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附表3</w:t>
      </w:r>
    </w:p>
    <w:tbl>
      <w:tblPr>
        <w:tblStyle w:val="6"/>
        <w:tblW w:w="903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17"/>
        <w:gridCol w:w="3300"/>
        <w:gridCol w:w="432"/>
        <w:gridCol w:w="1035"/>
        <w:gridCol w:w="274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90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utoSpaceDE w:val="0"/>
              <w:spacing w:line="520" w:lineRule="exact"/>
              <w:jc w:val="center"/>
              <w:textAlignment w:val="center"/>
              <w:rPr>
                <w:rFonts w:ascii="方正小标宋_GBK" w:eastAsia="方正小标宋_GBK"/>
                <w:color w:val="000000"/>
                <w:sz w:val="44"/>
                <w:szCs w:val="44"/>
              </w:rPr>
            </w:pPr>
            <w:r>
              <w:rPr>
                <w:rFonts w:hint="eastAsia" w:ascii="方正小标宋_GBK" w:eastAsia="方正小标宋_GBK"/>
                <w:color w:val="000000"/>
                <w:kern w:val="0"/>
                <w:sz w:val="44"/>
                <w:szCs w:val="44"/>
              </w:rPr>
              <w:t>2022年中央（自治区）财政支农项目备案表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5" w:hRule="atLeast"/>
          <w:jc w:val="center"/>
        </w:trPr>
        <w:tc>
          <w:tcPr>
            <w:tcW w:w="90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方正仿宋_GBK" w:eastAsia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8"/>
                <w:szCs w:val="28"/>
              </w:rPr>
              <w:t>市、县（区）名称：青铜峡市          主管单位：青铜峡市农业农村局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9" w:hRule="atLeast"/>
          <w:jc w:val="center"/>
        </w:trPr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3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4"/>
                <w:szCs w:val="24"/>
              </w:rPr>
              <w:t>青铜峡市2022年农机购置补贴</w:t>
            </w:r>
          </w:p>
        </w:tc>
        <w:tc>
          <w:tcPr>
            <w:tcW w:w="146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4"/>
                <w:szCs w:val="24"/>
              </w:rPr>
              <w:t>任务类别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4"/>
                <w:szCs w:val="24"/>
              </w:rPr>
              <w:t>约束性任务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9" w:hRule="atLeast"/>
          <w:jc w:val="center"/>
        </w:trPr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4"/>
                <w:szCs w:val="24"/>
              </w:rPr>
              <w:t>项目实施单位</w:t>
            </w:r>
          </w:p>
        </w:tc>
        <w:tc>
          <w:tcPr>
            <w:tcW w:w="3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4"/>
                <w:szCs w:val="24"/>
              </w:rPr>
              <w:t>青铜峡市农业农村局</w:t>
            </w:r>
          </w:p>
        </w:tc>
        <w:tc>
          <w:tcPr>
            <w:tcW w:w="146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4"/>
                <w:szCs w:val="24"/>
              </w:rPr>
              <w:t>实施地点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4"/>
                <w:szCs w:val="24"/>
              </w:rPr>
              <w:t>全市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9" w:hRule="atLeast"/>
          <w:jc w:val="center"/>
        </w:trPr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4"/>
                <w:szCs w:val="24"/>
              </w:rPr>
              <w:t>项目负责人</w:t>
            </w:r>
          </w:p>
        </w:tc>
        <w:tc>
          <w:tcPr>
            <w:tcW w:w="33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4"/>
                <w:szCs w:val="24"/>
              </w:rPr>
              <w:t>王利峰</w:t>
            </w:r>
          </w:p>
        </w:tc>
        <w:tc>
          <w:tcPr>
            <w:tcW w:w="146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7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eastAsia="方正仿宋_GBK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4"/>
                <w:szCs w:val="24"/>
                <w:lang w:val="en-US" w:eastAsia="zh-CN"/>
              </w:rPr>
              <w:t>0953-3051843</w:t>
            </w:r>
          </w:p>
          <w:p>
            <w:pPr>
              <w:widowControl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方正仿宋_GBK" w:eastAsia="方正仿宋_GBK"/>
                <w:color w:val="000000"/>
                <w:kern w:val="0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方正仿宋_GBK" w:eastAsia="方正仿宋_GBK"/>
                <w:color w:val="000000"/>
                <w:kern w:val="0"/>
                <w:sz w:val="24"/>
                <w:szCs w:val="24"/>
              </w:rPr>
              <w:t>130</w:t>
            </w:r>
            <w:r>
              <w:rPr>
                <w:rFonts w:hint="eastAsia" w:ascii="方正仿宋_GBK" w:eastAsia="方正仿宋_GBK"/>
                <w:color w:val="000000"/>
                <w:kern w:val="0"/>
                <w:sz w:val="24"/>
                <w:szCs w:val="24"/>
                <w:lang w:val="en-US" w:eastAsia="zh-CN"/>
              </w:rPr>
              <w:t>xxxx</w:t>
            </w:r>
            <w:r>
              <w:rPr>
                <w:rFonts w:hint="eastAsia" w:ascii="方正仿宋_GBK" w:eastAsia="方正仿宋_GBK"/>
                <w:color w:val="000000"/>
                <w:kern w:val="0"/>
                <w:sz w:val="24"/>
                <w:szCs w:val="24"/>
              </w:rPr>
              <w:t>1661</w:t>
            </w:r>
            <w:r>
              <w:rPr>
                <w:rFonts w:hint="eastAsia" w:ascii="方正仿宋_GBK" w:eastAsia="方正仿宋_GBK"/>
                <w:color w:val="000000"/>
                <w:kern w:val="0"/>
                <w:sz w:val="24"/>
                <w:szCs w:val="24"/>
                <w:lang w:val="en-US" w:eastAsia="zh-CN"/>
              </w:rPr>
              <w:t>)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7" w:hRule="atLeast"/>
          <w:jc w:val="center"/>
        </w:trPr>
        <w:tc>
          <w:tcPr>
            <w:tcW w:w="151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4"/>
                <w:szCs w:val="24"/>
              </w:rPr>
              <w:t>申请财政补助资金（万元）</w:t>
            </w:r>
          </w:p>
        </w:tc>
        <w:tc>
          <w:tcPr>
            <w:tcW w:w="330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4"/>
                <w:szCs w:val="24"/>
              </w:rPr>
              <w:t>891</w:t>
            </w:r>
          </w:p>
        </w:tc>
        <w:tc>
          <w:tcPr>
            <w:tcW w:w="1467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28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4"/>
                <w:szCs w:val="24"/>
              </w:rPr>
              <w:t>财政补助资金（万元）</w:t>
            </w:r>
          </w:p>
        </w:tc>
        <w:tc>
          <w:tcPr>
            <w:tcW w:w="274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4"/>
                <w:szCs w:val="24"/>
              </w:rPr>
              <w:t>891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903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5248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274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eastAsia="方正仿宋_GBK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17" w:hRule="atLeast"/>
          <w:jc w:val="center"/>
        </w:trPr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4"/>
                <w:szCs w:val="24"/>
              </w:rPr>
              <w:t>项</w:t>
            </w:r>
          </w:p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4"/>
                <w:szCs w:val="24"/>
              </w:rPr>
              <w:t>目</w:t>
            </w:r>
          </w:p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4"/>
                <w:szCs w:val="24"/>
              </w:rPr>
              <w:t>建</w:t>
            </w:r>
          </w:p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4"/>
                <w:szCs w:val="24"/>
              </w:rPr>
              <w:t>设</w:t>
            </w:r>
          </w:p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4"/>
                <w:szCs w:val="24"/>
              </w:rPr>
              <w:t>内</w:t>
            </w:r>
          </w:p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4"/>
                <w:szCs w:val="24"/>
              </w:rPr>
              <w:t>容</w:t>
            </w:r>
          </w:p>
        </w:tc>
        <w:tc>
          <w:tcPr>
            <w:tcW w:w="751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60" w:lineRule="exact"/>
              <w:jc w:val="left"/>
              <w:textAlignment w:val="center"/>
              <w:rPr>
                <w:rFonts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4"/>
                <w:szCs w:val="24"/>
              </w:rPr>
              <w:t xml:space="preserve">   实施农业机械购置补贴政策，补贴资金主要用于补贴耕整地机械、种植施肥机械、收获机械、农业废弃物利用处理设备、动力机械等19大类38个小类97个品目。自治区确定的所有品目机械敞开补贴。全面开展植保无人驾驶航空器购置补贴和农机报废更新补贴工作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25" w:hRule="atLeast"/>
          <w:jc w:val="center"/>
        </w:trPr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4"/>
                <w:szCs w:val="24"/>
              </w:rPr>
              <w:t>项</w:t>
            </w:r>
          </w:p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4"/>
                <w:szCs w:val="24"/>
              </w:rPr>
              <w:t>目</w:t>
            </w:r>
          </w:p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4"/>
                <w:szCs w:val="24"/>
              </w:rPr>
              <w:t>绩</w:t>
            </w:r>
          </w:p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4"/>
                <w:szCs w:val="24"/>
              </w:rPr>
              <w:t>效</w:t>
            </w:r>
          </w:p>
        </w:tc>
        <w:tc>
          <w:tcPr>
            <w:tcW w:w="7513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360" w:lineRule="exact"/>
              <w:jc w:val="left"/>
              <w:textAlignment w:val="center"/>
              <w:rPr>
                <w:rFonts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4"/>
                <w:szCs w:val="24"/>
              </w:rPr>
              <w:t xml:space="preserve">    购置补贴各类农机具572台套以上；受益农户及农机服务组织数量380户以上；主要农作物耕种收综合机械水平95%以上；农机装备数量年度同比增加；农机作业水平稳步提升；农业现代化进程和农业农村经济发展稳步推进；生态环境稳步改善；服务对象满意度达到90%以上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99" w:hRule="atLeast"/>
          <w:jc w:val="center"/>
        </w:trPr>
        <w:tc>
          <w:tcPr>
            <w:tcW w:w="1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方正仿宋_GBK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4"/>
                <w:szCs w:val="24"/>
              </w:rPr>
              <w:t>审</w:t>
            </w:r>
          </w:p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4"/>
                <w:szCs w:val="24"/>
              </w:rPr>
              <w:t>核</w:t>
            </w:r>
          </w:p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hint="eastAsia" w:ascii="方正仿宋_GBK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4"/>
                <w:szCs w:val="24"/>
              </w:rPr>
              <w:t>意</w:t>
            </w:r>
          </w:p>
          <w:p>
            <w:pPr>
              <w:widowControl/>
              <w:autoSpaceDE w:val="0"/>
              <w:spacing w:line="240" w:lineRule="exact"/>
              <w:jc w:val="center"/>
              <w:textAlignment w:val="center"/>
              <w:rPr>
                <w:rFonts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4"/>
                <w:szCs w:val="24"/>
              </w:rPr>
              <w:t>见</w:t>
            </w:r>
          </w:p>
        </w:tc>
        <w:tc>
          <w:tcPr>
            <w:tcW w:w="373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方正仿宋_GBK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4"/>
                <w:szCs w:val="24"/>
              </w:rPr>
              <w:t>农业农村部门意见：</w:t>
            </w:r>
          </w:p>
          <w:p>
            <w:pPr>
              <w:pStyle w:val="5"/>
              <w:autoSpaceDE w:val="0"/>
              <w:spacing w:line="560" w:lineRule="exact"/>
              <w:ind w:left="420" w:firstLine="480"/>
              <w:rPr>
                <w:rFonts w:hint="eastAsia" w:ascii="方正仿宋_GBK" w:eastAsia="方正仿宋_GBK"/>
                <w:color w:val="000000"/>
                <w:kern w:val="0"/>
                <w:sz w:val="24"/>
                <w:szCs w:val="24"/>
              </w:rPr>
            </w:pPr>
          </w:p>
          <w:p>
            <w:pPr>
              <w:pStyle w:val="5"/>
              <w:autoSpaceDE w:val="0"/>
              <w:spacing w:line="560" w:lineRule="exact"/>
              <w:ind w:left="420" w:firstLine="480"/>
              <w:rPr>
                <w:rFonts w:hint="eastAsia" w:ascii="方正仿宋_GBK" w:eastAsia="方正仿宋_GBK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2160" w:firstLineChars="900"/>
              <w:textAlignment w:val="center"/>
              <w:rPr>
                <w:rFonts w:hint="eastAsia"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4"/>
                <w:szCs w:val="24"/>
              </w:rPr>
              <w:t>（盖章）</w:t>
            </w:r>
          </w:p>
          <w:p>
            <w:pPr>
              <w:widowControl/>
              <w:textAlignment w:val="center"/>
              <w:rPr>
                <w:rFonts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4"/>
                <w:szCs w:val="24"/>
              </w:rPr>
              <w:t xml:space="preserve">              年  月  日</w:t>
            </w:r>
          </w:p>
        </w:tc>
        <w:tc>
          <w:tcPr>
            <w:tcW w:w="37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方正仿宋_GBK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4"/>
                <w:szCs w:val="24"/>
              </w:rPr>
              <w:t>财政部门意见：</w:t>
            </w:r>
          </w:p>
          <w:p>
            <w:pPr>
              <w:pStyle w:val="5"/>
              <w:autoSpaceDE w:val="0"/>
              <w:spacing w:line="560" w:lineRule="exact"/>
              <w:ind w:left="420" w:firstLine="480"/>
              <w:rPr>
                <w:rFonts w:hint="eastAsia" w:ascii="方正仿宋_GBK" w:eastAsia="方正仿宋_GBK"/>
                <w:color w:val="000000"/>
                <w:kern w:val="0"/>
                <w:sz w:val="24"/>
                <w:szCs w:val="24"/>
              </w:rPr>
            </w:pPr>
          </w:p>
          <w:p>
            <w:pPr>
              <w:pStyle w:val="5"/>
              <w:autoSpaceDE w:val="0"/>
              <w:spacing w:line="560" w:lineRule="exact"/>
              <w:ind w:left="420" w:firstLine="480"/>
              <w:rPr>
                <w:rFonts w:hint="eastAsia" w:ascii="方正仿宋_GBK" w:eastAsia="方正仿宋_GBK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1440" w:firstLineChars="600"/>
              <w:textAlignment w:val="center"/>
              <w:rPr>
                <w:rFonts w:hint="eastAsia"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4"/>
                <w:szCs w:val="24"/>
              </w:rPr>
              <w:t>（盖章）</w:t>
            </w:r>
          </w:p>
          <w:p>
            <w:pPr>
              <w:widowControl/>
              <w:ind w:firstLine="960" w:firstLineChars="400"/>
              <w:textAlignment w:val="center"/>
              <w:rPr>
                <w:rFonts w:ascii="方正仿宋_GBK" w:eastAsia="方正仿宋_GBK"/>
                <w:color w:val="00000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color w:val="000000"/>
                <w:kern w:val="0"/>
                <w:sz w:val="24"/>
                <w:szCs w:val="24"/>
              </w:rPr>
              <w:t>年  月  日</w:t>
            </w:r>
          </w:p>
        </w:tc>
      </w:tr>
    </w:tbl>
    <w:p>
      <w:pPr>
        <w:pStyle w:val="3"/>
        <w:autoSpaceDE w:val="0"/>
        <w:spacing w:line="20" w:lineRule="exact"/>
        <w:ind w:firstLine="0"/>
        <w:rPr>
          <w:rFonts w:hint="eastAsia" w:ascii="仿宋_GB2312" w:eastAsia="仿宋_GB2312"/>
          <w:spacing w:val="0"/>
          <w:sz w:val="32"/>
          <w:szCs w:val="32"/>
        </w:rPr>
      </w:pPr>
      <w:r>
        <w:rPr>
          <w:rFonts w:hint="eastAsia" w:ascii="仿宋_GB2312" w:eastAsia="仿宋_GB2312"/>
          <w:spacing w:val="0"/>
          <w:sz w:val="32"/>
          <w:szCs w:val="32"/>
        </w:rPr>
        <w:t xml:space="preserve"> </w:t>
      </w: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mRiNzVmOTRmNGRlNjI0MWY2NDU1NzA3MWQ5ZGNjZDUifQ=="/>
  </w:docVars>
  <w:rsids>
    <w:rsidRoot w:val="002E5799"/>
    <w:rsid w:val="001A18F8"/>
    <w:rsid w:val="002E5799"/>
    <w:rsid w:val="6B560C02"/>
    <w:rsid w:val="7B5B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semiHidden="0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4"/>
    <w:basedOn w:val="1"/>
    <w:next w:val="1"/>
    <w:link w:val="10"/>
    <w:semiHidden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unhideWhenUsed/>
    <w:uiPriority w:val="99"/>
    <w:pPr>
      <w:snapToGrid w:val="0"/>
      <w:spacing w:line="312" w:lineRule="auto"/>
      <w:ind w:firstLine="570"/>
    </w:pPr>
    <w:rPr>
      <w:spacing w:val="-4"/>
      <w:sz w:val="28"/>
      <w:szCs w:val="28"/>
    </w:rPr>
  </w:style>
  <w:style w:type="paragraph" w:styleId="4">
    <w:name w:val="Body Text Indent"/>
    <w:basedOn w:val="1"/>
    <w:link w:val="8"/>
    <w:semiHidden/>
    <w:unhideWhenUsed/>
    <w:uiPriority w:val="99"/>
    <w:pPr>
      <w:spacing w:after="120"/>
      <w:ind w:left="420" w:leftChars="200"/>
    </w:pPr>
  </w:style>
  <w:style w:type="paragraph" w:styleId="5">
    <w:name w:val="Body Text First Indent 2"/>
    <w:basedOn w:val="4"/>
    <w:next w:val="1"/>
    <w:link w:val="9"/>
    <w:unhideWhenUsed/>
    <w:uiPriority w:val="99"/>
    <w:pPr>
      <w:spacing w:before="100" w:beforeAutospacing="1"/>
      <w:ind w:left="200" w:firstLine="420" w:firstLineChars="200"/>
    </w:pPr>
    <w:rPr>
      <w:rFonts w:ascii="Times New Roman" w:eastAsia="仿宋_GB2312"/>
      <w:sz w:val="32"/>
      <w:szCs w:val="32"/>
    </w:rPr>
  </w:style>
  <w:style w:type="character" w:customStyle="1" w:styleId="8">
    <w:name w:val="正文文本缩进 Char"/>
    <w:basedOn w:val="7"/>
    <w:link w:val="4"/>
    <w:semiHidden/>
    <w:uiPriority w:val="99"/>
    <w:rPr>
      <w:rFonts w:ascii="Calibri" w:hAnsi="Calibri" w:eastAsia="宋体" w:cs="Times New Roman"/>
      <w:szCs w:val="21"/>
    </w:rPr>
  </w:style>
  <w:style w:type="character" w:customStyle="1" w:styleId="9">
    <w:name w:val="正文首行缩进 2 Char"/>
    <w:basedOn w:val="8"/>
    <w:link w:val="5"/>
    <w:uiPriority w:val="99"/>
    <w:rPr>
      <w:rFonts w:ascii="Times New Roman" w:eastAsia="仿宋_GB2312"/>
      <w:sz w:val="32"/>
      <w:szCs w:val="32"/>
    </w:rPr>
  </w:style>
  <w:style w:type="character" w:customStyle="1" w:styleId="10">
    <w:name w:val="标题 4 Char"/>
    <w:basedOn w:val="7"/>
    <w:link w:val="2"/>
    <w:semiHidden/>
    <w:uiPriority w:val="9"/>
    <w:rPr>
      <w:rFonts w:asciiTheme="majorHAnsi" w:hAnsiTheme="majorHAnsi" w:eastAsiaTheme="majorEastAsia" w:cstheme="majorBidi"/>
      <w:b/>
      <w:bCs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409</Words>
  <Characters>440</Characters>
  <Lines>3</Lines>
  <Paragraphs>1</Paragraphs>
  <TotalTime>2</TotalTime>
  <ScaleCrop>false</ScaleCrop>
  <LinksUpToDate>false</LinksUpToDate>
  <CharactersWithSpaces>480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2022-08-09T08:51:00Z</dcterms:created>
  <dc:creator>admin</dc:creator>
  <cp:lastModifiedBy>谷的白。</cp:lastModifiedBy>
  <dcterms:modified xsi:type="dcterms:W3CDTF">2022-08-10T07:48:33Z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20D6711F23E04279B71E754198E2C062</vt:lpwstr>
  </property>
</Properties>
</file>