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94" w:rsidRDefault="00F56894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Default="00F56894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青铜峡市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峡口中心卫生院</w:t>
      </w:r>
    </w:p>
    <w:p w:rsidR="00F56894" w:rsidRDefault="00F5689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/>
          <w:kern w:val="0"/>
          <w:sz w:val="44"/>
          <w:szCs w:val="44"/>
        </w:rPr>
        <w:t>2018</w:t>
      </w:r>
      <w:r>
        <w:rPr>
          <w:rFonts w:ascii="黑体" w:eastAsia="黑体" w:hAnsi="黑体" w:cs="黑体" w:hint="eastAsia"/>
          <w:kern w:val="0"/>
          <w:sz w:val="44"/>
          <w:szCs w:val="44"/>
        </w:rPr>
        <w:t>年部门预算</w:t>
      </w: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Default="00F56894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F56894" w:rsidRDefault="00F56894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Default="00F56894" w:rsidP="00991A47">
      <w:pPr>
        <w:spacing w:line="700" w:lineRule="exact"/>
        <w:ind w:firstLineChars="825" w:firstLine="3630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lastRenderedPageBreak/>
        <w:t>目</w:t>
      </w:r>
      <w:r>
        <w:rPr>
          <w:rFonts w:ascii="宋体" w:eastAsia="方正小标宋简体" w:hAnsi="宋体"/>
          <w:kern w:val="0"/>
          <w:sz w:val="44"/>
          <w:szCs w:val="44"/>
        </w:rPr>
        <w:t> </w:t>
      </w:r>
      <w:r>
        <w:rPr>
          <w:rFonts w:ascii="方正小标宋简体" w:eastAsia="方正小标宋简体" w:hAnsi="仿宋" w:cs="方正小标宋简体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录</w:t>
      </w:r>
    </w:p>
    <w:p w:rsidR="00F56894" w:rsidRDefault="00F56894" w:rsidP="00991A47">
      <w:pPr>
        <w:spacing w:line="700" w:lineRule="exact"/>
        <w:ind w:firstLineChars="150" w:firstLine="480"/>
        <w:rPr>
          <w:rFonts w:ascii="黑体" w:eastAsia="黑体" w:hAnsi="黑体"/>
          <w:kern w:val="0"/>
          <w:sz w:val="32"/>
          <w:szCs w:val="32"/>
        </w:rPr>
      </w:pPr>
    </w:p>
    <w:p w:rsidR="00F56894" w:rsidRDefault="00F56894" w:rsidP="00991A47">
      <w:pPr>
        <w:spacing w:line="700" w:lineRule="exact"/>
        <w:ind w:firstLineChars="200" w:firstLine="643"/>
        <w:rPr>
          <w:rFonts w:ascii="黑体" w:eastAsia="仿宋" w:hAnsi="黑体"/>
          <w:b/>
          <w:bCs/>
          <w:kern w:val="0"/>
          <w:sz w:val="32"/>
          <w:szCs w:val="32"/>
        </w:rPr>
      </w:pPr>
      <w:r>
        <w:rPr>
          <w:rFonts w:ascii="黑体" w:eastAsia="仿宋" w:hAnsi="黑体" w:cs="仿宋" w:hint="eastAsia"/>
          <w:b/>
          <w:bCs/>
          <w:kern w:val="0"/>
          <w:sz w:val="32"/>
          <w:szCs w:val="32"/>
        </w:rPr>
        <w:t>第一部分单位概况</w:t>
      </w:r>
    </w:p>
    <w:p w:rsidR="00F56894" w:rsidRDefault="00F56894" w:rsidP="00991A47">
      <w:pPr>
        <w:spacing w:line="700" w:lineRule="exact"/>
        <w:ind w:firstLineChars="225" w:firstLine="720"/>
        <w:rPr>
          <w:rFonts w:ascii="??" w:eastAsia="仿宋" w:hAnsi="??"/>
          <w:kern w:val="0"/>
          <w:sz w:val="32"/>
          <w:szCs w:val="32"/>
        </w:rPr>
      </w:pPr>
      <w:r>
        <w:rPr>
          <w:rFonts w:ascii="宋体" w:eastAsia="仿宋" w:hAnsi="宋体" w:cs="仿宋" w:hint="eastAsia"/>
          <w:kern w:val="0"/>
          <w:sz w:val="32"/>
          <w:szCs w:val="32"/>
        </w:rPr>
        <w:t>一、</w:t>
      </w:r>
      <w:r>
        <w:rPr>
          <w:rFonts w:ascii="宋体" w:eastAsia="仿宋" w:hAnsi="宋体" w:cs="仿宋" w:hint="eastAsia"/>
          <w:color w:val="000000"/>
          <w:kern w:val="0"/>
          <w:sz w:val="32"/>
          <w:szCs w:val="32"/>
        </w:rPr>
        <w:t>主要职能</w:t>
      </w:r>
    </w:p>
    <w:p w:rsidR="00F56894" w:rsidRDefault="00F56894" w:rsidP="00991A47">
      <w:pPr>
        <w:spacing w:line="700" w:lineRule="exact"/>
        <w:ind w:firstLineChars="225" w:firstLine="720"/>
        <w:rPr>
          <w:rFonts w:ascii="??" w:eastAsia="仿宋" w:hAnsi="??"/>
          <w:kern w:val="0"/>
          <w:sz w:val="32"/>
          <w:szCs w:val="32"/>
        </w:rPr>
      </w:pPr>
      <w:r>
        <w:rPr>
          <w:rFonts w:ascii="宋体" w:eastAsia="仿宋" w:hAnsi="宋体" w:cs="仿宋" w:hint="eastAsia"/>
          <w:color w:val="000000"/>
          <w:kern w:val="0"/>
          <w:sz w:val="32"/>
          <w:szCs w:val="32"/>
        </w:rPr>
        <w:t>二、部门预算单位构成</w:t>
      </w:r>
    </w:p>
    <w:p w:rsidR="00F56894" w:rsidRDefault="00F56894" w:rsidP="00991A47">
      <w:pPr>
        <w:spacing w:line="700" w:lineRule="exact"/>
        <w:ind w:firstLineChars="225" w:firstLine="723"/>
        <w:rPr>
          <w:rFonts w:ascii="黑体" w:eastAsia="仿宋" w:hAnsi="黑体"/>
          <w:b/>
          <w:bCs/>
          <w:kern w:val="0"/>
          <w:sz w:val="32"/>
          <w:szCs w:val="32"/>
        </w:rPr>
      </w:pPr>
      <w:r>
        <w:rPr>
          <w:rFonts w:ascii="黑体" w:eastAsia="仿宋" w:hAnsi="黑体" w:cs="仿宋" w:hint="eastAsia"/>
          <w:b/>
          <w:bCs/>
          <w:kern w:val="0"/>
          <w:sz w:val="32"/>
          <w:szCs w:val="32"/>
        </w:rPr>
        <w:t>第二部分</w:t>
      </w:r>
      <w:r>
        <w:rPr>
          <w:rFonts w:ascii="黑体" w:eastAsia="仿宋" w:hAnsi="黑体" w:cs="黑体"/>
          <w:b/>
          <w:bCs/>
          <w:kern w:val="0"/>
          <w:sz w:val="32"/>
          <w:szCs w:val="32"/>
        </w:rPr>
        <w:t xml:space="preserve">    2018</w:t>
      </w:r>
      <w:r>
        <w:rPr>
          <w:rFonts w:ascii="黑体" w:eastAsia="仿宋" w:hAnsi="黑体" w:cs="仿宋" w:hint="eastAsia"/>
          <w:b/>
          <w:bCs/>
          <w:kern w:val="0"/>
          <w:sz w:val="32"/>
          <w:szCs w:val="32"/>
        </w:rPr>
        <w:t>年部门预算表</w:t>
      </w:r>
    </w:p>
    <w:p w:rsidR="00F56894" w:rsidRDefault="00F56894" w:rsidP="00991A47">
      <w:pPr>
        <w:spacing w:line="700" w:lineRule="exact"/>
        <w:ind w:firstLineChars="225" w:firstLine="720"/>
        <w:rPr>
          <w:rFonts w:ascii="??" w:eastAsia="仿宋" w:hAnsi="??"/>
          <w:kern w:val="0"/>
          <w:sz w:val="32"/>
          <w:szCs w:val="32"/>
        </w:rPr>
      </w:pPr>
      <w:r>
        <w:rPr>
          <w:rFonts w:ascii="宋体" w:eastAsia="仿宋" w:hAnsi="宋体" w:cs="仿宋" w:hint="eastAsia"/>
          <w:kern w:val="0"/>
          <w:sz w:val="32"/>
          <w:szCs w:val="32"/>
        </w:rPr>
        <w:t>一、财政拨款收支预算总表</w:t>
      </w:r>
    </w:p>
    <w:p w:rsidR="00F56894" w:rsidRDefault="00F56894" w:rsidP="00991A47">
      <w:pPr>
        <w:spacing w:line="700" w:lineRule="exact"/>
        <w:ind w:firstLineChars="225" w:firstLine="720"/>
        <w:rPr>
          <w:rFonts w:ascii="??" w:eastAsia="仿宋" w:hAnsi="??"/>
          <w:kern w:val="0"/>
          <w:sz w:val="32"/>
          <w:szCs w:val="32"/>
        </w:rPr>
      </w:pPr>
      <w:r>
        <w:rPr>
          <w:rFonts w:ascii="宋体" w:eastAsia="仿宋" w:hAnsi="宋体" w:cs="仿宋" w:hint="eastAsia"/>
          <w:kern w:val="0"/>
          <w:sz w:val="32"/>
          <w:szCs w:val="32"/>
        </w:rPr>
        <w:t>二、财政拨款支出预算总表</w:t>
      </w:r>
    </w:p>
    <w:p w:rsidR="00F56894" w:rsidRDefault="00F56894" w:rsidP="00991A47">
      <w:pPr>
        <w:spacing w:line="700" w:lineRule="exact"/>
        <w:ind w:firstLineChars="225" w:firstLine="720"/>
        <w:rPr>
          <w:rFonts w:ascii="??" w:eastAsia="仿宋" w:hAnsi="??"/>
          <w:kern w:val="0"/>
          <w:sz w:val="32"/>
          <w:szCs w:val="32"/>
        </w:rPr>
      </w:pPr>
      <w:r>
        <w:rPr>
          <w:rFonts w:ascii="宋体" w:eastAsia="仿宋" w:hAnsi="宋体" w:cs="仿宋" w:hint="eastAsia"/>
          <w:kern w:val="0"/>
          <w:sz w:val="32"/>
          <w:szCs w:val="32"/>
        </w:rPr>
        <w:t>三、一般公共预算支出表</w:t>
      </w:r>
    </w:p>
    <w:p w:rsidR="00F56894" w:rsidRDefault="00F56894" w:rsidP="00991A47">
      <w:pPr>
        <w:spacing w:line="700" w:lineRule="exact"/>
        <w:ind w:firstLineChars="225" w:firstLine="720"/>
        <w:rPr>
          <w:rFonts w:ascii="??" w:eastAsia="仿宋" w:hAnsi="??"/>
          <w:kern w:val="0"/>
          <w:sz w:val="32"/>
          <w:szCs w:val="32"/>
        </w:rPr>
      </w:pPr>
      <w:r>
        <w:rPr>
          <w:rFonts w:ascii="宋体" w:eastAsia="仿宋" w:hAnsi="宋体" w:cs="仿宋" w:hint="eastAsia"/>
          <w:kern w:val="0"/>
          <w:sz w:val="32"/>
          <w:szCs w:val="32"/>
        </w:rPr>
        <w:t>四、一般公共预算基本支出和项目支出部门经济分类科目表</w:t>
      </w:r>
    </w:p>
    <w:p w:rsidR="00F56894" w:rsidRDefault="00F56894" w:rsidP="00991A47">
      <w:pPr>
        <w:spacing w:line="700" w:lineRule="exact"/>
        <w:ind w:firstLineChars="225" w:firstLine="720"/>
        <w:rPr>
          <w:rFonts w:ascii="??" w:eastAsia="仿宋" w:hAnsi="??"/>
          <w:kern w:val="0"/>
          <w:sz w:val="32"/>
          <w:szCs w:val="32"/>
        </w:rPr>
      </w:pPr>
      <w:r>
        <w:rPr>
          <w:rFonts w:ascii="宋体" w:eastAsia="仿宋" w:hAnsi="宋体" w:cs="仿宋" w:hint="eastAsia"/>
          <w:kern w:val="0"/>
          <w:sz w:val="32"/>
          <w:szCs w:val="32"/>
        </w:rPr>
        <w:t>五、一般公共预算</w:t>
      </w:r>
      <w:r>
        <w:rPr>
          <w:rFonts w:ascii="??" w:eastAsia="仿宋" w:hAnsi="??" w:cs="??"/>
          <w:kern w:val="0"/>
          <w:sz w:val="32"/>
          <w:szCs w:val="32"/>
        </w:rPr>
        <w:t>“</w:t>
      </w:r>
      <w:r>
        <w:rPr>
          <w:rFonts w:ascii="宋体" w:eastAsia="仿宋" w:hAnsi="宋体" w:cs="仿宋" w:hint="eastAsia"/>
          <w:kern w:val="0"/>
          <w:sz w:val="32"/>
          <w:szCs w:val="32"/>
        </w:rPr>
        <w:t>三公</w:t>
      </w:r>
      <w:r>
        <w:rPr>
          <w:rFonts w:ascii="??" w:eastAsia="仿宋" w:hAnsi="??" w:cs="??"/>
          <w:kern w:val="0"/>
          <w:sz w:val="32"/>
          <w:szCs w:val="32"/>
        </w:rPr>
        <w:t>”</w:t>
      </w:r>
      <w:r>
        <w:rPr>
          <w:rFonts w:ascii="宋体" w:eastAsia="仿宋" w:hAnsi="宋体" w:cs="仿宋" w:hint="eastAsia"/>
          <w:kern w:val="0"/>
          <w:sz w:val="32"/>
          <w:szCs w:val="32"/>
        </w:rPr>
        <w:t>经费支出表</w:t>
      </w:r>
    </w:p>
    <w:p w:rsidR="00F56894" w:rsidRDefault="00F56894" w:rsidP="00991A47">
      <w:pPr>
        <w:spacing w:line="700" w:lineRule="exact"/>
        <w:ind w:firstLineChars="225" w:firstLine="720"/>
        <w:rPr>
          <w:rFonts w:ascii="??" w:eastAsia="仿宋" w:hAnsi="??"/>
          <w:kern w:val="0"/>
          <w:sz w:val="32"/>
          <w:szCs w:val="32"/>
        </w:rPr>
      </w:pPr>
      <w:r>
        <w:rPr>
          <w:rFonts w:ascii="宋体" w:eastAsia="仿宋" w:hAnsi="宋体" w:cs="仿宋" w:hint="eastAsia"/>
          <w:kern w:val="0"/>
          <w:sz w:val="32"/>
          <w:szCs w:val="32"/>
        </w:rPr>
        <w:t>六、政府性基金预算支出明细表</w:t>
      </w:r>
    </w:p>
    <w:p w:rsidR="00F56894" w:rsidRDefault="00F56894" w:rsidP="00991A47">
      <w:pPr>
        <w:spacing w:line="700" w:lineRule="exact"/>
        <w:ind w:firstLineChars="225" w:firstLine="720"/>
        <w:rPr>
          <w:rFonts w:ascii="??" w:eastAsia="仿宋" w:hAnsi="??"/>
          <w:kern w:val="0"/>
          <w:sz w:val="32"/>
          <w:szCs w:val="32"/>
        </w:rPr>
      </w:pPr>
      <w:r>
        <w:rPr>
          <w:rFonts w:ascii="宋体" w:eastAsia="仿宋" w:hAnsi="宋体" w:cs="仿宋" w:hint="eastAsia"/>
          <w:kern w:val="0"/>
          <w:sz w:val="32"/>
          <w:szCs w:val="32"/>
        </w:rPr>
        <w:t>七、部门收支预算总表</w:t>
      </w:r>
    </w:p>
    <w:p w:rsidR="00F56894" w:rsidRDefault="00F56894" w:rsidP="00991A47">
      <w:pPr>
        <w:spacing w:line="700" w:lineRule="exact"/>
        <w:ind w:firstLineChars="225" w:firstLine="720"/>
        <w:rPr>
          <w:rFonts w:ascii="??" w:eastAsia="仿宋" w:hAnsi="??"/>
          <w:kern w:val="0"/>
          <w:sz w:val="32"/>
          <w:szCs w:val="32"/>
        </w:rPr>
      </w:pPr>
      <w:r>
        <w:rPr>
          <w:rFonts w:ascii="宋体" w:eastAsia="仿宋" w:hAnsi="宋体" w:cs="仿宋" w:hint="eastAsia"/>
          <w:kern w:val="0"/>
          <w:sz w:val="32"/>
          <w:szCs w:val="32"/>
        </w:rPr>
        <w:t>八、部门收入总表</w:t>
      </w:r>
    </w:p>
    <w:p w:rsidR="00F56894" w:rsidRDefault="00F56894" w:rsidP="00991A47">
      <w:pPr>
        <w:spacing w:line="700" w:lineRule="exact"/>
        <w:ind w:firstLineChars="225" w:firstLine="720"/>
        <w:rPr>
          <w:rFonts w:ascii="??" w:eastAsia="仿宋" w:hAnsi="??"/>
          <w:kern w:val="0"/>
          <w:sz w:val="32"/>
          <w:szCs w:val="32"/>
        </w:rPr>
      </w:pPr>
      <w:r>
        <w:rPr>
          <w:rFonts w:ascii="宋体" w:eastAsia="仿宋" w:hAnsi="宋体" w:cs="仿宋" w:hint="eastAsia"/>
          <w:kern w:val="0"/>
          <w:sz w:val="32"/>
          <w:szCs w:val="32"/>
        </w:rPr>
        <w:t>九、部门支出总表</w:t>
      </w:r>
    </w:p>
    <w:p w:rsidR="00F56894" w:rsidRDefault="00F56894" w:rsidP="00991A47">
      <w:pPr>
        <w:spacing w:line="700" w:lineRule="exact"/>
        <w:ind w:firstLineChars="225" w:firstLine="723"/>
        <w:rPr>
          <w:rFonts w:ascii="黑体" w:eastAsia="仿宋" w:hAnsi="黑体"/>
          <w:b/>
          <w:bCs/>
          <w:kern w:val="0"/>
          <w:sz w:val="32"/>
          <w:szCs w:val="32"/>
        </w:rPr>
      </w:pPr>
      <w:r>
        <w:rPr>
          <w:rFonts w:ascii="黑体" w:eastAsia="仿宋" w:hAnsi="黑体" w:cs="仿宋" w:hint="eastAsia"/>
          <w:b/>
          <w:bCs/>
          <w:kern w:val="0"/>
          <w:sz w:val="32"/>
          <w:szCs w:val="32"/>
        </w:rPr>
        <w:t>第三部分</w:t>
      </w:r>
      <w:r>
        <w:rPr>
          <w:rFonts w:ascii="黑体" w:eastAsia="仿宋" w:hAnsi="黑体" w:cs="黑体"/>
          <w:b/>
          <w:bCs/>
          <w:kern w:val="0"/>
          <w:sz w:val="32"/>
          <w:szCs w:val="32"/>
        </w:rPr>
        <w:t xml:space="preserve">   2018</w:t>
      </w:r>
      <w:r>
        <w:rPr>
          <w:rFonts w:ascii="黑体" w:eastAsia="仿宋" w:hAnsi="黑体" w:cs="仿宋" w:hint="eastAsia"/>
          <w:b/>
          <w:bCs/>
          <w:kern w:val="0"/>
          <w:sz w:val="32"/>
          <w:szCs w:val="32"/>
        </w:rPr>
        <w:t>年部门预算情况说明</w:t>
      </w:r>
    </w:p>
    <w:p w:rsidR="00F56894" w:rsidRDefault="00F56894" w:rsidP="00991A47">
      <w:pPr>
        <w:spacing w:line="700" w:lineRule="exact"/>
        <w:ind w:firstLineChars="225" w:firstLine="723"/>
        <w:rPr>
          <w:rFonts w:ascii="黑体" w:eastAsia="仿宋" w:hAnsi="黑体"/>
          <w:b/>
          <w:bCs/>
          <w:kern w:val="0"/>
          <w:sz w:val="32"/>
          <w:szCs w:val="32"/>
        </w:rPr>
      </w:pPr>
      <w:r>
        <w:rPr>
          <w:rFonts w:ascii="黑体" w:eastAsia="仿宋" w:hAnsi="黑体" w:cs="仿宋" w:hint="eastAsia"/>
          <w:b/>
          <w:bCs/>
          <w:kern w:val="0"/>
          <w:sz w:val="32"/>
          <w:szCs w:val="32"/>
        </w:rPr>
        <w:t>第四部门名词解释</w:t>
      </w:r>
    </w:p>
    <w:p w:rsidR="00F56894" w:rsidRDefault="00F56894" w:rsidP="00991A47">
      <w:pPr>
        <w:ind w:firstLineChars="225" w:firstLine="720"/>
        <w:rPr>
          <w:rFonts w:ascii="黑体" w:eastAsia="仿宋" w:hAnsi="黑体"/>
          <w:kern w:val="0"/>
          <w:sz w:val="32"/>
          <w:szCs w:val="32"/>
        </w:rPr>
      </w:pPr>
    </w:p>
    <w:p w:rsidR="00F56894" w:rsidRDefault="00F56894" w:rsidP="00991A47">
      <w:pPr>
        <w:ind w:firstLineChars="225" w:firstLine="720"/>
        <w:rPr>
          <w:rFonts w:ascii="黑体" w:eastAsia="仿宋" w:hAnsi="黑体"/>
          <w:kern w:val="0"/>
          <w:sz w:val="32"/>
          <w:szCs w:val="32"/>
        </w:rPr>
      </w:pPr>
    </w:p>
    <w:p w:rsidR="00F56894" w:rsidRDefault="00F56894" w:rsidP="00991A47">
      <w:pPr>
        <w:ind w:firstLineChars="225" w:firstLine="723"/>
        <w:rPr>
          <w:rFonts w:ascii="黑体" w:eastAsia="黑体" w:hAnsi="黑体"/>
          <w:b/>
          <w:bCs/>
          <w:kern w:val="0"/>
          <w:sz w:val="32"/>
          <w:szCs w:val="32"/>
        </w:rPr>
      </w:pPr>
    </w:p>
    <w:p w:rsidR="00F56894" w:rsidRPr="00083581" w:rsidRDefault="00F56894" w:rsidP="00083581">
      <w:pPr>
        <w:jc w:val="center"/>
        <w:rPr>
          <w:rFonts w:ascii="宋体"/>
          <w:b/>
          <w:bCs/>
          <w:kern w:val="0"/>
          <w:sz w:val="44"/>
          <w:szCs w:val="44"/>
        </w:rPr>
      </w:pPr>
      <w:r w:rsidRPr="00083581">
        <w:rPr>
          <w:rFonts w:ascii="宋体" w:hAnsi="宋体" w:cs="宋体" w:hint="eastAsia"/>
          <w:b/>
          <w:bCs/>
          <w:kern w:val="0"/>
          <w:sz w:val="44"/>
          <w:szCs w:val="44"/>
        </w:rPr>
        <w:lastRenderedPageBreak/>
        <w:t>青铜峡市峡口中心卫生院</w:t>
      </w:r>
    </w:p>
    <w:p w:rsidR="00F56894" w:rsidRPr="00083581" w:rsidRDefault="00F56894" w:rsidP="00083581">
      <w:pPr>
        <w:jc w:val="center"/>
        <w:rPr>
          <w:rFonts w:ascii="宋体"/>
          <w:b/>
          <w:bCs/>
          <w:kern w:val="0"/>
          <w:sz w:val="44"/>
          <w:szCs w:val="44"/>
        </w:rPr>
      </w:pPr>
      <w:r w:rsidRPr="00083581">
        <w:rPr>
          <w:rFonts w:ascii="宋体" w:hAnsi="宋体" w:cs="宋体"/>
          <w:b/>
          <w:bCs/>
          <w:kern w:val="0"/>
          <w:sz w:val="44"/>
          <w:szCs w:val="44"/>
        </w:rPr>
        <w:t>2018</w:t>
      </w:r>
      <w:r w:rsidRPr="00083581">
        <w:rPr>
          <w:rFonts w:ascii="宋体" w:hAnsi="宋体" w:cs="宋体" w:hint="eastAsia"/>
          <w:b/>
          <w:bCs/>
          <w:kern w:val="0"/>
          <w:sz w:val="44"/>
          <w:szCs w:val="44"/>
        </w:rPr>
        <w:t>年部门预算</w:t>
      </w:r>
    </w:p>
    <w:p w:rsidR="00F56894" w:rsidRPr="005140D6" w:rsidRDefault="00F56894" w:rsidP="00991A47">
      <w:pPr>
        <w:ind w:firstLineChars="200" w:firstLine="643"/>
        <w:rPr>
          <w:rFonts w:ascii="仿宋_GB2312" w:eastAsia="仿宋_GB2312" w:hAnsi="黑体"/>
          <w:b/>
          <w:bCs/>
          <w:kern w:val="0"/>
          <w:sz w:val="32"/>
          <w:szCs w:val="32"/>
        </w:rPr>
      </w:pPr>
      <w:r w:rsidRPr="005140D6">
        <w:rPr>
          <w:rFonts w:ascii="仿宋_GB2312" w:eastAsia="仿宋_GB2312" w:hAnsi="黑体" w:cs="仿宋_GB2312" w:hint="eastAsia"/>
          <w:b/>
          <w:bCs/>
          <w:kern w:val="0"/>
          <w:sz w:val="32"/>
          <w:szCs w:val="32"/>
        </w:rPr>
        <w:t>第一部分</w:t>
      </w:r>
      <w:r w:rsidRPr="005140D6">
        <w:rPr>
          <w:rFonts w:ascii="仿宋_GB2312" w:eastAsia="仿宋_GB2312" w:hAnsi="黑体" w:cs="仿宋_GB2312"/>
          <w:b/>
          <w:bCs/>
          <w:kern w:val="0"/>
          <w:sz w:val="32"/>
          <w:szCs w:val="32"/>
        </w:rPr>
        <w:t xml:space="preserve">    </w:t>
      </w:r>
      <w:r w:rsidRPr="005140D6">
        <w:rPr>
          <w:rFonts w:ascii="仿宋_GB2312" w:eastAsia="仿宋_GB2312" w:hAnsi="黑体" w:cs="仿宋_GB2312" w:hint="eastAsia"/>
          <w:b/>
          <w:bCs/>
          <w:kern w:val="0"/>
          <w:sz w:val="32"/>
          <w:szCs w:val="32"/>
        </w:rPr>
        <w:t>单位概况</w:t>
      </w:r>
    </w:p>
    <w:p w:rsidR="00F56894" w:rsidRPr="005140D6" w:rsidRDefault="00F56894" w:rsidP="00991A47">
      <w:pPr>
        <w:widowControl/>
        <w:spacing w:line="360" w:lineRule="atLeast"/>
        <w:ind w:firstLineChars="200" w:firstLine="643"/>
        <w:jc w:val="left"/>
        <w:rPr>
          <w:rFonts w:ascii="仿宋_GB2312" w:eastAsia="仿宋_GB2312" w:hAnsi="仿宋"/>
          <w:b/>
          <w:bCs/>
          <w:color w:val="000000"/>
          <w:kern w:val="0"/>
          <w:sz w:val="32"/>
          <w:szCs w:val="32"/>
        </w:rPr>
      </w:pPr>
      <w:r w:rsidRPr="005140D6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一、</w:t>
      </w:r>
      <w:r w:rsidRPr="005140D6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主要职能</w:t>
      </w:r>
    </w:p>
    <w:p w:rsidR="00F56894" w:rsidRPr="005140D6" w:rsidRDefault="00F56894" w:rsidP="00991A47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仿宋"/>
          <w:color w:val="333333"/>
          <w:kern w:val="0"/>
          <w:sz w:val="32"/>
          <w:szCs w:val="32"/>
        </w:rPr>
      </w:pPr>
      <w:r w:rsidRPr="005140D6">
        <w:rPr>
          <w:rFonts w:ascii="仿宋_GB2312" w:eastAsia="仿宋_GB2312" w:hAnsi="仿宋" w:cs="仿宋_GB2312"/>
          <w:color w:val="333333"/>
          <w:kern w:val="0"/>
          <w:sz w:val="32"/>
          <w:szCs w:val="32"/>
        </w:rPr>
        <w:t>1</w:t>
      </w:r>
      <w:r w:rsidRPr="005140D6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、我院是以公共卫生服务为主，综合提供预防、保健和基本医疗等服务。</w:t>
      </w:r>
      <w:r w:rsidRPr="005140D6">
        <w:rPr>
          <w:rFonts w:ascii="仿宋_GB2312" w:eastAsia="仿宋_GB2312" w:hAnsi="仿宋"/>
          <w:color w:val="333333"/>
          <w:kern w:val="0"/>
          <w:sz w:val="32"/>
          <w:szCs w:val="32"/>
        </w:rPr>
        <w:br/>
      </w:r>
      <w:r w:rsidRPr="005140D6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 xml:space="preserve">　　</w:t>
      </w:r>
      <w:r w:rsidRPr="005140D6">
        <w:rPr>
          <w:rFonts w:ascii="仿宋_GB2312" w:eastAsia="仿宋_GB2312" w:hAnsi="仿宋" w:cs="仿宋_GB2312"/>
          <w:color w:val="333333"/>
          <w:kern w:val="0"/>
          <w:sz w:val="32"/>
          <w:szCs w:val="32"/>
        </w:rPr>
        <w:t>2</w:t>
      </w:r>
      <w:r w:rsidRPr="005140D6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、加强疾病预防控制，做好传染病、地方病防治和疫情等突发性公共卫生事件报告工作，重点控制严重危害居民身体健康的传染病、地方病、职业病和寄生虫病等重大疾病。</w:t>
      </w:r>
      <w:r w:rsidRPr="005140D6">
        <w:rPr>
          <w:rFonts w:ascii="仿宋_GB2312" w:eastAsia="仿宋_GB2312" w:hAnsi="仿宋"/>
          <w:color w:val="333333"/>
          <w:kern w:val="0"/>
          <w:sz w:val="32"/>
          <w:szCs w:val="32"/>
        </w:rPr>
        <w:br/>
      </w:r>
      <w:r w:rsidRPr="005140D6">
        <w:rPr>
          <w:rFonts w:ascii="仿宋_GB2312" w:eastAsia="仿宋_GB2312" w:hAnsi="仿宋" w:cs="仿宋_GB2312"/>
          <w:color w:val="333333"/>
          <w:kern w:val="0"/>
          <w:sz w:val="32"/>
          <w:szCs w:val="32"/>
        </w:rPr>
        <w:t xml:space="preserve">    3</w:t>
      </w:r>
      <w:r w:rsidRPr="005140D6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、认真执行儿童计划免疫。积极开展慢性非传染性疾病的防治工作。</w:t>
      </w:r>
      <w:r w:rsidRPr="005140D6">
        <w:rPr>
          <w:rFonts w:ascii="仿宋_GB2312" w:eastAsia="仿宋_GB2312" w:hAnsi="仿宋"/>
          <w:color w:val="333333"/>
          <w:kern w:val="0"/>
          <w:sz w:val="32"/>
          <w:szCs w:val="32"/>
        </w:rPr>
        <w:br/>
      </w:r>
      <w:r w:rsidRPr="005140D6">
        <w:rPr>
          <w:rFonts w:ascii="仿宋_GB2312" w:eastAsia="仿宋_GB2312" w:hAnsi="仿宋" w:cs="仿宋_GB2312"/>
          <w:color w:val="333333"/>
          <w:kern w:val="0"/>
          <w:sz w:val="32"/>
          <w:szCs w:val="32"/>
        </w:rPr>
        <w:t xml:space="preserve">    4</w:t>
      </w:r>
      <w:r w:rsidRPr="005140D6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、做好孕产妇和儿童保健工作，提高住院分娩率，改善儿童营养状况。</w:t>
      </w:r>
      <w:r w:rsidRPr="005140D6">
        <w:rPr>
          <w:rFonts w:ascii="仿宋_GB2312" w:eastAsia="仿宋_GB2312" w:hAnsi="仿宋"/>
          <w:color w:val="333333"/>
          <w:kern w:val="0"/>
          <w:sz w:val="32"/>
          <w:szCs w:val="32"/>
        </w:rPr>
        <w:br/>
      </w:r>
      <w:r w:rsidRPr="005140D6">
        <w:rPr>
          <w:rFonts w:ascii="仿宋_GB2312" w:eastAsia="仿宋_GB2312" w:hAnsi="仿宋" w:cs="仿宋_GB2312"/>
          <w:color w:val="333333"/>
          <w:kern w:val="0"/>
          <w:sz w:val="32"/>
          <w:szCs w:val="32"/>
        </w:rPr>
        <w:t xml:space="preserve">    5</w:t>
      </w:r>
      <w:r w:rsidRPr="005140D6">
        <w:rPr>
          <w:rFonts w:ascii="仿宋_GB2312" w:eastAsia="仿宋_GB2312" w:hAnsi="仿宋" w:cs="仿宋_GB2312" w:hint="eastAsia"/>
          <w:color w:val="333333"/>
          <w:kern w:val="0"/>
          <w:sz w:val="32"/>
          <w:szCs w:val="32"/>
        </w:rPr>
        <w:t>、积极做好城乡居民医疗保险的服务、计划生育技术指导、康复等工作。</w:t>
      </w:r>
    </w:p>
    <w:p w:rsidR="00F56894" w:rsidRPr="005140D6" w:rsidRDefault="00F56894" w:rsidP="00991A47">
      <w:pPr>
        <w:widowControl/>
        <w:spacing w:line="600" w:lineRule="exact"/>
        <w:ind w:leftChars="76" w:left="160" w:firstLineChars="200" w:firstLine="643"/>
        <w:jc w:val="left"/>
        <w:rPr>
          <w:rFonts w:ascii="仿宋_GB2312" w:eastAsia="仿宋_GB2312" w:hAnsi="黑体"/>
          <w:b/>
          <w:bCs/>
          <w:kern w:val="0"/>
          <w:sz w:val="32"/>
          <w:szCs w:val="32"/>
        </w:rPr>
      </w:pPr>
      <w:r w:rsidRPr="005140D6">
        <w:rPr>
          <w:rFonts w:ascii="仿宋_GB2312" w:eastAsia="仿宋_GB2312" w:hAnsi="黑体" w:cs="仿宋_GB2312" w:hint="eastAsia"/>
          <w:b/>
          <w:bCs/>
          <w:sz w:val="32"/>
          <w:szCs w:val="32"/>
        </w:rPr>
        <w:t>二、单位基本情况</w:t>
      </w:r>
    </w:p>
    <w:p w:rsidR="00F56894" w:rsidRPr="005140D6" w:rsidRDefault="00F56894" w:rsidP="00991A47">
      <w:pPr>
        <w:ind w:firstLineChars="200" w:firstLine="640"/>
        <w:rPr>
          <w:rFonts w:ascii="仿宋_GB2312" w:eastAsia="仿宋_GB2312" w:hAnsi="仿宋_GB2312"/>
          <w:kern w:val="0"/>
          <w:sz w:val="32"/>
          <w:szCs w:val="32"/>
        </w:rPr>
      </w:pPr>
      <w:r w:rsidRPr="005140D6">
        <w:rPr>
          <w:rFonts w:ascii="仿宋_GB2312" w:eastAsia="仿宋_GB2312" w:hAnsi="仿宋_GB2312" w:cs="仿宋_GB2312" w:hint="eastAsia"/>
          <w:kern w:val="0"/>
          <w:sz w:val="32"/>
          <w:szCs w:val="32"/>
        </w:rPr>
        <w:t>青铜峡市峡口中心卫生院隶属青铜峡市卫生和计划生育局，</w:t>
      </w:r>
      <w:r w:rsidRPr="005140D6">
        <w:rPr>
          <w:rFonts w:ascii="仿宋_GB2312" w:eastAsia="仿宋_GB2312" w:hAnsi="仿宋_GB2312" w:cs="仿宋_GB2312" w:hint="eastAsia"/>
          <w:sz w:val="32"/>
          <w:szCs w:val="32"/>
        </w:rPr>
        <w:t>是全额拨款事业单位，</w:t>
      </w:r>
      <w:r w:rsidRPr="005140D6">
        <w:rPr>
          <w:rFonts w:ascii="仿宋_GB2312" w:eastAsia="仿宋_GB2312" w:hAnsi="仿宋_GB2312" w:cs="仿宋_GB2312" w:hint="eastAsia"/>
          <w:kern w:val="0"/>
          <w:sz w:val="32"/>
          <w:szCs w:val="32"/>
        </w:rPr>
        <w:t>内设</w:t>
      </w:r>
      <w:r w:rsidRPr="005140D6">
        <w:rPr>
          <w:rFonts w:ascii="仿宋_GB2312" w:eastAsia="仿宋_GB2312" w:hAnsi="仿宋_GB2312" w:cs="仿宋_GB2312"/>
          <w:kern w:val="0"/>
          <w:sz w:val="32"/>
          <w:szCs w:val="32"/>
        </w:rPr>
        <w:t>8</w:t>
      </w:r>
      <w:r w:rsidRPr="005140D6">
        <w:rPr>
          <w:rFonts w:ascii="仿宋_GB2312" w:eastAsia="仿宋_GB2312" w:hAnsi="仿宋_GB2312" w:cs="仿宋_GB2312" w:hint="eastAsia"/>
          <w:kern w:val="0"/>
          <w:sz w:val="32"/>
          <w:szCs w:val="32"/>
        </w:rPr>
        <w:t>个科（室），分别为办公室、门诊医疗科室、住院部、药房、护理部、功能科室、公共卫生科、计划生育科。</w:t>
      </w:r>
    </w:p>
    <w:p w:rsidR="00F56894" w:rsidRPr="005140D6" w:rsidRDefault="00F56894" w:rsidP="00991A47">
      <w:pPr>
        <w:ind w:firstLineChars="200" w:firstLine="640"/>
        <w:rPr>
          <w:rFonts w:ascii="仿宋_GB2312" w:eastAsia="仿宋_GB2312" w:hAnsi="仿宋_GB2312"/>
          <w:kern w:val="0"/>
          <w:sz w:val="32"/>
          <w:szCs w:val="32"/>
        </w:rPr>
      </w:pPr>
      <w:r w:rsidRPr="005140D6">
        <w:rPr>
          <w:rFonts w:ascii="仿宋_GB2312" w:eastAsia="仿宋_GB2312" w:hAnsi="仿宋_GB2312" w:cs="仿宋_GB2312" w:hint="eastAsia"/>
          <w:kern w:val="0"/>
          <w:sz w:val="32"/>
          <w:szCs w:val="32"/>
        </w:rPr>
        <w:t>人员编制情况：峡口中心卫生院核定事业编制</w:t>
      </w:r>
      <w:r w:rsidRPr="005140D6">
        <w:rPr>
          <w:rFonts w:ascii="仿宋_GB2312" w:eastAsia="仿宋_GB2312" w:hAnsi="仿宋_GB2312" w:cs="仿宋_GB2312"/>
          <w:kern w:val="0"/>
          <w:sz w:val="32"/>
          <w:szCs w:val="32"/>
        </w:rPr>
        <w:t>23</w:t>
      </w:r>
      <w:r w:rsidRPr="005140D6">
        <w:rPr>
          <w:rFonts w:ascii="仿宋_GB2312" w:eastAsia="仿宋_GB2312" w:hAnsi="仿宋_GB2312" w:cs="仿宋_GB2312" w:hint="eastAsia"/>
          <w:kern w:val="0"/>
          <w:sz w:val="32"/>
          <w:szCs w:val="32"/>
        </w:rPr>
        <w:t>名，其中：现有在职在编专业技术人员</w:t>
      </w:r>
      <w:r w:rsidRPr="005140D6">
        <w:rPr>
          <w:rFonts w:ascii="仿宋_GB2312" w:eastAsia="仿宋_GB2312" w:hAnsi="仿宋_GB2312" w:cs="仿宋_GB2312"/>
          <w:kern w:val="0"/>
          <w:sz w:val="32"/>
          <w:szCs w:val="32"/>
        </w:rPr>
        <w:t>21</w:t>
      </w:r>
      <w:r w:rsidRPr="005140D6">
        <w:rPr>
          <w:rFonts w:ascii="仿宋_GB2312" w:eastAsia="仿宋_GB2312" w:hAnsi="仿宋_GB2312" w:cs="仿宋_GB2312" w:hint="eastAsia"/>
          <w:kern w:val="0"/>
          <w:sz w:val="32"/>
          <w:szCs w:val="32"/>
        </w:rPr>
        <w:t>名。</w:t>
      </w:r>
    </w:p>
    <w:p w:rsidR="00F56894" w:rsidRDefault="00F56894">
      <w:pPr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lastRenderedPageBreak/>
        <w:t>青铜峡市峡口中心卫生院</w:t>
      </w:r>
      <w:r>
        <w:rPr>
          <w:rFonts w:ascii="黑体" w:eastAsia="黑体" w:hAnsi="黑体" w:cs="黑体"/>
          <w:kern w:val="0"/>
          <w:sz w:val="44"/>
          <w:szCs w:val="44"/>
        </w:rPr>
        <w:t>2018</w:t>
      </w:r>
      <w:r>
        <w:rPr>
          <w:rFonts w:ascii="黑体" w:eastAsia="黑体" w:hAnsi="黑体" w:cs="黑体" w:hint="eastAsia"/>
          <w:kern w:val="0"/>
          <w:sz w:val="44"/>
          <w:szCs w:val="44"/>
        </w:rPr>
        <w:t>年部门预算</w:t>
      </w:r>
      <w:r>
        <w:rPr>
          <w:rFonts w:ascii="黑体" w:eastAsia="黑体" w:hAnsi="黑体" w:cs="黑体"/>
          <w:kern w:val="0"/>
          <w:sz w:val="44"/>
          <w:szCs w:val="44"/>
        </w:rPr>
        <w:t>——</w:t>
      </w:r>
      <w:r>
        <w:rPr>
          <w:rFonts w:ascii="黑体" w:eastAsia="黑体" w:hAnsi="黑体" w:cs="黑体" w:hint="eastAsia"/>
          <w:kern w:val="0"/>
          <w:sz w:val="44"/>
          <w:szCs w:val="44"/>
        </w:rPr>
        <w:t>预算表</w:t>
      </w:r>
    </w:p>
    <w:p w:rsidR="00F56894" w:rsidRDefault="00F56894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一、财政拨款收支预算总表</w:t>
      </w:r>
    </w:p>
    <w:p w:rsidR="00F56894" w:rsidRDefault="00F56894">
      <w:pPr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财政拨款收支预算总表</w:t>
      </w:r>
    </w:p>
    <w:p w:rsidR="00F56894" w:rsidRDefault="00F56894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/>
          <w:kern w:val="0"/>
          <w:sz w:val="32"/>
          <w:szCs w:val="32"/>
        </w:rPr>
        <w:t>            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                                               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380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52"/>
        <w:gridCol w:w="1364"/>
        <w:gridCol w:w="3852"/>
        <w:gridCol w:w="1364"/>
        <w:gridCol w:w="1364"/>
        <w:gridCol w:w="2013"/>
      </w:tblGrid>
      <w:tr w:rsidR="00F56894"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F56894"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F56894">
        <w:tc>
          <w:tcPr>
            <w:tcW w:w="3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F56894">
        <w:trPr>
          <w:trHeight w:val="380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282.06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rPr>
          <w:trHeight w:val="443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43.30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43.30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219.36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219.36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56894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42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F56894"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F56894">
        <w:tc>
          <w:tcPr>
            <w:tcW w:w="3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F56894">
        <w:trPr>
          <w:trHeight w:val="41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36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5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（十六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金融支出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35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（十七）国土海洋气象支出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55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19.40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19.40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56894">
        <w:trPr>
          <w:trHeight w:val="44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（二十）国债还本付息支出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rPr>
          <w:trHeight w:val="405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rPr>
          <w:trHeight w:val="452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trHeight w:val="444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282.06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282.06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trHeight w:val="660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282.06</w:t>
            </w:r>
          </w:p>
        </w:tc>
        <w:tc>
          <w:tcPr>
            <w:tcW w:w="8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282.06   </w:t>
            </w:r>
          </w:p>
        </w:tc>
      </w:tr>
    </w:tbl>
    <w:p w:rsidR="00F56894" w:rsidRDefault="00F56894">
      <w:pPr>
        <w:rPr>
          <w:rFonts w:ascii="仿宋" w:eastAsia="仿宋" w:hAnsi="仿宋"/>
          <w:kern w:val="0"/>
          <w:sz w:val="24"/>
          <w:szCs w:val="24"/>
        </w:rPr>
      </w:pPr>
    </w:p>
    <w:p w:rsidR="00F56894" w:rsidRDefault="00F56894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注：支出预算功能科目各单位根据本单位实际据实填写。</w:t>
      </w:r>
    </w:p>
    <w:p w:rsidR="00F56894" w:rsidRDefault="00F56894">
      <w:pPr>
        <w:rPr>
          <w:rFonts w:ascii="仿宋" w:eastAsia="仿宋" w:hAnsi="仿宋"/>
          <w:kern w:val="0"/>
          <w:sz w:val="32"/>
          <w:szCs w:val="32"/>
        </w:rPr>
      </w:pPr>
    </w:p>
    <w:p w:rsidR="00F56894" w:rsidRDefault="00F56894">
      <w:pPr>
        <w:rPr>
          <w:rFonts w:ascii="仿宋" w:eastAsia="仿宋" w:hAnsi="仿宋"/>
          <w:kern w:val="0"/>
          <w:sz w:val="32"/>
          <w:szCs w:val="32"/>
        </w:rPr>
      </w:pPr>
    </w:p>
    <w:p w:rsidR="00F56894" w:rsidRDefault="00F56894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二、财政拨款支出预算总表</w:t>
      </w:r>
    </w:p>
    <w:p w:rsidR="00F56894" w:rsidRDefault="00F56894">
      <w:pPr>
        <w:jc w:val="center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财政拨款支出预算总表</w:t>
      </w:r>
    </w:p>
    <w:p w:rsidR="00F56894" w:rsidRDefault="00F56894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/>
          <w:kern w:val="0"/>
          <w:sz w:val="32"/>
          <w:szCs w:val="32"/>
        </w:rPr>
        <w:t>                             </w:t>
      </w:r>
      <w:r>
        <w:rPr>
          <w:rFonts w:ascii="仿宋" w:eastAsia="仿宋" w:hAnsi="宋体" w:cs="仿宋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382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1"/>
        <w:gridCol w:w="2027"/>
        <w:gridCol w:w="1336"/>
        <w:gridCol w:w="1336"/>
        <w:gridCol w:w="1335"/>
        <w:gridCol w:w="1335"/>
        <w:gridCol w:w="1335"/>
        <w:gridCol w:w="1365"/>
        <w:gridCol w:w="1335"/>
        <w:gridCol w:w="1335"/>
      </w:tblGrid>
      <w:tr w:rsidR="00F56894"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纳入财政专户管理的行政事业性收费安排的拨款</w:t>
            </w:r>
          </w:p>
        </w:tc>
      </w:tr>
      <w:tr w:rsidR="00F56894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自治区专项转移支付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自治区一般性转移支付</w:t>
            </w: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56894">
        <w:trPr>
          <w:trHeight w:val="401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282.06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282.06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282.06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56894">
        <w:trPr>
          <w:trHeight w:val="401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2080505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机关事业单位基本养老保险缴费支出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30.93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30.93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30.93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56894">
        <w:trPr>
          <w:trHeight w:val="449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2080506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机关事业单位职业年金缴费支出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12.37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12.37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12.37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2100302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乡镇卫生院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206.99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206.99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206.99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6894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2101102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事业单位医疗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12.37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12.37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12.37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2210201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19.40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19.40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19.40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393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368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</w:tbl>
    <w:p w:rsidR="00F56894" w:rsidRDefault="00F56894">
      <w:pPr>
        <w:rPr>
          <w:rFonts w:ascii="仿宋" w:eastAsia="仿宋" w:hAnsi="仿宋"/>
          <w:b/>
          <w:bCs/>
          <w:kern w:val="0"/>
          <w:sz w:val="32"/>
          <w:szCs w:val="32"/>
        </w:rPr>
      </w:pPr>
    </w:p>
    <w:tbl>
      <w:tblPr>
        <w:tblW w:w="13842" w:type="dxa"/>
        <w:tblInd w:w="-106" w:type="dxa"/>
        <w:tblLayout w:type="fixed"/>
        <w:tblLook w:val="00A0"/>
      </w:tblPr>
      <w:tblGrid>
        <w:gridCol w:w="1291"/>
        <w:gridCol w:w="626"/>
        <w:gridCol w:w="106"/>
        <w:gridCol w:w="1553"/>
        <w:gridCol w:w="470"/>
        <w:gridCol w:w="1045"/>
        <w:gridCol w:w="185"/>
        <w:gridCol w:w="693"/>
        <w:gridCol w:w="167"/>
        <w:gridCol w:w="67"/>
        <w:gridCol w:w="792"/>
        <w:gridCol w:w="533"/>
        <w:gridCol w:w="268"/>
        <w:gridCol w:w="363"/>
        <w:gridCol w:w="645"/>
        <w:gridCol w:w="425"/>
        <w:gridCol w:w="159"/>
        <w:gridCol w:w="1259"/>
        <w:gridCol w:w="399"/>
        <w:gridCol w:w="114"/>
        <w:gridCol w:w="102"/>
        <w:gridCol w:w="944"/>
        <w:gridCol w:w="1417"/>
        <w:gridCol w:w="135"/>
        <w:gridCol w:w="84"/>
      </w:tblGrid>
      <w:tr w:rsidR="00F56894">
        <w:trPr>
          <w:gridAfter w:val="1"/>
          <w:wAfter w:w="84" w:type="dxa"/>
          <w:trHeight w:val="495"/>
        </w:trPr>
        <w:tc>
          <w:tcPr>
            <w:tcW w:w="62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6894" w:rsidRDefault="00F56894">
            <w:pPr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三、一般公共预算支出表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F56894">
        <w:trPr>
          <w:gridAfter w:val="1"/>
          <w:wAfter w:w="84" w:type="dxa"/>
          <w:trHeight w:val="495"/>
        </w:trPr>
        <w:tc>
          <w:tcPr>
            <w:tcW w:w="137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6"/>
                <w:szCs w:val="36"/>
              </w:rPr>
              <w:t>一般公共预算支出表</w:t>
            </w:r>
          </w:p>
        </w:tc>
      </w:tr>
      <w:tr w:rsidR="00F56894">
        <w:trPr>
          <w:trHeight w:val="495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94" w:rsidRDefault="00F56894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单位：万元</w:t>
            </w:r>
          </w:p>
        </w:tc>
      </w:tr>
      <w:tr w:rsidR="00F56894">
        <w:trPr>
          <w:gridAfter w:val="1"/>
          <w:wAfter w:w="84" w:type="dxa"/>
          <w:trHeight w:val="495"/>
        </w:trPr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5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F56894">
        <w:trPr>
          <w:gridAfter w:val="1"/>
          <w:wAfter w:w="84" w:type="dxa"/>
          <w:trHeight w:val="495"/>
        </w:trPr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F56894">
        <w:trPr>
          <w:gridAfter w:val="1"/>
          <w:wAfter w:w="84" w:type="dxa"/>
          <w:trHeight w:val="495"/>
        </w:trPr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240.82</w:t>
            </w:r>
          </w:p>
        </w:tc>
        <w:tc>
          <w:tcPr>
            <w:tcW w:w="1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282.06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282.06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41.24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1.17%</w:t>
            </w:r>
          </w:p>
        </w:tc>
      </w:tr>
      <w:tr w:rsidR="00F56894">
        <w:trPr>
          <w:gridAfter w:val="1"/>
          <w:wAfter w:w="84" w:type="dxa"/>
          <w:trHeight w:val="495"/>
        </w:trPr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2100302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乡镇卫生院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164.31</w:t>
            </w:r>
          </w:p>
        </w:tc>
        <w:tc>
          <w:tcPr>
            <w:tcW w:w="1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206.99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206.99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42.67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1.25%</w:t>
            </w:r>
          </w:p>
        </w:tc>
      </w:tr>
      <w:tr w:rsidR="00F56894">
        <w:trPr>
          <w:gridAfter w:val="1"/>
          <w:wAfter w:w="84" w:type="dxa"/>
          <w:trHeight w:val="495"/>
        </w:trPr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2210201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住房公积金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17.78</w:t>
            </w:r>
          </w:p>
        </w:tc>
        <w:tc>
          <w:tcPr>
            <w:tcW w:w="1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19.40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19.40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1.63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spacing w:line="360" w:lineRule="auto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1.09%</w:t>
            </w:r>
          </w:p>
        </w:tc>
      </w:tr>
      <w:tr w:rsidR="00F56894">
        <w:trPr>
          <w:gridAfter w:val="1"/>
          <w:wAfter w:w="84" w:type="dxa"/>
          <w:trHeight w:val="495"/>
        </w:trPr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2080506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机关事业单位职业年金缴费支出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12.13</w:t>
            </w:r>
          </w:p>
        </w:tc>
        <w:tc>
          <w:tcPr>
            <w:tcW w:w="1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12.37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12.37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0.25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1.02%</w:t>
            </w:r>
          </w:p>
        </w:tc>
      </w:tr>
      <w:tr w:rsidR="00F56894">
        <w:trPr>
          <w:gridAfter w:val="1"/>
          <w:wAfter w:w="84" w:type="dxa"/>
          <w:trHeight w:val="495"/>
        </w:trPr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2101102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事业单位医疗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12.85</w:t>
            </w:r>
          </w:p>
        </w:tc>
        <w:tc>
          <w:tcPr>
            <w:tcW w:w="1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12.37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12.37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-0.48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下降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0.96%</w:t>
            </w:r>
          </w:p>
        </w:tc>
      </w:tr>
      <w:tr w:rsidR="00F56894">
        <w:trPr>
          <w:gridAfter w:val="1"/>
          <w:wAfter w:w="84" w:type="dxa"/>
          <w:trHeight w:val="495"/>
        </w:trPr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2080505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机关事业单位基本养老保险缴费支出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33.75</w:t>
            </w:r>
          </w:p>
        </w:tc>
        <w:tc>
          <w:tcPr>
            <w:tcW w:w="1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30.93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30.93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-2.82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0.91%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gridAfter w:val="1"/>
          <w:wAfter w:w="84" w:type="dxa"/>
          <w:trHeight w:val="495"/>
        </w:trPr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gridAfter w:val="1"/>
          <w:wAfter w:w="84" w:type="dxa"/>
          <w:trHeight w:val="495"/>
        </w:trPr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gridAfter w:val="2"/>
          <w:wAfter w:w="219" w:type="dxa"/>
          <w:trHeight w:val="270"/>
        </w:trPr>
        <w:tc>
          <w:tcPr>
            <w:tcW w:w="1362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四、一般公共预算财政拨款支出部门经济分类科目表</w:t>
            </w:r>
          </w:p>
        </w:tc>
      </w:tr>
      <w:tr w:rsidR="00F56894">
        <w:trPr>
          <w:gridAfter w:val="2"/>
          <w:wAfter w:w="219" w:type="dxa"/>
          <w:trHeight w:val="270"/>
        </w:trPr>
        <w:tc>
          <w:tcPr>
            <w:tcW w:w="1362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一般公共预算基本支出和项目支出部门经济分类科目表</w:t>
            </w:r>
          </w:p>
        </w:tc>
      </w:tr>
      <w:tr w:rsidR="00F56894">
        <w:trPr>
          <w:gridAfter w:val="2"/>
          <w:wAfter w:w="219" w:type="dxa"/>
          <w:trHeight w:val="270"/>
        </w:trPr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单位：万元</w:t>
            </w:r>
          </w:p>
        </w:tc>
      </w:tr>
      <w:tr w:rsidR="00F56894">
        <w:trPr>
          <w:gridAfter w:val="2"/>
          <w:wAfter w:w="219" w:type="dxa"/>
          <w:trHeight w:val="435"/>
        </w:trPr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部门经济分类科目</w:t>
            </w:r>
          </w:p>
        </w:tc>
        <w:tc>
          <w:tcPr>
            <w:tcW w:w="95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一般公共预算财政拨款支出</w:t>
            </w:r>
          </w:p>
        </w:tc>
      </w:tr>
      <w:tr w:rsidR="00F56894">
        <w:trPr>
          <w:gridAfter w:val="2"/>
          <w:wAfter w:w="219" w:type="dxa"/>
          <w:trHeight w:val="4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9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51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24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F56894">
        <w:trPr>
          <w:gridAfter w:val="2"/>
          <w:wAfter w:w="219" w:type="dxa"/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1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人员支出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日常公用支出</w:t>
            </w:r>
          </w:p>
        </w:tc>
        <w:tc>
          <w:tcPr>
            <w:tcW w:w="24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</w:tr>
      <w:tr w:rsidR="00F56894">
        <w:trPr>
          <w:gridAfter w:val="2"/>
          <w:wAfter w:w="219" w:type="dxa"/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282.06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282.06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282.06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</w:tr>
      <w:tr w:rsidR="00F56894">
        <w:trPr>
          <w:gridAfter w:val="2"/>
          <w:wAfter w:w="219" w:type="dxa"/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30101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基本工资　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82.49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82.49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82.49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gridAfter w:val="2"/>
          <w:wAfter w:w="219" w:type="dxa"/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30102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津贴补贴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22.15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22.15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22.15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</w:tr>
      <w:tr w:rsidR="00F56894">
        <w:trPr>
          <w:gridAfter w:val="2"/>
          <w:wAfter w:w="219" w:type="dxa"/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lastRenderedPageBreak/>
              <w:t>30107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绩效工资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57.71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57.71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57.71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</w:tr>
      <w:tr w:rsidR="00F56894">
        <w:trPr>
          <w:gridAfter w:val="2"/>
          <w:wAfter w:w="219" w:type="dxa"/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30108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机关事业单位基本养老保险缴费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30.93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30.93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30.93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</w:tr>
      <w:tr w:rsidR="00F56894">
        <w:trPr>
          <w:gridAfter w:val="2"/>
          <w:wAfter w:w="219" w:type="dxa"/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30109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职业年金缴费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12.37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12.37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12.37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</w:tr>
      <w:tr w:rsidR="00F56894">
        <w:trPr>
          <w:gridAfter w:val="2"/>
          <w:wAfter w:w="219" w:type="dxa"/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30110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职工基本医疗保险缴费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12.37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12.37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12.37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</w:tr>
      <w:tr w:rsidR="00F56894">
        <w:trPr>
          <w:gridAfter w:val="2"/>
          <w:wAfter w:w="219" w:type="dxa"/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30112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其他社会保障缴费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1.83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1.83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1.83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</w:tr>
      <w:tr w:rsidR="00F56894">
        <w:trPr>
          <w:gridAfter w:val="2"/>
          <w:wAfter w:w="219" w:type="dxa"/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30113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19.4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19.4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19.4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</w:tr>
      <w:tr w:rsidR="00F56894">
        <w:trPr>
          <w:gridAfter w:val="2"/>
          <w:wAfter w:w="219" w:type="dxa"/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30199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其他工资福利支出　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42.24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42.24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42.24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gridAfter w:val="2"/>
          <w:wAfter w:w="219" w:type="dxa"/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30305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生活补助　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0.56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0.56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0.56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gridAfter w:val="2"/>
          <w:wAfter w:w="219" w:type="dxa"/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56894" w:rsidRDefault="00F56894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五、一般公共预算“三公”经费支出表</w:t>
      </w:r>
    </w:p>
    <w:p w:rsidR="00F56894" w:rsidRDefault="00F56894" w:rsidP="00991A47">
      <w:pPr>
        <w:widowControl/>
        <w:ind w:firstLineChars="200" w:firstLine="723"/>
        <w:jc w:val="center"/>
        <w:outlineLvl w:val="1"/>
        <w:rPr>
          <w:rFonts w:ascii="仿宋" w:eastAsia="仿宋" w:hAnsi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一般公共预算“三公”经费支出表</w:t>
      </w:r>
    </w:p>
    <w:p w:rsidR="00F56894" w:rsidRDefault="00F56894">
      <w:pPr>
        <w:widowControl/>
        <w:ind w:firstLine="735"/>
        <w:jc w:val="left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单位：万元</w:t>
      </w:r>
    </w:p>
    <w:tbl>
      <w:tblPr>
        <w:tblW w:w="14637" w:type="dxa"/>
        <w:tblInd w:w="-106" w:type="dxa"/>
        <w:tblLayout w:type="fixed"/>
        <w:tblLook w:val="00A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F56894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F56894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F56894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</w:tr>
      <w:tr w:rsidR="00F56894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</w:tr>
      <w:tr w:rsidR="00F56894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56894" w:rsidRDefault="00F56894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六、政府性基金预算支出明细表</w:t>
      </w:r>
    </w:p>
    <w:p w:rsidR="00F56894" w:rsidRDefault="00F56894">
      <w:pPr>
        <w:jc w:val="center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政府性基金预算支出明细表</w:t>
      </w:r>
    </w:p>
    <w:p w:rsidR="00F56894" w:rsidRDefault="00F56894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/>
          <w:b/>
          <w:bCs/>
          <w:kern w:val="0"/>
          <w:sz w:val="36"/>
          <w:szCs w:val="36"/>
        </w:rPr>
        <w:t>                       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515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3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82"/>
        <w:gridCol w:w="982"/>
      </w:tblGrid>
      <w:tr w:rsidR="00F56894">
        <w:trPr>
          <w:trHeight w:val="450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F56894"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债务利息及费用支出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资本性支出（基本建设）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资本性支出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对企业补助（基本建设）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对企业补助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对社会保障基金补助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</w:tr>
      <w:tr w:rsidR="00F56894">
        <w:trPr>
          <w:trHeight w:val="564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</w:tr>
      <w:tr w:rsidR="00F56894">
        <w:trPr>
          <w:trHeight w:val="466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F56894">
        <w:trPr>
          <w:trHeight w:val="43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F56894">
        <w:trPr>
          <w:trHeight w:val="45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F56894">
        <w:trPr>
          <w:trHeight w:val="457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F56894">
        <w:trPr>
          <w:trHeight w:val="44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F56894">
        <w:trPr>
          <w:trHeight w:val="44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F56894">
        <w:trPr>
          <w:trHeight w:val="44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F56894">
        <w:trPr>
          <w:trHeight w:val="44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94" w:rsidRDefault="00F5689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</w:tbl>
    <w:p w:rsidR="00F56894" w:rsidRDefault="00F56894">
      <w:pPr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F56894" w:rsidRDefault="00F56894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注：基本支出预算经济分类科目各单位根据本单位实际据实填写。</w:t>
      </w:r>
    </w:p>
    <w:p w:rsidR="00F56894" w:rsidRDefault="00F56894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七、部门收支预算总表</w:t>
      </w:r>
    </w:p>
    <w:p w:rsidR="00F56894" w:rsidRDefault="00F56894">
      <w:pPr>
        <w:jc w:val="center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部门收支预算总表</w:t>
      </w:r>
    </w:p>
    <w:p w:rsidR="00F56894" w:rsidRDefault="00F56894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/>
          <w:kern w:val="0"/>
          <w:sz w:val="32"/>
          <w:szCs w:val="32"/>
        </w:rPr>
        <w:t>                           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31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52"/>
        <w:gridCol w:w="1364"/>
        <w:gridCol w:w="3852"/>
        <w:gridCol w:w="1364"/>
        <w:gridCol w:w="1364"/>
        <w:gridCol w:w="1364"/>
      </w:tblGrid>
      <w:tr w:rsidR="00F56894">
        <w:trPr>
          <w:trHeight w:val="450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F56894"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F56894">
        <w:tc>
          <w:tcPr>
            <w:tcW w:w="3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F56894">
        <w:trPr>
          <w:trHeight w:val="39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282.06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trHeight w:val="44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282.06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trHeight w:val="438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</w:tr>
      <w:tr w:rsidR="00F56894">
        <w:trPr>
          <w:trHeight w:val="45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（三）事业收入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</w:tr>
      <w:tr w:rsidR="00F56894">
        <w:trPr>
          <w:trHeight w:val="451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</w:tr>
      <w:tr w:rsidR="00F56894">
        <w:trPr>
          <w:trHeight w:val="59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</w:tr>
      <w:tr w:rsidR="00F56894">
        <w:trPr>
          <w:trHeight w:val="435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trHeight w:val="45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</w:tr>
      <w:tr w:rsidR="00F56894">
        <w:trPr>
          <w:trHeight w:val="44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43.30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43.30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54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219.36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219.36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32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53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5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F56894">
        <w:trPr>
          <w:trHeight w:val="453"/>
        </w:trPr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F56894">
        <w:trPr>
          <w:trHeight w:val="453"/>
        </w:trPr>
        <w:tc>
          <w:tcPr>
            <w:tcW w:w="3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F56894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</w:tr>
      <w:tr w:rsidR="00F56894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</w:tr>
      <w:tr w:rsidR="00F56894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</w:tr>
      <w:tr w:rsidR="00F56894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（十六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金融支出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</w:tr>
      <w:tr w:rsidR="00F56894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（十七）国土海洋气象支出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</w:tr>
      <w:tr w:rsidR="00F56894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19.40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19.40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</w:tr>
      <w:tr w:rsidR="00F56894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（二十）国债还本付息支出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</w:tr>
      <w:tr w:rsidR="00F56894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</w:tr>
      <w:tr w:rsidR="00F56894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其中：公共预算财政拨款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其中：公共预算财政拨款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6894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282.06</w:t>
            </w:r>
          </w:p>
        </w:tc>
        <w:tc>
          <w:tcPr>
            <w:tcW w:w="7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282.06     </w:t>
            </w:r>
          </w:p>
        </w:tc>
      </w:tr>
    </w:tbl>
    <w:p w:rsidR="00F56894" w:rsidRDefault="00F56894">
      <w:pPr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F56894" w:rsidRDefault="00F56894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注：支出预算功能科目各单位根据本单位实际据实填写，其他科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目删除。</w:t>
      </w:r>
    </w:p>
    <w:p w:rsidR="00F56894" w:rsidRDefault="00F56894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八、部门收入总表</w:t>
      </w:r>
    </w:p>
    <w:p w:rsidR="00F56894" w:rsidRDefault="00F56894">
      <w:pPr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部门收入总表</w:t>
      </w:r>
    </w:p>
    <w:p w:rsidR="00F56894" w:rsidRDefault="00F56894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/>
          <w:kern w:val="0"/>
          <w:sz w:val="32"/>
          <w:szCs w:val="32"/>
        </w:rPr>
        <w:t>                         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387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87"/>
        <w:gridCol w:w="1878"/>
        <w:gridCol w:w="1158"/>
        <w:gridCol w:w="1158"/>
        <w:gridCol w:w="1158"/>
        <w:gridCol w:w="1173"/>
        <w:gridCol w:w="1158"/>
        <w:gridCol w:w="860"/>
        <w:gridCol w:w="900"/>
        <w:gridCol w:w="1080"/>
        <w:gridCol w:w="1080"/>
        <w:gridCol w:w="1080"/>
      </w:tblGrid>
      <w:tr w:rsidR="00F56894">
        <w:trPr>
          <w:trHeight w:val="450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功能分类科目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财政拨款收入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上级补助收入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下级单位上缴收入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其他收入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用事业基金弥补收支差额</w:t>
            </w:r>
          </w:p>
        </w:tc>
      </w:tr>
      <w:tr w:rsidR="00F56894"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公共财政预算拨款收入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政府性基金预算拨款收入</w:t>
            </w: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rPr>
          <w:trHeight w:val="427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282.06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282.06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282.06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rPr>
          <w:trHeight w:val="427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2080505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机关事业单位基本养老保险缴费支出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30.93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30.93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30.93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rPr>
          <w:trHeight w:val="447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2080506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机关事业单位职业年金缴费支出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12.37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12.37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12.37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56894">
        <w:trPr>
          <w:trHeight w:val="438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2100302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乡镇卫生院　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206.99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206.99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206.99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6894">
        <w:trPr>
          <w:trHeight w:val="444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2101102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事业单位医疗　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12.37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12.37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12.37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51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2210201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住房公积金　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19.40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19.40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19.40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57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55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46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39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</w:tbl>
    <w:p w:rsidR="00F56894" w:rsidRDefault="00F56894">
      <w:pPr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F56894" w:rsidRDefault="00F56894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九、部门支出总表</w:t>
      </w:r>
    </w:p>
    <w:p w:rsidR="00F56894" w:rsidRDefault="00F56894">
      <w:pPr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部门支出总表</w:t>
      </w:r>
    </w:p>
    <w:p w:rsidR="00F56894" w:rsidRDefault="00F56894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/>
          <w:kern w:val="0"/>
          <w:sz w:val="32"/>
          <w:szCs w:val="32"/>
        </w:rPr>
        <w:t>                          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315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85"/>
        <w:gridCol w:w="2835"/>
        <w:gridCol w:w="1740"/>
        <w:gridCol w:w="1740"/>
        <w:gridCol w:w="1510"/>
        <w:gridCol w:w="1440"/>
        <w:gridCol w:w="1440"/>
        <w:gridCol w:w="1260"/>
      </w:tblGrid>
      <w:tr w:rsidR="00F56894">
        <w:trPr>
          <w:trHeight w:val="444"/>
        </w:trPr>
        <w:tc>
          <w:tcPr>
            <w:tcW w:w="4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上缴上级支出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事业单位经营支出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对下级单位补助支出</w:t>
            </w:r>
          </w:p>
        </w:tc>
      </w:tr>
      <w:tr w:rsidR="00F56894">
        <w:trPr>
          <w:trHeight w:val="450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56894">
        <w:trPr>
          <w:trHeight w:val="443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282.06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282.06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43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2080505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机关事业单位基本养老保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lastRenderedPageBreak/>
              <w:t>险缴费支出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lastRenderedPageBreak/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30.93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30.93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49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lastRenderedPageBreak/>
              <w:t>2080506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机关事业单位职业年金缴费支出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12.37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12.37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5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2100302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乡镇卫生院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206.99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206.99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33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2101102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事业单位医疗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12.37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12.37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52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2210201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住房公积金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19.40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19.40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51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43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49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F56894">
        <w:trPr>
          <w:trHeight w:val="454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94" w:rsidRDefault="00F56894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</w:tbl>
    <w:p w:rsidR="00F56894" w:rsidRDefault="00F56894">
      <w:pPr>
        <w:rPr>
          <w:rFonts w:ascii="仿宋" w:eastAsia="仿宋" w:hAnsi="仿宋"/>
        </w:rPr>
      </w:pPr>
    </w:p>
    <w:p w:rsidR="00F56894" w:rsidRDefault="00F56894" w:rsidP="00991A47">
      <w:pPr>
        <w:ind w:firstLineChars="224" w:firstLine="717"/>
        <w:rPr>
          <w:rFonts w:ascii="仿宋" w:eastAsia="仿宋" w:hAnsi="仿宋"/>
          <w:kern w:val="0"/>
          <w:sz w:val="32"/>
          <w:szCs w:val="32"/>
        </w:rPr>
        <w:sectPr w:rsidR="00F56894" w:rsidSect="005140D6">
          <w:headerReference w:type="default" r:id="rId6"/>
          <w:pgSz w:w="11906" w:h="16838" w:code="9"/>
          <w:pgMar w:top="1418" w:right="1418" w:bottom="1701" w:left="1418" w:header="851" w:footer="992" w:gutter="0"/>
          <w:cols w:space="720"/>
          <w:docGrid w:type="lines" w:linePitch="312"/>
        </w:sectPr>
      </w:pPr>
    </w:p>
    <w:p w:rsidR="00F56894" w:rsidRPr="00083581" w:rsidRDefault="00F56894">
      <w:pPr>
        <w:jc w:val="center"/>
        <w:rPr>
          <w:rFonts w:ascii="宋体"/>
          <w:b/>
          <w:bCs/>
          <w:sz w:val="44"/>
          <w:szCs w:val="44"/>
        </w:rPr>
      </w:pPr>
      <w:r w:rsidRPr="00083581">
        <w:rPr>
          <w:rFonts w:ascii="宋体" w:hAnsi="宋体" w:cs="宋体" w:hint="eastAsia"/>
          <w:b/>
          <w:bCs/>
          <w:sz w:val="44"/>
          <w:szCs w:val="44"/>
        </w:rPr>
        <w:lastRenderedPageBreak/>
        <w:t>青铜峡市峡口中心卫生院</w:t>
      </w:r>
    </w:p>
    <w:p w:rsidR="00F56894" w:rsidRPr="00083581" w:rsidRDefault="00F56894">
      <w:pPr>
        <w:jc w:val="center"/>
        <w:rPr>
          <w:rFonts w:ascii="宋体"/>
          <w:b/>
          <w:bCs/>
          <w:sz w:val="44"/>
          <w:szCs w:val="44"/>
        </w:rPr>
      </w:pPr>
      <w:r w:rsidRPr="00083581">
        <w:rPr>
          <w:rFonts w:ascii="宋体" w:hAnsi="宋体" w:cs="宋体"/>
          <w:b/>
          <w:bCs/>
          <w:sz w:val="44"/>
          <w:szCs w:val="44"/>
        </w:rPr>
        <w:t>2018</w:t>
      </w:r>
      <w:r w:rsidRPr="00083581">
        <w:rPr>
          <w:rFonts w:ascii="宋体" w:hAnsi="宋体" w:cs="宋体" w:hint="eastAsia"/>
          <w:b/>
          <w:bCs/>
          <w:sz w:val="44"/>
          <w:szCs w:val="44"/>
        </w:rPr>
        <w:t>年部门预算</w:t>
      </w:r>
      <w:r w:rsidRPr="00083581">
        <w:rPr>
          <w:rFonts w:ascii="宋体" w:hAnsi="宋体" w:cs="宋体"/>
          <w:b/>
          <w:bCs/>
          <w:sz w:val="44"/>
          <w:szCs w:val="44"/>
        </w:rPr>
        <w:t>——</w:t>
      </w:r>
      <w:r w:rsidRPr="00083581">
        <w:rPr>
          <w:rFonts w:ascii="宋体" w:hAnsi="宋体" w:cs="宋体" w:hint="eastAsia"/>
          <w:b/>
          <w:bCs/>
          <w:sz w:val="44"/>
          <w:szCs w:val="44"/>
        </w:rPr>
        <w:t>部门预算情况说明</w:t>
      </w:r>
    </w:p>
    <w:p w:rsidR="00F56894" w:rsidRDefault="00F56894">
      <w:pPr>
        <w:rPr>
          <w:rFonts w:ascii="仿宋" w:eastAsia="仿宋" w:hAnsi="仿宋"/>
          <w:sz w:val="32"/>
          <w:szCs w:val="32"/>
        </w:rPr>
      </w:pPr>
    </w:p>
    <w:p w:rsidR="00F56894" w:rsidRPr="00083581" w:rsidRDefault="00F56894" w:rsidP="00991A4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83581">
        <w:rPr>
          <w:rFonts w:ascii="仿宋_GB2312" w:eastAsia="仿宋_GB2312" w:hAnsi="黑体" w:cs="仿宋_GB2312" w:hint="eastAsia"/>
          <w:sz w:val="32"/>
          <w:szCs w:val="32"/>
        </w:rPr>
        <w:t>一、关于青铜峡市峡口中心卫生院</w:t>
      </w:r>
      <w:r w:rsidRPr="00083581">
        <w:rPr>
          <w:rFonts w:ascii="仿宋_GB2312" w:eastAsia="仿宋_GB2312" w:hAnsi="黑体" w:cs="仿宋_GB2312"/>
          <w:sz w:val="32"/>
          <w:szCs w:val="32"/>
        </w:rPr>
        <w:t>2018</w:t>
      </w:r>
      <w:r w:rsidRPr="00083581">
        <w:rPr>
          <w:rFonts w:ascii="仿宋_GB2312" w:eastAsia="仿宋_GB2312" w:hAnsi="黑体" w:cs="仿宋_GB2312" w:hint="eastAsia"/>
          <w:sz w:val="32"/>
          <w:szCs w:val="32"/>
        </w:rPr>
        <w:t>年财政拨款收支预算情况的总体说明</w:t>
      </w:r>
    </w:p>
    <w:p w:rsidR="00F56894" w:rsidRPr="00083581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sz w:val="32"/>
          <w:szCs w:val="32"/>
        </w:rPr>
        <w:t>青铜峡市峡口中心卫生院</w:t>
      </w:r>
      <w:r w:rsidRPr="00083581">
        <w:rPr>
          <w:rFonts w:ascii="仿宋_GB2312" w:eastAsia="仿宋_GB2312" w:hAnsi="仿宋" w:cs="仿宋_GB2312"/>
          <w:sz w:val="32"/>
          <w:szCs w:val="32"/>
        </w:rPr>
        <w:t>2018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年财政拨款收支总预算</w:t>
      </w:r>
      <w:r w:rsidRPr="00083581">
        <w:rPr>
          <w:rFonts w:ascii="仿宋_GB2312" w:eastAsia="仿宋_GB2312" w:hAnsi="仿宋" w:cs="仿宋_GB2312"/>
          <w:sz w:val="32"/>
          <w:szCs w:val="32"/>
        </w:rPr>
        <w:t>282.06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万元。收入预算包括：一般公共预算拨款</w:t>
      </w:r>
      <w:r w:rsidRPr="00083581">
        <w:rPr>
          <w:rFonts w:ascii="仿宋_GB2312" w:eastAsia="仿宋_GB2312" w:hAnsi="仿宋" w:cs="仿宋_GB2312"/>
          <w:sz w:val="32"/>
          <w:szCs w:val="32"/>
        </w:rPr>
        <w:t>282.06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万元，政府性基金预算拨款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 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万元。支出预算包括：</w:t>
      </w:r>
      <w:r>
        <w:rPr>
          <w:rFonts w:ascii="仿宋_GB2312" w:eastAsia="仿宋_GB2312" w:hAnsi="仿宋" w:cs="仿宋_GB2312" w:hint="eastAsia"/>
          <w:sz w:val="32"/>
          <w:szCs w:val="32"/>
        </w:rPr>
        <w:t>医疗卫生与计划生育支出</w:t>
      </w:r>
      <w:r>
        <w:rPr>
          <w:rFonts w:ascii="仿宋_GB2312" w:eastAsia="仿宋_GB2312" w:hAnsi="仿宋" w:cs="仿宋_GB2312"/>
          <w:sz w:val="32"/>
          <w:szCs w:val="32"/>
        </w:rPr>
        <w:t>219.36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万元、社会保障和就业支出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43.30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万元、住房保障支出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19.40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F56894" w:rsidRPr="00083581" w:rsidRDefault="00F56894" w:rsidP="00991A4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83581">
        <w:rPr>
          <w:rFonts w:ascii="仿宋_GB2312" w:eastAsia="仿宋_GB2312" w:hAnsi="黑体" w:cs="仿宋_GB2312" w:hint="eastAsia"/>
          <w:sz w:val="32"/>
          <w:szCs w:val="32"/>
        </w:rPr>
        <w:t>二、关于青铜峡市峡口中心卫生院</w:t>
      </w:r>
      <w:r w:rsidRPr="00083581">
        <w:rPr>
          <w:rFonts w:ascii="仿宋_GB2312" w:eastAsia="仿宋_GB2312" w:hAnsi="黑体" w:cs="仿宋_GB2312"/>
          <w:sz w:val="32"/>
          <w:szCs w:val="32"/>
        </w:rPr>
        <w:t>2018</w:t>
      </w:r>
      <w:r w:rsidRPr="00083581">
        <w:rPr>
          <w:rFonts w:ascii="仿宋_GB2312" w:eastAsia="仿宋_GB2312" w:hAnsi="黑体" w:cs="仿宋_GB2312" w:hint="eastAsia"/>
          <w:sz w:val="32"/>
          <w:szCs w:val="32"/>
        </w:rPr>
        <w:t>年一般公共预算拨款情况说明</w:t>
      </w:r>
    </w:p>
    <w:p w:rsidR="00F56894" w:rsidRPr="00083581" w:rsidRDefault="00F56894" w:rsidP="00991A47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083581">
        <w:rPr>
          <w:rFonts w:ascii="仿宋_GB2312" w:eastAsia="仿宋_GB2312" w:hAnsi="楷体" w:cs="仿宋_GB2312" w:hint="eastAsia"/>
          <w:b/>
          <w:bCs/>
          <w:sz w:val="32"/>
          <w:szCs w:val="32"/>
        </w:rPr>
        <w:t>（一）基本支出情况说明。</w:t>
      </w:r>
    </w:p>
    <w:p w:rsidR="00F56894" w:rsidRPr="00083581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sz w:val="32"/>
          <w:szCs w:val="32"/>
        </w:rPr>
        <w:t>青铜峡市峡口中心卫生院</w:t>
      </w:r>
      <w:r w:rsidRPr="00083581">
        <w:rPr>
          <w:rFonts w:ascii="仿宋_GB2312" w:eastAsia="仿宋_GB2312" w:hAnsi="仿宋" w:cs="仿宋_GB2312"/>
          <w:sz w:val="32"/>
          <w:szCs w:val="32"/>
        </w:rPr>
        <w:t>2018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年一般公共预算拨款基本支出</w:t>
      </w:r>
      <w:r w:rsidRPr="00083581">
        <w:rPr>
          <w:rFonts w:ascii="仿宋_GB2312" w:eastAsia="仿宋_GB2312" w:hAnsi="仿宋" w:cs="仿宋_GB2312"/>
          <w:sz w:val="32"/>
          <w:szCs w:val="32"/>
        </w:rPr>
        <w:t>282.06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万元，比</w:t>
      </w:r>
      <w:r w:rsidRPr="00083581">
        <w:rPr>
          <w:rFonts w:ascii="仿宋_GB2312" w:eastAsia="仿宋_GB2312" w:hAnsi="仿宋" w:cs="仿宋_GB2312"/>
          <w:sz w:val="32"/>
          <w:szCs w:val="32"/>
        </w:rPr>
        <w:t>2017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年执行数据增加</w:t>
      </w:r>
      <w:r>
        <w:rPr>
          <w:rFonts w:ascii="仿宋_GB2312" w:eastAsia="仿宋_GB2312" w:hAnsi="仿宋" w:cs="仿宋_GB2312"/>
          <w:sz w:val="32"/>
          <w:szCs w:val="32"/>
        </w:rPr>
        <w:t>41.24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sz w:val="32"/>
          <w:szCs w:val="32"/>
        </w:rPr>
        <w:t>增长</w:t>
      </w:r>
      <w:r>
        <w:rPr>
          <w:rFonts w:ascii="仿宋_GB2312" w:eastAsia="仿宋_GB2312" w:hAnsi="仿宋" w:cs="仿宋_GB2312"/>
          <w:sz w:val="32"/>
          <w:szCs w:val="32"/>
        </w:rPr>
        <w:t>1.17</w:t>
      </w:r>
      <w:r w:rsidRPr="00083581">
        <w:rPr>
          <w:rFonts w:ascii="仿宋_GB2312" w:eastAsia="仿宋_GB2312" w:hAnsi="仿宋" w:cs="仿宋_GB2312"/>
          <w:sz w:val="32"/>
          <w:szCs w:val="32"/>
        </w:rPr>
        <w:t>%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。其中：</w:t>
      </w:r>
    </w:p>
    <w:p w:rsidR="00F56894" w:rsidRPr="00083581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sz w:val="32"/>
          <w:szCs w:val="32"/>
        </w:rPr>
        <w:t>人员经费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282.06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万元，主要包括：基本工资</w:t>
      </w:r>
      <w:r w:rsidRPr="00083581">
        <w:rPr>
          <w:rFonts w:ascii="仿宋_GB2312" w:eastAsia="仿宋_GB2312" w:hAnsi="仿宋" w:cs="仿宋_GB2312"/>
          <w:sz w:val="32"/>
          <w:szCs w:val="32"/>
        </w:rPr>
        <w:t>82.49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万元、津贴补贴</w:t>
      </w:r>
      <w:r w:rsidRPr="00083581">
        <w:rPr>
          <w:rFonts w:ascii="仿宋_GB2312" w:eastAsia="仿宋_GB2312" w:hAnsi="仿宋" w:cs="仿宋_GB2312"/>
          <w:sz w:val="32"/>
          <w:szCs w:val="32"/>
        </w:rPr>
        <w:t>22.15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万元、绩效</w:t>
      </w:r>
      <w:r>
        <w:rPr>
          <w:rFonts w:ascii="仿宋_GB2312" w:eastAsia="仿宋_GB2312" w:hAnsi="仿宋" w:cs="仿宋_GB2312" w:hint="eastAsia"/>
          <w:sz w:val="32"/>
          <w:szCs w:val="32"/>
        </w:rPr>
        <w:t>工资</w:t>
      </w:r>
      <w:r w:rsidRPr="00083581">
        <w:rPr>
          <w:rFonts w:ascii="仿宋_GB2312" w:eastAsia="仿宋_GB2312" w:hAnsi="仿宋" w:cs="仿宋_GB2312"/>
          <w:sz w:val="32"/>
          <w:szCs w:val="32"/>
        </w:rPr>
        <w:t>57.71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万元，奖金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万元、养老保险</w:t>
      </w:r>
      <w:r w:rsidRPr="00083581">
        <w:rPr>
          <w:rFonts w:ascii="仿宋_GB2312" w:eastAsia="仿宋_GB2312" w:hAnsi="仿宋" w:cs="仿宋_GB2312"/>
          <w:sz w:val="32"/>
          <w:szCs w:val="32"/>
        </w:rPr>
        <w:t>30.93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万元，职业年金</w:t>
      </w:r>
      <w:r w:rsidRPr="00083581">
        <w:rPr>
          <w:rFonts w:ascii="仿宋_GB2312" w:eastAsia="仿宋_GB2312" w:hAnsi="仿宋" w:cs="仿宋_GB2312"/>
          <w:sz w:val="32"/>
          <w:szCs w:val="32"/>
        </w:rPr>
        <w:t>12.37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万元，社会保障缴费</w:t>
      </w:r>
      <w:r w:rsidRPr="00083581">
        <w:rPr>
          <w:rFonts w:ascii="仿宋_GB2312" w:eastAsia="仿宋_GB2312" w:hAnsi="仿宋" w:cs="仿宋_GB2312"/>
          <w:sz w:val="32"/>
          <w:szCs w:val="32"/>
        </w:rPr>
        <w:t>1.83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万元、伙食补助费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万元、其他工资福利支出</w:t>
      </w:r>
      <w:r w:rsidRPr="00083581">
        <w:rPr>
          <w:rFonts w:ascii="仿宋_GB2312" w:eastAsia="仿宋_GB2312" w:hAnsi="仿宋" w:cs="仿宋_GB2312"/>
          <w:sz w:val="32"/>
          <w:szCs w:val="32"/>
        </w:rPr>
        <w:t>42.24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万元、离休费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万元、退休费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万元、抚恤金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万元、生活补助</w:t>
      </w:r>
      <w:r w:rsidRPr="00083581">
        <w:rPr>
          <w:rFonts w:ascii="仿宋_GB2312" w:eastAsia="仿宋_GB2312" w:hAnsi="仿宋" w:cs="仿宋_GB2312"/>
          <w:sz w:val="32"/>
          <w:szCs w:val="32"/>
        </w:rPr>
        <w:t>0.56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万元、医疗费</w:t>
      </w:r>
      <w:r w:rsidRPr="00083581">
        <w:rPr>
          <w:rFonts w:ascii="仿宋_GB2312" w:eastAsia="仿宋_GB2312" w:hAnsi="仿宋" w:cs="仿宋_GB2312"/>
          <w:sz w:val="32"/>
          <w:szCs w:val="32"/>
        </w:rPr>
        <w:t>12.37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万元、助学金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万元、奖励金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万元、住房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lastRenderedPageBreak/>
        <w:t>公积金</w:t>
      </w:r>
      <w:r w:rsidRPr="00083581">
        <w:rPr>
          <w:rFonts w:ascii="仿宋_GB2312" w:eastAsia="仿宋_GB2312" w:hAnsi="仿宋" w:cs="仿宋_GB2312"/>
          <w:sz w:val="32"/>
          <w:szCs w:val="32"/>
        </w:rPr>
        <w:t>19.40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万元、提租补贴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万元、购房补贴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万元、其他对个人和家庭的补助支出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万元；</w:t>
      </w:r>
    </w:p>
    <w:p w:rsidR="00F56894" w:rsidRPr="00083581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sz w:val="32"/>
          <w:szCs w:val="32"/>
        </w:rPr>
        <w:t>公用经费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万元，主要包括：办公费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万元、印刷费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万元、咨询费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万元、手续费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万元、水费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万元、电费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万元、邮电费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万元、取暖费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万元、物业管理费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万元、差旅费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万元、因公出国（境）费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万元、维修（护）费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万元、租赁费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万元、会议费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万元、培训费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万元、公务接待费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万元、专用材料费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万元、劳务费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万元、委托业务费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万元、工会经费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万元、福利费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万元、公务用车运行维护费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万元、其他交通费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万元、其他商品和服务支出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万元、办公设备购置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万元、专用设备购置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F56894" w:rsidRPr="00083581" w:rsidRDefault="00F56894" w:rsidP="00991A47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083581">
        <w:rPr>
          <w:rFonts w:ascii="仿宋_GB2312" w:eastAsia="仿宋_GB2312" w:hAnsi="楷体" w:cs="仿宋_GB2312" w:hint="eastAsia"/>
          <w:b/>
          <w:bCs/>
          <w:sz w:val="32"/>
          <w:szCs w:val="32"/>
        </w:rPr>
        <w:t>（二）项目支出情况说明。</w:t>
      </w:r>
    </w:p>
    <w:p w:rsidR="00F56894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sz w:val="32"/>
          <w:szCs w:val="32"/>
        </w:rPr>
        <w:t>青铜峡市峡口中心卫生院</w:t>
      </w:r>
      <w:r w:rsidRPr="00083581">
        <w:rPr>
          <w:rFonts w:ascii="仿宋_GB2312" w:eastAsia="仿宋_GB2312" w:hAnsi="仿宋" w:cs="仿宋_GB2312"/>
          <w:sz w:val="32"/>
          <w:szCs w:val="32"/>
        </w:rPr>
        <w:t>2018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年一般公共预算拨款项目支出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万元，其中：按政府收支科目类、款、项，用途分项说明。如：一般公共服务支出（类）财政事务（款）行政运行（项）</w:t>
      </w:r>
      <w:r w:rsidRPr="00083581">
        <w:rPr>
          <w:rFonts w:ascii="仿宋_GB2312" w:eastAsia="仿宋_GB2312" w:hAnsi="仿宋" w:cs="仿宋_GB2312"/>
          <w:sz w:val="32"/>
          <w:szCs w:val="32"/>
        </w:rPr>
        <w:t>2018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年预算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万元，比</w:t>
      </w:r>
      <w:r w:rsidRPr="00083581">
        <w:rPr>
          <w:rFonts w:ascii="仿宋_GB2312" w:eastAsia="仿宋_GB2312" w:hAnsi="仿宋" w:cs="仿宋_GB2312"/>
          <w:sz w:val="32"/>
          <w:szCs w:val="32"/>
        </w:rPr>
        <w:t>2017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年执行数据增加（减少）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万元，增长</w:t>
      </w:r>
      <w:r w:rsidRPr="00083581">
        <w:rPr>
          <w:rFonts w:ascii="仿宋_GB2312" w:eastAsia="仿宋_GB2312" w:hAnsi="仿宋" w:cs="仿宋_GB2312"/>
          <w:sz w:val="32"/>
          <w:szCs w:val="32"/>
        </w:rPr>
        <w:t>0%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F56894" w:rsidRPr="00B718D9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sz w:val="32"/>
          <w:szCs w:val="32"/>
        </w:rPr>
        <w:t>公用经费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万元，主要包括：办公费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万元、印刷费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万元、咨询费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万元、手续费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万元、水费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万元、电费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万元、邮电费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万元、取暖费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万元、物业管理费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万元、差旅费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万元、因公出国（境）费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万元、维修（护）费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万元、租赁费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万元、会议费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万元、培训费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万元、公务接待费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lastRenderedPageBreak/>
        <w:t>专用材料费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万元、劳务费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万元、委托业务费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万元、工会经费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万元、福利费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万元、公务用车运行维护费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万元、其他交通费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万元、其他商品和服务支出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万元、办公设备购置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万元、专用设备购置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F56894" w:rsidRPr="00B718D9" w:rsidRDefault="00F56894" w:rsidP="00991A47">
      <w:pPr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B718D9">
        <w:rPr>
          <w:rFonts w:ascii="仿宋_GB2312" w:eastAsia="仿宋_GB2312" w:hAnsi="黑体" w:cs="仿宋_GB2312" w:hint="eastAsia"/>
          <w:b/>
          <w:bCs/>
          <w:sz w:val="32"/>
          <w:szCs w:val="32"/>
        </w:rPr>
        <w:t>三、关于青铜峡市峡口中心卫生院</w:t>
      </w:r>
      <w:r w:rsidRPr="00B718D9">
        <w:rPr>
          <w:rFonts w:ascii="仿宋_GB2312" w:eastAsia="仿宋_GB2312" w:hAnsi="黑体" w:cs="仿宋_GB2312"/>
          <w:b/>
          <w:bCs/>
          <w:sz w:val="32"/>
          <w:szCs w:val="32"/>
        </w:rPr>
        <w:t>2018</w:t>
      </w:r>
      <w:r w:rsidRPr="00B718D9">
        <w:rPr>
          <w:rFonts w:ascii="仿宋_GB2312" w:eastAsia="仿宋_GB2312" w:hAnsi="黑体" w:cs="仿宋_GB2312" w:hint="eastAsia"/>
          <w:b/>
          <w:bCs/>
          <w:sz w:val="32"/>
          <w:szCs w:val="32"/>
        </w:rPr>
        <w:t>年“三公”经费预算情况说明</w:t>
      </w:r>
    </w:p>
    <w:p w:rsidR="00F56894" w:rsidRPr="00083581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sz w:val="32"/>
          <w:szCs w:val="32"/>
        </w:rPr>
        <w:t>青铜峡市峡口中心卫生院</w:t>
      </w:r>
      <w:r w:rsidRPr="00083581">
        <w:rPr>
          <w:rFonts w:ascii="仿宋_GB2312" w:eastAsia="仿宋_GB2312" w:hAnsi="仿宋" w:cs="仿宋_GB2312"/>
          <w:sz w:val="32"/>
          <w:szCs w:val="32"/>
        </w:rPr>
        <w:t>2018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年未安排“三公”经费</w:t>
      </w:r>
      <w:r>
        <w:rPr>
          <w:rFonts w:ascii="仿宋_GB2312" w:eastAsia="仿宋_GB2312" w:hAnsi="仿宋" w:cs="仿宋_GB2312" w:hint="eastAsia"/>
          <w:sz w:val="32"/>
          <w:szCs w:val="32"/>
        </w:rPr>
        <w:t>预算。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财政拨款预算数为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 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万元，其中：因公出国（境）费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 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万元，公务用车购置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 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万元，公务用车运行费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 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万元，公务接待费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 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F56894" w:rsidRPr="00083581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3581">
        <w:rPr>
          <w:rFonts w:ascii="仿宋_GB2312" w:eastAsia="仿宋_GB2312" w:hAnsi="仿宋" w:cs="仿宋_GB2312"/>
          <w:sz w:val="32"/>
          <w:szCs w:val="32"/>
        </w:rPr>
        <w:t>2018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年“三公”经费财政拨款预算比</w:t>
      </w:r>
      <w:r w:rsidRPr="00083581">
        <w:rPr>
          <w:rFonts w:ascii="仿宋_GB2312" w:eastAsia="仿宋_GB2312" w:hAnsi="仿宋" w:cs="仿宋_GB2312"/>
          <w:sz w:val="32"/>
          <w:szCs w:val="32"/>
        </w:rPr>
        <w:t>2017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年增加（减少）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万元，其中：因公出国（境）费增加</w:t>
      </w:r>
      <w:r w:rsidRPr="00083581">
        <w:rPr>
          <w:rFonts w:ascii="仿宋_GB2312" w:eastAsia="仿宋_GB2312" w:hAnsi="仿宋" w:cs="仿宋_GB2312"/>
          <w:sz w:val="32"/>
          <w:szCs w:val="32"/>
        </w:rPr>
        <w:t>(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减少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)0 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万元，主要原因……；公务用车购置费增加（减少）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万元，主要原因……；公务用车运行费增加</w:t>
      </w:r>
      <w:r w:rsidRPr="00083581">
        <w:rPr>
          <w:rFonts w:ascii="仿宋_GB2312" w:eastAsia="仿宋_GB2312" w:hAnsi="仿宋" w:cs="仿宋_GB2312"/>
          <w:sz w:val="32"/>
          <w:szCs w:val="32"/>
        </w:rPr>
        <w:t>(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减少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) 0 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万元，主要原因……；公务接待费增加</w:t>
      </w:r>
      <w:r w:rsidRPr="00083581">
        <w:rPr>
          <w:rFonts w:ascii="仿宋_GB2312" w:eastAsia="仿宋_GB2312" w:hAnsi="仿宋" w:cs="仿宋_GB2312"/>
          <w:sz w:val="32"/>
          <w:szCs w:val="32"/>
        </w:rPr>
        <w:t>(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减少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)  0 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万元，主要原因……。</w:t>
      </w:r>
    </w:p>
    <w:p w:rsidR="00F56894" w:rsidRPr="00B718D9" w:rsidRDefault="00F56894" w:rsidP="00991A47">
      <w:pPr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B718D9">
        <w:rPr>
          <w:rFonts w:ascii="仿宋_GB2312" w:eastAsia="仿宋_GB2312" w:hAnsi="黑体" w:cs="仿宋_GB2312" w:hint="eastAsia"/>
          <w:b/>
          <w:bCs/>
          <w:sz w:val="32"/>
          <w:szCs w:val="32"/>
        </w:rPr>
        <w:t>四、关于青铜峡市峡口中心卫生院</w:t>
      </w:r>
      <w:r w:rsidRPr="00B718D9">
        <w:rPr>
          <w:rFonts w:ascii="仿宋_GB2312" w:eastAsia="仿宋_GB2312" w:hAnsi="黑体" w:cs="仿宋_GB2312"/>
          <w:b/>
          <w:bCs/>
          <w:sz w:val="32"/>
          <w:szCs w:val="32"/>
        </w:rPr>
        <w:t>2018</w:t>
      </w:r>
      <w:r w:rsidRPr="00B718D9">
        <w:rPr>
          <w:rFonts w:ascii="仿宋_GB2312" w:eastAsia="仿宋_GB2312" w:hAnsi="黑体" w:cs="仿宋_GB2312" w:hint="eastAsia"/>
          <w:b/>
          <w:bCs/>
          <w:sz w:val="32"/>
          <w:szCs w:val="32"/>
        </w:rPr>
        <w:t>年政府性基金预算拨款情况说明</w:t>
      </w:r>
    </w:p>
    <w:p w:rsidR="00F56894" w:rsidRPr="00083581" w:rsidRDefault="00F56894" w:rsidP="00991A47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083581">
        <w:rPr>
          <w:rFonts w:ascii="仿宋_GB2312" w:eastAsia="仿宋_GB2312" w:hAnsi="楷体" w:cs="仿宋_GB2312" w:hint="eastAsia"/>
          <w:b/>
          <w:bCs/>
          <w:sz w:val="32"/>
          <w:szCs w:val="32"/>
        </w:rPr>
        <w:t>（一）基本支出情况说明。</w:t>
      </w:r>
    </w:p>
    <w:p w:rsidR="00F56894" w:rsidRPr="00083581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sz w:val="32"/>
          <w:szCs w:val="32"/>
        </w:rPr>
        <w:t>青铜峡市峡口中心卫生院</w:t>
      </w:r>
      <w:r w:rsidRPr="00083581">
        <w:rPr>
          <w:rFonts w:ascii="仿宋_GB2312" w:eastAsia="仿宋_GB2312" w:hAnsi="仿宋" w:cs="仿宋_GB2312"/>
          <w:sz w:val="32"/>
          <w:szCs w:val="32"/>
        </w:rPr>
        <w:t>2018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年未安排政府性基金预算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政府性基金预算拨款基本支出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 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,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比</w:t>
      </w:r>
      <w:r w:rsidRPr="00083581">
        <w:rPr>
          <w:rFonts w:ascii="仿宋_GB2312" w:eastAsia="仿宋_GB2312" w:hAnsi="仿宋" w:cs="仿宋_GB2312"/>
          <w:sz w:val="32"/>
          <w:szCs w:val="32"/>
        </w:rPr>
        <w:t>2017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年执行数据增加（减少）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 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万元，增长（下降）</w:t>
      </w:r>
      <w:r w:rsidRPr="00083581">
        <w:rPr>
          <w:rFonts w:ascii="仿宋_GB2312" w:eastAsia="仿宋_GB2312" w:hAnsi="仿宋" w:cs="仿宋_GB2312"/>
          <w:sz w:val="32"/>
          <w:szCs w:val="32"/>
        </w:rPr>
        <w:t>0   %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，其中：</w:t>
      </w:r>
    </w:p>
    <w:p w:rsidR="00F56894" w:rsidRPr="00083581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sz w:val="32"/>
          <w:szCs w:val="32"/>
        </w:rPr>
        <w:t>人员经费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万元，主要包括：基本工资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万元、津贴补贴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lastRenderedPageBreak/>
        <w:t>万元、奖金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万元、社会保障缴费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万元、伙食补助费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万元、其他工资福利支出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万元、离休费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万元、退休费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万元、抚恤金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万元、生活补助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万元、医疗费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万元、助学金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万元、奖励金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万元、住房公积金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万元、提租补贴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万元、购房补贴</w:t>
      </w:r>
      <w:r w:rsidRPr="00083581">
        <w:rPr>
          <w:rFonts w:ascii="仿宋_GB2312" w:eastAsia="仿宋_GB2312" w:hAnsi="仿宋" w:cs="仿宋_GB2312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万元、其他对个人和家庭的补助支出；</w:t>
      </w:r>
    </w:p>
    <w:p w:rsidR="00F56894" w:rsidRPr="00083581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sz w:val="32"/>
          <w:szCs w:val="32"/>
        </w:rPr>
        <w:t>公用经费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万元，主要包括：办公费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万元、印刷费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万元、咨询费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万元、手续费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万元、水费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万元、电费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万元、邮电费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万元、取暖费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万元、物业管理费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万元、差旅费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万元、因公出国（境）费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万元、维修（护）费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万元、租赁费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万元、会议费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万元、培训费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万元、公务接待费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万元、专用材料费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万元、劳务费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万元、委托业务费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万元、工会经费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万元、福利费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万元、公务用车运行维护费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万元、其他交通费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万元、其他商品和服务支出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万元、办公设备购置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万元、专用设备购置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F56894" w:rsidRPr="00083581" w:rsidRDefault="00F56894" w:rsidP="00991A47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083581">
        <w:rPr>
          <w:rFonts w:ascii="仿宋_GB2312" w:eastAsia="仿宋_GB2312" w:hAnsi="楷体" w:cs="仿宋_GB2312" w:hint="eastAsia"/>
          <w:b/>
          <w:bCs/>
          <w:sz w:val="32"/>
          <w:szCs w:val="32"/>
        </w:rPr>
        <w:t>（二）项目支出情况说明。</w:t>
      </w:r>
    </w:p>
    <w:p w:rsidR="00F56894" w:rsidRPr="00083581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青铜峡市峡口中心卫生院</w:t>
      </w:r>
      <w:r w:rsidRPr="00083581">
        <w:rPr>
          <w:rFonts w:ascii="仿宋_GB2312" w:eastAsia="仿宋_GB2312" w:hAnsi="仿宋" w:cs="仿宋_GB2312"/>
          <w:sz w:val="32"/>
          <w:szCs w:val="32"/>
        </w:rPr>
        <w:t>2018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年未安排政府性基金预算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政府性基金预算</w:t>
      </w:r>
      <w:r>
        <w:rPr>
          <w:rFonts w:ascii="仿宋_GB2312" w:eastAsia="仿宋_GB2312" w:hAnsi="仿宋" w:cs="仿宋_GB2312" w:hint="eastAsia"/>
          <w:sz w:val="32"/>
          <w:szCs w:val="32"/>
        </w:rPr>
        <w:t>拨款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项目支出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 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万元，其中：按政府收支科目类、款、项，用途分项说明。如：一般公共服务支出（类）财政事务（款）行政运行（项）</w:t>
      </w:r>
      <w:r w:rsidRPr="00083581">
        <w:rPr>
          <w:rFonts w:ascii="仿宋_GB2312" w:eastAsia="仿宋_GB2312" w:hAnsi="仿宋" w:cs="仿宋_GB2312"/>
          <w:sz w:val="32"/>
          <w:szCs w:val="32"/>
        </w:rPr>
        <w:t>2018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年预算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万元，比</w:t>
      </w:r>
      <w:r w:rsidRPr="00083581">
        <w:rPr>
          <w:rFonts w:ascii="仿宋_GB2312" w:eastAsia="仿宋_GB2312" w:hAnsi="仿宋" w:cs="仿宋_GB2312"/>
          <w:sz w:val="32"/>
          <w:szCs w:val="32"/>
        </w:rPr>
        <w:t>2017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年执行数据增加（减少）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万元，增长（下降）</w:t>
      </w:r>
      <w:r w:rsidRPr="00083581">
        <w:rPr>
          <w:rFonts w:ascii="仿宋_GB2312" w:eastAsia="仿宋_GB2312" w:hAnsi="仿宋" w:cs="仿宋_GB2312"/>
          <w:sz w:val="32"/>
          <w:szCs w:val="32"/>
        </w:rPr>
        <w:t>0  %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sz w:val="32"/>
          <w:szCs w:val="32"/>
        </w:rPr>
        <w:t>主要用于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……。</w:t>
      </w:r>
    </w:p>
    <w:p w:rsidR="00F56894" w:rsidRPr="00B718D9" w:rsidRDefault="00F56894" w:rsidP="00991A47">
      <w:pPr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B718D9">
        <w:rPr>
          <w:rFonts w:ascii="仿宋_GB2312" w:eastAsia="仿宋_GB2312" w:hAnsi="黑体" w:cs="仿宋_GB2312" w:hint="eastAsia"/>
          <w:b/>
          <w:bCs/>
          <w:sz w:val="32"/>
          <w:szCs w:val="32"/>
        </w:rPr>
        <w:t>五、关于</w:t>
      </w:r>
      <w:r w:rsidRPr="00B718D9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青铜峡市峡口中心卫生院</w:t>
      </w:r>
      <w:r w:rsidRPr="00B718D9">
        <w:rPr>
          <w:rFonts w:ascii="仿宋_GB2312" w:eastAsia="仿宋_GB2312" w:hAnsi="黑体" w:cs="仿宋_GB2312"/>
          <w:b/>
          <w:bCs/>
          <w:sz w:val="32"/>
          <w:szCs w:val="32"/>
        </w:rPr>
        <w:t>2018</w:t>
      </w:r>
      <w:r w:rsidRPr="00B718D9">
        <w:rPr>
          <w:rFonts w:ascii="仿宋_GB2312" w:eastAsia="仿宋_GB2312" w:hAnsi="黑体" w:cs="仿宋_GB2312" w:hint="eastAsia"/>
          <w:b/>
          <w:bCs/>
          <w:sz w:val="32"/>
          <w:szCs w:val="32"/>
        </w:rPr>
        <w:t>年收支预算情况的</w:t>
      </w:r>
      <w:r w:rsidRPr="00B718D9">
        <w:rPr>
          <w:rFonts w:ascii="仿宋_GB2312" w:eastAsia="仿宋_GB2312" w:hAnsi="黑体" w:cs="仿宋_GB2312" w:hint="eastAsia"/>
          <w:b/>
          <w:bCs/>
          <w:sz w:val="32"/>
          <w:szCs w:val="32"/>
        </w:rPr>
        <w:lastRenderedPageBreak/>
        <w:t>总体说明</w:t>
      </w:r>
    </w:p>
    <w:p w:rsidR="00F56894" w:rsidRPr="00083581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sz w:val="32"/>
          <w:szCs w:val="32"/>
        </w:rPr>
        <w:t>按照全口径预算的原则，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青铜峡市峡口中心卫生院</w:t>
      </w:r>
      <w:r w:rsidRPr="00083581">
        <w:rPr>
          <w:rFonts w:ascii="仿宋_GB2312" w:eastAsia="仿宋_GB2312" w:hAnsi="仿宋" w:cs="仿宋_GB2312"/>
          <w:sz w:val="32"/>
          <w:szCs w:val="32"/>
        </w:rPr>
        <w:t>2018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年所有收入和支出均纳入部门预算管理。收入总预算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282.06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万元，支出总预算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282.06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F56894" w:rsidRPr="00083581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sz w:val="32"/>
          <w:szCs w:val="32"/>
        </w:rPr>
        <w:t>收入预算包括：上年结转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  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 xml:space="preserve">　</w:t>
      </w:r>
      <w:r w:rsidRPr="00083581">
        <w:rPr>
          <w:rFonts w:ascii="仿宋_GB2312" w:eastAsia="仿宋_GB2312" w:hAnsi="仿宋" w:cs="仿宋_GB2312"/>
          <w:sz w:val="32"/>
          <w:szCs w:val="32"/>
        </w:rPr>
        <w:t>%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；财政拨款收入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282.06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83581">
        <w:rPr>
          <w:rFonts w:ascii="仿宋_GB2312" w:eastAsia="仿宋_GB2312" w:hAnsi="仿宋" w:cs="仿宋_GB2312"/>
          <w:sz w:val="32"/>
          <w:szCs w:val="32"/>
        </w:rPr>
        <w:t>100 %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；事业收入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 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83581">
        <w:rPr>
          <w:rFonts w:ascii="仿宋_GB2312" w:eastAsia="仿宋_GB2312" w:hAnsi="仿宋" w:cs="仿宋_GB2312"/>
          <w:sz w:val="32"/>
          <w:szCs w:val="32"/>
        </w:rPr>
        <w:t>0  %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；事业单位经营收入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0 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 %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；其他收入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 %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F56894" w:rsidRPr="00083581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sz w:val="32"/>
          <w:szCs w:val="32"/>
        </w:rPr>
        <w:t>支出预算包括：基本支出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282.06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83581">
        <w:rPr>
          <w:rFonts w:ascii="仿宋_GB2312" w:eastAsia="仿宋_GB2312" w:hAnsi="仿宋" w:cs="仿宋_GB2312"/>
          <w:sz w:val="32"/>
          <w:szCs w:val="32"/>
        </w:rPr>
        <w:t>100 %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；项目支出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 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 %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。事业单位经营支出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 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0 %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；上缴上级支出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 0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83581">
        <w:rPr>
          <w:rFonts w:ascii="仿宋_GB2312" w:eastAsia="仿宋_GB2312" w:hAnsi="仿宋" w:cs="仿宋_GB2312"/>
          <w:sz w:val="32"/>
          <w:szCs w:val="32"/>
        </w:rPr>
        <w:t>0  %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；对附属单位补助支出</w:t>
      </w:r>
      <w:r w:rsidRPr="00083581">
        <w:rPr>
          <w:rFonts w:ascii="仿宋_GB2312" w:eastAsia="仿宋_GB2312" w:hAnsi="仿宋" w:cs="仿宋_GB2312"/>
          <w:sz w:val="32"/>
          <w:szCs w:val="32"/>
        </w:rPr>
        <w:t xml:space="preserve"> 0 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83581">
        <w:rPr>
          <w:rFonts w:ascii="仿宋_GB2312" w:eastAsia="仿宋_GB2312" w:hAnsi="仿宋" w:cs="仿宋_GB2312"/>
          <w:sz w:val="32"/>
          <w:szCs w:val="32"/>
        </w:rPr>
        <w:t>0  %</w:t>
      </w:r>
      <w:r w:rsidRPr="00083581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F56894" w:rsidRPr="00083581" w:rsidRDefault="00F56894" w:rsidP="00991A4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83581">
        <w:rPr>
          <w:rFonts w:ascii="仿宋_GB2312" w:eastAsia="仿宋_GB2312" w:hAnsi="黑体" w:cs="仿宋_GB2312" w:hint="eastAsia"/>
          <w:sz w:val="32"/>
          <w:szCs w:val="32"/>
        </w:rPr>
        <w:t>六、其他重要事项的情况说明</w:t>
      </w:r>
    </w:p>
    <w:p w:rsidR="00F56894" w:rsidRPr="00083581" w:rsidRDefault="00F56894" w:rsidP="00991A47">
      <w:pPr>
        <w:widowControl/>
        <w:spacing w:line="56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083581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（一）机关运行经费</w:t>
      </w:r>
    </w:p>
    <w:p w:rsidR="00F56894" w:rsidRDefault="00F56894" w:rsidP="00991A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年未安排此项目经费，青铜峡市峡口中心卫生院本级及所属等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 0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个行政单位和等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0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个参公管理事业单位的机关运行经费财政拨款预算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 0 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年预算增加（减少）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 0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万元，增长（下降）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0  %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F56894" w:rsidRPr="00083581" w:rsidRDefault="00F56894" w:rsidP="00991A47">
      <w:pPr>
        <w:widowControl/>
        <w:spacing w:line="56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083581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（二）政府采购情况</w:t>
      </w:r>
    </w:p>
    <w:p w:rsidR="00F56894" w:rsidRPr="00083581" w:rsidRDefault="00F56894" w:rsidP="00991A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年青铜峡市峡口中心卫生院未安排政府采购预算项目，预算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万元，其中：政府采购货物预算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万元，政府采购工程预算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 0 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万元，政府采购服务预算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  0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F56894" w:rsidRPr="00083581" w:rsidRDefault="00F56894" w:rsidP="00991A47">
      <w:pPr>
        <w:widowControl/>
        <w:spacing w:line="56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083581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（三）国有资产占用使用情况</w:t>
      </w:r>
    </w:p>
    <w:p w:rsidR="00F56894" w:rsidRPr="00083581" w:rsidRDefault="00F56894" w:rsidP="00991A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截至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年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>12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>31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日，青铜峡市峡口中心卫生院占用使用国有资产总体情况为房屋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1500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平方米，价值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>348.05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万元；土地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 0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平方米，价值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0 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万元；车辆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 1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辆，价值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10.89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万元；办公家具价值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14.06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万元；其他资产价值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139.23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万元。国有资产分布情况为：</w:t>
      </w:r>
    </w:p>
    <w:p w:rsidR="00F56894" w:rsidRPr="00083581" w:rsidRDefault="00F56894" w:rsidP="00991A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本级部门房屋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>1500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平方米，价值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>348.05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万元；土地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 0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平方米，价值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 0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万元；车辆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 1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辆，价值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10.89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万元；办公家具价值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14.06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万元；其他资产价值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139.23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F56894" w:rsidRPr="00083581" w:rsidRDefault="00F56894" w:rsidP="00991A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所属单位房屋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平方米，价值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万元；土地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 0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平方米，价值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 0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万元；车辆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辆，价值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万元；办公家具价值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万元；其他资产价值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 xml:space="preserve">  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F56894" w:rsidRPr="00083581" w:rsidRDefault="00F56894" w:rsidP="00991A47">
      <w:pPr>
        <w:widowControl/>
        <w:spacing w:line="56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083581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（四）预算绩效情况</w:t>
      </w:r>
    </w:p>
    <w:p w:rsidR="00F56894" w:rsidRPr="00083581" w:rsidRDefault="00F56894" w:rsidP="00991A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年未安排项目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资金预算。</w:t>
      </w:r>
    </w:p>
    <w:p w:rsidR="00F56894" w:rsidRPr="00083581" w:rsidRDefault="00F56894" w:rsidP="00991A47">
      <w:pPr>
        <w:widowControl/>
        <w:spacing w:line="56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083581">
        <w:rPr>
          <w:rFonts w:ascii="仿宋_GB2312" w:eastAsia="仿宋_GB2312" w:hAnsi="楷体" w:cs="仿宋_GB2312"/>
          <w:b/>
          <w:bCs/>
          <w:kern w:val="0"/>
          <w:sz w:val="32"/>
          <w:szCs w:val="32"/>
        </w:rPr>
        <w:t>(</w:t>
      </w:r>
      <w:r w:rsidRPr="00083581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五</w:t>
      </w:r>
      <w:r w:rsidRPr="00083581">
        <w:rPr>
          <w:rFonts w:ascii="仿宋_GB2312" w:eastAsia="仿宋_GB2312" w:hAnsi="楷体" w:cs="仿宋_GB2312"/>
          <w:b/>
          <w:bCs/>
          <w:kern w:val="0"/>
          <w:sz w:val="32"/>
          <w:szCs w:val="32"/>
        </w:rPr>
        <w:t>)</w:t>
      </w:r>
      <w:r w:rsidRPr="00083581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专项转移支付项目申报情况</w:t>
      </w:r>
    </w:p>
    <w:p w:rsidR="00F56894" w:rsidRPr="00083581" w:rsidRDefault="00F56894" w:rsidP="00991A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83581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年财政未安排专项转移支付项目</w:t>
      </w:r>
    </w:p>
    <w:p w:rsidR="00F56894" w:rsidRPr="00083581" w:rsidRDefault="00F56894" w:rsidP="00991A47">
      <w:pPr>
        <w:widowControl/>
        <w:spacing w:line="56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083581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（六）其他需说明的事项</w:t>
      </w:r>
    </w:p>
    <w:p w:rsidR="00F56894" w:rsidRPr="00083581" w:rsidRDefault="00F56894" w:rsidP="00991A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83581">
        <w:rPr>
          <w:rFonts w:ascii="仿宋_GB2312" w:eastAsia="仿宋_GB2312" w:hAnsi="仿宋" w:cs="仿宋_GB2312" w:hint="eastAsia"/>
          <w:kern w:val="0"/>
          <w:sz w:val="32"/>
          <w:szCs w:val="32"/>
        </w:rPr>
        <w:t>无</w:t>
      </w:r>
    </w:p>
    <w:p w:rsidR="00F56894" w:rsidRPr="00726588" w:rsidRDefault="00F56894" w:rsidP="00991A47">
      <w:pPr>
        <w:widowControl/>
        <w:spacing w:line="560" w:lineRule="exact"/>
        <w:ind w:firstLineChars="200" w:firstLine="643"/>
        <w:jc w:val="left"/>
        <w:rPr>
          <w:rFonts w:ascii="仿宋_GB2312" w:eastAsia="仿宋_GB2312" w:hAnsi="黑体"/>
          <w:b/>
          <w:bCs/>
          <w:sz w:val="32"/>
          <w:szCs w:val="32"/>
        </w:rPr>
      </w:pPr>
      <w:r w:rsidRPr="00726588">
        <w:rPr>
          <w:rFonts w:ascii="仿宋_GB2312" w:eastAsia="仿宋_GB2312" w:hAnsi="黑体" w:cs="仿宋_GB2312" w:hint="eastAsia"/>
          <w:b/>
          <w:bCs/>
          <w:sz w:val="32"/>
          <w:szCs w:val="32"/>
        </w:rPr>
        <w:t>青铜峡市峡口中心卫生院</w:t>
      </w:r>
      <w:r w:rsidRPr="00726588">
        <w:rPr>
          <w:rFonts w:ascii="仿宋_GB2312" w:eastAsia="仿宋_GB2312" w:hAnsi="黑体" w:cs="仿宋_GB2312"/>
          <w:b/>
          <w:bCs/>
          <w:sz w:val="32"/>
          <w:szCs w:val="32"/>
        </w:rPr>
        <w:t>2018</w:t>
      </w:r>
      <w:r w:rsidRPr="00726588">
        <w:rPr>
          <w:rFonts w:ascii="仿宋_GB2312" w:eastAsia="仿宋_GB2312" w:hAnsi="黑体" w:cs="仿宋_GB2312" w:hint="eastAsia"/>
          <w:b/>
          <w:bCs/>
          <w:sz w:val="32"/>
          <w:szCs w:val="32"/>
        </w:rPr>
        <w:t>年部门预算</w:t>
      </w:r>
      <w:r w:rsidRPr="00726588">
        <w:rPr>
          <w:rFonts w:ascii="仿宋_GB2312" w:eastAsia="仿宋_GB2312" w:hAnsi="黑体" w:cs="仿宋_GB2312"/>
          <w:b/>
          <w:bCs/>
          <w:sz w:val="32"/>
          <w:szCs w:val="32"/>
        </w:rPr>
        <w:t>—</w:t>
      </w:r>
      <w:r w:rsidRPr="00726588">
        <w:rPr>
          <w:rFonts w:ascii="仿宋_GB2312" w:eastAsia="仿宋_GB2312" w:hAnsi="黑体" w:cs="仿宋_GB2312" w:hint="eastAsia"/>
          <w:b/>
          <w:bCs/>
          <w:sz w:val="32"/>
          <w:szCs w:val="32"/>
        </w:rPr>
        <w:t>名词解释</w:t>
      </w:r>
    </w:p>
    <w:p w:rsidR="00F56894" w:rsidRPr="00083581" w:rsidRDefault="00F56894" w:rsidP="00991A47">
      <w:pPr>
        <w:widowControl/>
        <w:ind w:firstLineChars="200" w:firstLine="643"/>
        <w:jc w:val="left"/>
        <w:rPr>
          <w:rFonts w:ascii="仿宋_GB2312" w:eastAsia="仿宋_GB2312" w:hAnsi="宋体"/>
          <w:b/>
          <w:bCs/>
          <w:kern w:val="0"/>
          <w:sz w:val="32"/>
          <w:szCs w:val="32"/>
        </w:rPr>
      </w:pPr>
      <w:r w:rsidRPr="00083581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基本支出：</w:t>
      </w:r>
      <w:r w:rsidRPr="00083581">
        <w:rPr>
          <w:rFonts w:ascii="仿宋_GB2312" w:eastAsia="仿宋_GB2312" w:hAnsi="宋体" w:cs="仿宋_GB2312" w:hint="eastAsia"/>
          <w:kern w:val="0"/>
          <w:sz w:val="32"/>
          <w:szCs w:val="32"/>
        </w:rPr>
        <w:t>指为保障机构正常运转、完成日常工作任务而发生的人员支出和公用支出。</w:t>
      </w:r>
    </w:p>
    <w:p w:rsidR="00F56894" w:rsidRPr="00083581" w:rsidRDefault="00F56894" w:rsidP="00991A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83581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083581">
        <w:rPr>
          <w:rFonts w:ascii="仿宋_GB2312" w:eastAsia="仿宋_GB2312" w:hAnsi="宋体" w:cs="仿宋_GB2312" w:hint="eastAsia"/>
          <w:kern w:val="0"/>
          <w:sz w:val="32"/>
          <w:szCs w:val="32"/>
        </w:rPr>
        <w:t>、工资福利支出包括在职职工基本工资、津贴补贴和社会保险缴费。</w:t>
      </w:r>
      <w:r w:rsidRPr="00083581">
        <w:rPr>
          <w:rFonts w:ascii="仿宋_GB2312" w:eastAsia="仿宋_GB2312" w:hAnsi="宋体"/>
          <w:kern w:val="0"/>
          <w:sz w:val="32"/>
          <w:szCs w:val="32"/>
        </w:rPr>
        <w:br/>
      </w:r>
      <w:r w:rsidRPr="00083581">
        <w:rPr>
          <w:rFonts w:ascii="仿宋_GB2312" w:eastAsia="仿宋_GB2312" w:hAnsi="宋体" w:cs="仿宋_GB2312"/>
          <w:kern w:val="0"/>
          <w:sz w:val="32"/>
          <w:szCs w:val="32"/>
        </w:rPr>
        <w:t xml:space="preserve">    2</w:t>
      </w:r>
      <w:r w:rsidRPr="00083581">
        <w:rPr>
          <w:rFonts w:ascii="仿宋_GB2312" w:eastAsia="仿宋_GB2312" w:hAnsi="宋体" w:cs="仿宋_GB2312" w:hint="eastAsia"/>
          <w:kern w:val="0"/>
          <w:sz w:val="32"/>
          <w:szCs w:val="32"/>
        </w:rPr>
        <w:t>、商品和服务包括办公费、印刷费、水电费、邮电费、办公用房取暖费及维修费、公务用车运行维护费、差旅费、会议</w:t>
      </w:r>
      <w:r w:rsidRPr="00083581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费、招待费、培训费、其它商品服务支出等</w:t>
      </w:r>
      <w:r w:rsidRPr="00083581">
        <w:rPr>
          <w:rFonts w:ascii="仿宋_GB2312" w:eastAsia="仿宋_GB2312" w:hAnsi="宋体"/>
          <w:kern w:val="0"/>
          <w:sz w:val="32"/>
          <w:szCs w:val="32"/>
        </w:rPr>
        <w:br/>
      </w:r>
      <w:r w:rsidRPr="00083581">
        <w:rPr>
          <w:rFonts w:ascii="仿宋_GB2312" w:eastAsia="仿宋_GB2312" w:hAnsi="宋体" w:cs="仿宋_GB2312"/>
          <w:kern w:val="0"/>
          <w:sz w:val="32"/>
          <w:szCs w:val="32"/>
        </w:rPr>
        <w:t xml:space="preserve">    3</w:t>
      </w:r>
      <w:r w:rsidRPr="00083581">
        <w:rPr>
          <w:rFonts w:ascii="仿宋_GB2312" w:eastAsia="仿宋_GB2312" w:hAnsi="宋体" w:cs="仿宋_GB2312" w:hint="eastAsia"/>
          <w:kern w:val="0"/>
          <w:sz w:val="32"/>
          <w:szCs w:val="32"/>
        </w:rPr>
        <w:t>、对个人和家庭的补助包括离退休人员工资及福利费慰问费、遗属生活补助、在职人员住房公积金。</w:t>
      </w:r>
      <w:r w:rsidRPr="00083581">
        <w:rPr>
          <w:rFonts w:ascii="仿宋_GB2312" w:eastAsia="仿宋_GB2312" w:hAnsi="宋体"/>
          <w:kern w:val="0"/>
          <w:sz w:val="32"/>
          <w:szCs w:val="32"/>
        </w:rPr>
        <w:br/>
      </w:r>
    </w:p>
    <w:p w:rsidR="00F56894" w:rsidRPr="00083581" w:rsidRDefault="00F56894" w:rsidP="00991A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</w:p>
    <w:p w:rsidR="00F56894" w:rsidRPr="00083581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56894" w:rsidRPr="00083581" w:rsidRDefault="00F56894" w:rsidP="00991A47">
      <w:pPr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</w:p>
    <w:p w:rsidR="00F56894" w:rsidRPr="00083581" w:rsidRDefault="00F56894" w:rsidP="00991A47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F56894" w:rsidRPr="00083581" w:rsidSect="002E5035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894" w:rsidRDefault="00F56894" w:rsidP="002E5035">
      <w:r>
        <w:separator/>
      </w:r>
    </w:p>
  </w:endnote>
  <w:endnote w:type="continuationSeparator" w:id="1">
    <w:p w:rsidR="00F56894" w:rsidRDefault="00F56894" w:rsidP="002E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894" w:rsidRDefault="00F56894" w:rsidP="002E5035">
      <w:r>
        <w:separator/>
      </w:r>
    </w:p>
  </w:footnote>
  <w:footnote w:type="continuationSeparator" w:id="1">
    <w:p w:rsidR="00F56894" w:rsidRDefault="00F56894" w:rsidP="002E5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94" w:rsidRDefault="00F5689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427"/>
    <w:rsid w:val="00065CBC"/>
    <w:rsid w:val="00083581"/>
    <w:rsid w:val="000A3467"/>
    <w:rsid w:val="000A6802"/>
    <w:rsid w:val="000B2DC6"/>
    <w:rsid w:val="000C1F47"/>
    <w:rsid w:val="000D4C45"/>
    <w:rsid w:val="0011393B"/>
    <w:rsid w:val="001B3E00"/>
    <w:rsid w:val="00226885"/>
    <w:rsid w:val="00242900"/>
    <w:rsid w:val="00247ADA"/>
    <w:rsid w:val="002624E4"/>
    <w:rsid w:val="002B0BB7"/>
    <w:rsid w:val="002B2A74"/>
    <w:rsid w:val="002D01DB"/>
    <w:rsid w:val="002D2A68"/>
    <w:rsid w:val="002E5035"/>
    <w:rsid w:val="002F549D"/>
    <w:rsid w:val="00300EF2"/>
    <w:rsid w:val="00342584"/>
    <w:rsid w:val="00356CF0"/>
    <w:rsid w:val="00362CD4"/>
    <w:rsid w:val="0037413C"/>
    <w:rsid w:val="00384D03"/>
    <w:rsid w:val="003D2C0C"/>
    <w:rsid w:val="003D6C60"/>
    <w:rsid w:val="003F433E"/>
    <w:rsid w:val="00421A9D"/>
    <w:rsid w:val="004221C1"/>
    <w:rsid w:val="00434A89"/>
    <w:rsid w:val="004544B9"/>
    <w:rsid w:val="004657B4"/>
    <w:rsid w:val="004D1CFC"/>
    <w:rsid w:val="0050094F"/>
    <w:rsid w:val="005067AC"/>
    <w:rsid w:val="005140D6"/>
    <w:rsid w:val="00522B80"/>
    <w:rsid w:val="00531DEA"/>
    <w:rsid w:val="00570E19"/>
    <w:rsid w:val="00587B71"/>
    <w:rsid w:val="005B1CC8"/>
    <w:rsid w:val="005C7981"/>
    <w:rsid w:val="005D6155"/>
    <w:rsid w:val="005D6F9C"/>
    <w:rsid w:val="00604BD2"/>
    <w:rsid w:val="00604DB1"/>
    <w:rsid w:val="0063334C"/>
    <w:rsid w:val="00655570"/>
    <w:rsid w:val="0067066F"/>
    <w:rsid w:val="006814E7"/>
    <w:rsid w:val="00682A6E"/>
    <w:rsid w:val="0069595E"/>
    <w:rsid w:val="006A7FA3"/>
    <w:rsid w:val="006C09A0"/>
    <w:rsid w:val="006D6321"/>
    <w:rsid w:val="006F02D7"/>
    <w:rsid w:val="007008E9"/>
    <w:rsid w:val="00706586"/>
    <w:rsid w:val="00726588"/>
    <w:rsid w:val="00726FC2"/>
    <w:rsid w:val="00785427"/>
    <w:rsid w:val="00786DC5"/>
    <w:rsid w:val="007959F6"/>
    <w:rsid w:val="007A5970"/>
    <w:rsid w:val="007D5096"/>
    <w:rsid w:val="007E6956"/>
    <w:rsid w:val="007E6994"/>
    <w:rsid w:val="0080642B"/>
    <w:rsid w:val="008247AB"/>
    <w:rsid w:val="0083623D"/>
    <w:rsid w:val="008D38AF"/>
    <w:rsid w:val="008D508E"/>
    <w:rsid w:val="008D5332"/>
    <w:rsid w:val="008F0021"/>
    <w:rsid w:val="00910959"/>
    <w:rsid w:val="00933596"/>
    <w:rsid w:val="00951F8E"/>
    <w:rsid w:val="00970804"/>
    <w:rsid w:val="009861E7"/>
    <w:rsid w:val="0098786F"/>
    <w:rsid w:val="00991A47"/>
    <w:rsid w:val="009A55CB"/>
    <w:rsid w:val="009B1D2E"/>
    <w:rsid w:val="009B6C45"/>
    <w:rsid w:val="009C55CB"/>
    <w:rsid w:val="009D360F"/>
    <w:rsid w:val="009E1DBE"/>
    <w:rsid w:val="009E215C"/>
    <w:rsid w:val="009E23DF"/>
    <w:rsid w:val="009F1C18"/>
    <w:rsid w:val="00A45497"/>
    <w:rsid w:val="00A52759"/>
    <w:rsid w:val="00A744DF"/>
    <w:rsid w:val="00B3063D"/>
    <w:rsid w:val="00B65B4F"/>
    <w:rsid w:val="00B718D9"/>
    <w:rsid w:val="00B7469E"/>
    <w:rsid w:val="00B76788"/>
    <w:rsid w:val="00B92441"/>
    <w:rsid w:val="00BB6F79"/>
    <w:rsid w:val="00C17CC5"/>
    <w:rsid w:val="00C22476"/>
    <w:rsid w:val="00C35231"/>
    <w:rsid w:val="00D72583"/>
    <w:rsid w:val="00D962E0"/>
    <w:rsid w:val="00DC4D41"/>
    <w:rsid w:val="00DC7FC8"/>
    <w:rsid w:val="00DD386C"/>
    <w:rsid w:val="00DE3099"/>
    <w:rsid w:val="00DE69C3"/>
    <w:rsid w:val="00E11F06"/>
    <w:rsid w:val="00E34C8D"/>
    <w:rsid w:val="00E350F7"/>
    <w:rsid w:val="00E36426"/>
    <w:rsid w:val="00E56D03"/>
    <w:rsid w:val="00E81DB9"/>
    <w:rsid w:val="00E876EC"/>
    <w:rsid w:val="00F01F4A"/>
    <w:rsid w:val="00F225EC"/>
    <w:rsid w:val="00F32A5B"/>
    <w:rsid w:val="00F335DC"/>
    <w:rsid w:val="00F421ED"/>
    <w:rsid w:val="00F56894"/>
    <w:rsid w:val="00F57268"/>
    <w:rsid w:val="00F57FDA"/>
    <w:rsid w:val="00F62BE6"/>
    <w:rsid w:val="00F656BA"/>
    <w:rsid w:val="00F96DFF"/>
    <w:rsid w:val="00F974DD"/>
    <w:rsid w:val="00FB45C2"/>
    <w:rsid w:val="141F3CE0"/>
    <w:rsid w:val="1D933043"/>
    <w:rsid w:val="5A87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E5035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5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E5035"/>
    <w:rPr>
      <w:rFonts w:eastAsia="宋体"/>
      <w:kern w:val="2"/>
      <w:sz w:val="18"/>
      <w:szCs w:val="18"/>
      <w:lang w:val="en-US" w:eastAsia="zh-CN"/>
    </w:rPr>
  </w:style>
  <w:style w:type="paragraph" w:styleId="a4">
    <w:name w:val="header"/>
    <w:basedOn w:val="a"/>
    <w:link w:val="Char0"/>
    <w:uiPriority w:val="99"/>
    <w:rsid w:val="002E5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E5035"/>
    <w:rPr>
      <w:rFonts w:eastAsia="宋体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5603</Words>
  <Characters>3394</Characters>
  <Application>Microsoft Office Word</Application>
  <DocSecurity>0</DocSecurity>
  <Lines>28</Lines>
  <Paragraphs>17</Paragraphs>
  <ScaleCrop>false</ScaleCrop>
  <Company>Sky123.Org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</dc:creator>
  <cp:keywords/>
  <dc:description/>
  <cp:lastModifiedBy>Administrator</cp:lastModifiedBy>
  <cp:revision>4</cp:revision>
  <cp:lastPrinted>2018-01-25T02:54:00Z</cp:lastPrinted>
  <dcterms:created xsi:type="dcterms:W3CDTF">2018-01-25T02:54:00Z</dcterms:created>
  <dcterms:modified xsi:type="dcterms:W3CDTF">2018-01-25T03:55:00Z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