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0" w:name="_GoBack"/>
      <w:bookmarkEnd w:id="0"/>
      <w:r>
        <w:rPr>
          <w:rFonts w:hint="eastAsia" w:ascii="仿宋" w:hAnsi="仿宋" w:eastAsia="仿宋"/>
          <w:sz w:val="32"/>
          <w:szCs w:val="32"/>
        </w:rPr>
        <w:t>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b/>
          <w:sz w:val="32"/>
          <w:szCs w:val="32"/>
        </w:rPr>
      </w:pPr>
      <w:r>
        <w:rPr>
          <w:rFonts w:hint="eastAsia" w:ascii="方正小标宋简体" w:hAnsi="仿宋" w:eastAsia="方正小标宋简体"/>
          <w:b/>
          <w:kern w:val="0"/>
          <w:sz w:val="44"/>
          <w:szCs w:val="44"/>
        </w:rPr>
        <w:t>青铜峡市红星中心小学</w:t>
      </w:r>
      <w:r>
        <w:rPr>
          <w:rFonts w:ascii="方正小标宋简体" w:hAnsi="仿宋" w:eastAsia="方正小标宋简体"/>
          <w:b/>
          <w:kern w:val="0"/>
          <w:sz w:val="44"/>
          <w:szCs w:val="44"/>
        </w:rPr>
        <w:t>2018</w:t>
      </w:r>
      <w:r>
        <w:rPr>
          <w:rFonts w:hint="eastAsia" w:ascii="方正小标宋简体" w:hAnsi="仿宋" w:eastAsia="方正小标宋简体"/>
          <w:b/>
          <w:kern w:val="0"/>
          <w:sz w:val="44"/>
          <w:szCs w:val="44"/>
        </w:rPr>
        <w:t>年部门预算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b/>
          <w:kern w:val="0"/>
          <w:sz w:val="32"/>
          <w:szCs w:val="32"/>
        </w:rPr>
      </w:pPr>
    </w:p>
    <w:p>
      <w:pPr>
        <w:rPr>
          <w:rFonts w:ascii="仿宋" w:hAnsi="仿宋" w:eastAsia="仿宋"/>
          <w:b/>
          <w:kern w:val="0"/>
          <w:sz w:val="32"/>
          <w:szCs w:val="32"/>
        </w:rPr>
      </w:pPr>
    </w:p>
    <w:p>
      <w:pPr>
        <w:jc w:val="center"/>
        <w:rPr>
          <w:rFonts w:ascii="方正小标宋简体" w:hAnsi="仿宋" w:eastAsia="方正小标宋简体"/>
          <w:b/>
          <w:kern w:val="0"/>
          <w:sz w:val="44"/>
          <w:szCs w:val="44"/>
        </w:rPr>
      </w:pPr>
      <w:r>
        <w:rPr>
          <w:rFonts w:hint="eastAsia" w:ascii="方正小标宋简体" w:hAnsi="仿宋" w:eastAsia="方正小标宋简体"/>
          <w:b/>
          <w:kern w:val="0"/>
          <w:sz w:val="44"/>
          <w:szCs w:val="44"/>
        </w:rPr>
        <w:t>目</w:t>
      </w:r>
      <w:r>
        <w:rPr>
          <w:rFonts w:ascii="宋体" w:hAnsi="宋体" w:eastAsia="方正小标宋简体"/>
          <w:b/>
          <w:kern w:val="0"/>
          <w:sz w:val="44"/>
          <w:szCs w:val="44"/>
        </w:rPr>
        <w:t> </w:t>
      </w:r>
      <w:r>
        <w:rPr>
          <w:rFonts w:ascii="方正小标宋简体" w:hAnsi="仿宋" w:eastAsia="方正小标宋简体"/>
          <w:b/>
          <w:kern w:val="0"/>
          <w:sz w:val="44"/>
          <w:szCs w:val="44"/>
        </w:rPr>
        <w:t xml:space="preserve"> </w:t>
      </w:r>
      <w:r>
        <w:rPr>
          <w:rFonts w:hint="eastAsia" w:ascii="方正小标宋简体" w:hAnsi="仿宋" w:eastAsia="方正小标宋简体"/>
          <w:b/>
          <w:kern w:val="0"/>
          <w:sz w:val="44"/>
          <w:szCs w:val="44"/>
        </w:rPr>
        <w:t>录</w:t>
      </w:r>
    </w:p>
    <w:p>
      <w:pPr>
        <w:rPr>
          <w:rFonts w:ascii="仿宋" w:hAnsi="仿宋" w:eastAsia="仿宋"/>
          <w:b/>
          <w:kern w:val="0"/>
          <w:sz w:val="32"/>
          <w:szCs w:val="32"/>
        </w:rPr>
      </w:pPr>
    </w:p>
    <w:p>
      <w:pPr>
        <w:ind w:firstLine="720" w:firstLineChars="225"/>
        <w:rPr>
          <w:rFonts w:ascii="黑体" w:hAnsi="黑体" w:eastAsia="黑体"/>
          <w:kern w:val="0"/>
          <w:sz w:val="32"/>
          <w:szCs w:val="32"/>
        </w:rPr>
      </w:pPr>
      <w:r>
        <w:rPr>
          <w:rFonts w:hint="eastAsia" w:ascii="黑体" w:hAnsi="黑体" w:eastAsia="黑体"/>
          <w:kern w:val="0"/>
          <w:sz w:val="32"/>
          <w:szCs w:val="32"/>
        </w:rPr>
        <w:t>第一部分</w:t>
      </w:r>
      <w:r>
        <w:rPr>
          <w:rFonts w:ascii="黑体" w:hAnsi="黑体" w:eastAsia="黑体"/>
          <w:kern w:val="0"/>
          <w:sz w:val="32"/>
          <w:szCs w:val="32"/>
        </w:rPr>
        <w:t xml:space="preserve">    </w:t>
      </w:r>
      <w:r>
        <w:rPr>
          <w:rFonts w:hint="eastAsia" w:ascii="黑体" w:hAnsi="黑体" w:eastAsia="黑体"/>
          <w:kern w:val="0"/>
          <w:sz w:val="32"/>
          <w:szCs w:val="32"/>
        </w:rPr>
        <w:t>单位概况</w:t>
      </w:r>
    </w:p>
    <w:p>
      <w:pPr>
        <w:ind w:firstLine="720" w:firstLineChars="225"/>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color w:val="000000"/>
          <w:kern w:val="0"/>
          <w:sz w:val="32"/>
          <w:szCs w:val="32"/>
        </w:rPr>
        <w:t>主要职能</w:t>
      </w:r>
    </w:p>
    <w:p>
      <w:pPr>
        <w:ind w:firstLine="720" w:firstLineChars="225"/>
        <w:rPr>
          <w:rFonts w:ascii="仿宋" w:hAnsi="仿宋" w:eastAsia="仿宋"/>
          <w:kern w:val="0"/>
          <w:sz w:val="32"/>
          <w:szCs w:val="32"/>
        </w:rPr>
      </w:pPr>
      <w:r>
        <w:rPr>
          <w:rFonts w:hint="eastAsia" w:ascii="仿宋" w:hAnsi="仿宋" w:eastAsia="仿宋"/>
          <w:color w:val="000000"/>
          <w:kern w:val="0"/>
          <w:sz w:val="32"/>
          <w:szCs w:val="32"/>
        </w:rPr>
        <w:t>二、部门预算单位构成</w:t>
      </w:r>
    </w:p>
    <w:p>
      <w:pPr>
        <w:ind w:firstLine="720" w:firstLineChars="225"/>
        <w:rPr>
          <w:rFonts w:ascii="黑体" w:hAnsi="黑体" w:eastAsia="黑体"/>
          <w:kern w:val="0"/>
          <w:sz w:val="32"/>
          <w:szCs w:val="32"/>
        </w:rPr>
      </w:pPr>
      <w:r>
        <w:rPr>
          <w:rFonts w:hint="eastAsia" w:ascii="黑体" w:hAnsi="黑体" w:eastAsia="黑体"/>
          <w:kern w:val="0"/>
          <w:sz w:val="32"/>
          <w:szCs w:val="32"/>
        </w:rPr>
        <w:t>第二部分</w:t>
      </w:r>
      <w:r>
        <w:rPr>
          <w:rFonts w:ascii="黑体" w:hAnsi="黑体" w:eastAsia="黑体"/>
          <w:kern w:val="0"/>
          <w:sz w:val="32"/>
          <w:szCs w:val="32"/>
        </w:rPr>
        <w:t xml:space="preserve">    2018</w:t>
      </w:r>
      <w:r>
        <w:rPr>
          <w:rFonts w:hint="eastAsia" w:ascii="黑体" w:hAnsi="黑体" w:eastAsia="黑体"/>
          <w:kern w:val="0"/>
          <w:sz w:val="32"/>
          <w:szCs w:val="32"/>
        </w:rPr>
        <w:t>年部门预算表</w:t>
      </w:r>
    </w:p>
    <w:p>
      <w:pPr>
        <w:ind w:firstLine="720" w:firstLineChars="225"/>
        <w:rPr>
          <w:rFonts w:ascii="仿宋" w:hAnsi="仿宋" w:eastAsia="仿宋"/>
          <w:kern w:val="0"/>
          <w:sz w:val="32"/>
          <w:szCs w:val="32"/>
        </w:rPr>
      </w:pPr>
      <w:r>
        <w:rPr>
          <w:rFonts w:hint="eastAsia" w:ascii="仿宋" w:hAnsi="仿宋" w:eastAsia="仿宋"/>
          <w:kern w:val="0"/>
          <w:sz w:val="32"/>
          <w:szCs w:val="32"/>
        </w:rPr>
        <w:t>一、财政拨款收支预算总表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二、财政拨款支出预算总表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三、一般公共预算支出表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四、一般公共预算基本支出和项目支出部门经济分类科目表</w:t>
      </w:r>
    </w:p>
    <w:p>
      <w:pPr>
        <w:ind w:firstLine="720" w:firstLineChars="225"/>
        <w:rPr>
          <w:rFonts w:ascii="仿宋" w:hAnsi="仿宋" w:eastAsia="仿宋"/>
          <w:kern w:val="0"/>
          <w:sz w:val="32"/>
          <w:szCs w:val="32"/>
        </w:rPr>
      </w:pPr>
      <w:r>
        <w:rPr>
          <w:rFonts w:hint="eastAsia" w:ascii="仿宋" w:hAnsi="仿宋" w:eastAsia="仿宋"/>
          <w:kern w:val="0"/>
          <w:sz w:val="32"/>
          <w:szCs w:val="32"/>
        </w:rPr>
        <w:t>五、一般公共预算“三公”经费支出表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六、政府性基金预算支出明细表</w:t>
      </w:r>
    </w:p>
    <w:p>
      <w:pPr>
        <w:ind w:firstLine="720" w:firstLineChars="225"/>
        <w:rPr>
          <w:rFonts w:ascii="仿宋" w:hAnsi="仿宋" w:eastAsia="仿宋"/>
          <w:kern w:val="0"/>
          <w:sz w:val="32"/>
          <w:szCs w:val="32"/>
        </w:rPr>
      </w:pPr>
      <w:r>
        <w:rPr>
          <w:rFonts w:hint="eastAsia" w:ascii="仿宋" w:hAnsi="仿宋" w:eastAsia="仿宋"/>
          <w:kern w:val="0"/>
          <w:sz w:val="32"/>
          <w:szCs w:val="32"/>
        </w:rPr>
        <w:t>七、部门收支预算总表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八、部门收入总表</w:t>
      </w:r>
    </w:p>
    <w:p>
      <w:pPr>
        <w:ind w:firstLine="720" w:firstLineChars="225"/>
        <w:rPr>
          <w:rFonts w:ascii="仿宋" w:hAnsi="仿宋" w:eastAsia="仿宋"/>
          <w:kern w:val="0"/>
          <w:sz w:val="32"/>
          <w:szCs w:val="32"/>
        </w:rPr>
      </w:pPr>
      <w:r>
        <w:rPr>
          <w:rFonts w:hint="eastAsia" w:ascii="仿宋" w:hAnsi="仿宋" w:eastAsia="仿宋"/>
          <w:kern w:val="0"/>
          <w:sz w:val="32"/>
          <w:szCs w:val="32"/>
        </w:rPr>
        <w:t>九、部门支出总表</w:t>
      </w:r>
    </w:p>
    <w:p>
      <w:pPr>
        <w:ind w:firstLine="720" w:firstLineChars="225"/>
        <w:rPr>
          <w:rFonts w:ascii="黑体" w:hAnsi="黑体" w:eastAsia="黑体"/>
          <w:kern w:val="0"/>
          <w:sz w:val="32"/>
          <w:szCs w:val="32"/>
        </w:rPr>
      </w:pPr>
      <w:r>
        <w:rPr>
          <w:rFonts w:hint="eastAsia" w:ascii="黑体" w:hAnsi="黑体" w:eastAsia="黑体"/>
          <w:kern w:val="0"/>
          <w:sz w:val="32"/>
          <w:szCs w:val="32"/>
        </w:rPr>
        <w:t>第三部分</w:t>
      </w:r>
      <w:r>
        <w:rPr>
          <w:rFonts w:ascii="黑体" w:hAnsi="黑体" w:eastAsia="黑体"/>
          <w:kern w:val="0"/>
          <w:sz w:val="32"/>
          <w:szCs w:val="32"/>
        </w:rPr>
        <w:t xml:space="preserve">   2018</w:t>
      </w:r>
      <w:r>
        <w:rPr>
          <w:rFonts w:hint="eastAsia" w:ascii="黑体" w:hAnsi="黑体" w:eastAsia="黑体"/>
          <w:kern w:val="0"/>
          <w:sz w:val="32"/>
          <w:szCs w:val="32"/>
        </w:rPr>
        <w:t>年部门预算情况说明</w:t>
      </w:r>
    </w:p>
    <w:p>
      <w:pPr>
        <w:ind w:firstLine="720" w:firstLineChars="225"/>
        <w:rPr>
          <w:rFonts w:ascii="黑体" w:hAnsi="黑体" w:eastAsia="黑体"/>
          <w:kern w:val="0"/>
          <w:sz w:val="32"/>
          <w:szCs w:val="32"/>
        </w:rPr>
      </w:pPr>
      <w:r>
        <w:rPr>
          <w:rFonts w:hint="eastAsia" w:ascii="黑体" w:hAnsi="黑体" w:eastAsia="黑体"/>
          <w:kern w:val="0"/>
          <w:sz w:val="32"/>
          <w:szCs w:val="32"/>
        </w:rPr>
        <w:t>第四部门</w:t>
      </w:r>
      <w:r>
        <w:rPr>
          <w:rFonts w:ascii="黑体" w:hAnsi="黑体" w:eastAsia="黑体"/>
          <w:kern w:val="0"/>
          <w:sz w:val="32"/>
          <w:szCs w:val="32"/>
        </w:rPr>
        <w:t xml:space="preserve">   </w:t>
      </w:r>
      <w:r>
        <w:rPr>
          <w:rFonts w:hint="eastAsia" w:ascii="黑体" w:hAnsi="黑体" w:eastAsia="黑体"/>
          <w:kern w:val="0"/>
          <w:sz w:val="32"/>
          <w:szCs w:val="32"/>
        </w:rPr>
        <w:t>名词解释</w:t>
      </w:r>
    </w:p>
    <w:p>
      <w:pPr>
        <w:rPr>
          <w:rFonts w:ascii="仿宋" w:hAnsi="仿宋" w:eastAsia="仿宋"/>
          <w:b/>
          <w:kern w:val="0"/>
          <w:sz w:val="32"/>
          <w:szCs w:val="32"/>
        </w:rPr>
      </w:pPr>
    </w:p>
    <w:p>
      <w:pPr>
        <w:rPr>
          <w:rFonts w:ascii="仿宋" w:hAnsi="仿宋" w:eastAsia="仿宋"/>
          <w:b/>
          <w:kern w:val="0"/>
          <w:sz w:val="32"/>
          <w:szCs w:val="32"/>
        </w:rPr>
      </w:pPr>
    </w:p>
    <w:p>
      <w:pPr>
        <w:widowControl/>
        <w:shd w:val="clear" w:color="auto" w:fill="FFFFFF"/>
        <w:spacing w:line="560" w:lineRule="exact"/>
        <w:rPr>
          <w:rFonts w:ascii="黑体" w:hAnsi="黑体" w:eastAsia="黑体" w:cs="黑体"/>
          <w:b/>
          <w:bCs/>
          <w:color w:val="000000"/>
          <w:kern w:val="0"/>
          <w:sz w:val="32"/>
          <w:szCs w:val="32"/>
        </w:rPr>
      </w:pPr>
    </w:p>
    <w:p>
      <w:pPr>
        <w:widowControl/>
        <w:shd w:val="clear" w:color="auto" w:fill="FFFFFF"/>
        <w:spacing w:line="560" w:lineRule="exact"/>
        <w:ind w:firstLine="948" w:firstLineChars="295"/>
        <w:rPr>
          <w:rFonts w:ascii="黑体" w:hAnsi="黑体" w:eastAsia="黑体" w:cs="黑体"/>
          <w:b/>
          <w:bCs/>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firstLine="948" w:firstLineChars="295"/>
        <w:jc w:val="both"/>
        <w:textAlignment w:val="auto"/>
        <w:outlineLvl w:val="9"/>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青铜峡市红星中心小学</w:t>
      </w:r>
      <w:r>
        <w:rPr>
          <w:rFonts w:ascii="黑体" w:hAnsi="黑体" w:eastAsia="黑体" w:cs="黑体"/>
          <w:b/>
          <w:bCs/>
          <w:color w:val="000000"/>
          <w:kern w:val="0"/>
          <w:sz w:val="32"/>
          <w:szCs w:val="32"/>
        </w:rPr>
        <w:t>2018</w:t>
      </w:r>
      <w:r>
        <w:rPr>
          <w:rFonts w:hint="eastAsia" w:ascii="黑体" w:hAnsi="黑体" w:eastAsia="黑体" w:cs="黑体"/>
          <w:b/>
          <w:bCs/>
          <w:color w:val="000000"/>
          <w:kern w:val="0"/>
          <w:sz w:val="32"/>
          <w:szCs w:val="32"/>
        </w:rPr>
        <w:t>年</w:t>
      </w:r>
      <w:r>
        <w:rPr>
          <w:rFonts w:hint="eastAsia" w:ascii="黑体" w:eastAsia="黑体"/>
          <w:sz w:val="32"/>
          <w:szCs w:val="32"/>
        </w:rPr>
        <w:t>部门预算公开情况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467" w:firstLineChars="146"/>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sz w:val="32"/>
          <w:szCs w:val="32"/>
        </w:rPr>
        <w:t xml:space="preserve"> 财政预算信息公开是保障公民知情权、参与权、表达权、监督权的制度要求，也是提高法人单位工作透明度，提升财政决算管理水平重要措施。根据青铜峡市财政局《关于做好2018年财政预算信息公开工作的通知》（青财发〔2018〕1号）文件要求，我校高度重视，严格执行，积极做好2018年部门预算信息公开工作</w:t>
      </w:r>
      <w:r>
        <w:rPr>
          <w:rFonts w:hint="eastAsia" w:ascii="仿宋" w:hAnsi="仿宋" w:eastAsia="仿宋" w:cs="仿宋"/>
          <w:color w:val="000000"/>
          <w:kern w:val="0"/>
          <w:sz w:val="32"/>
          <w:szCs w:val="32"/>
        </w:rPr>
        <w:t>，现就青铜峡市红星中心小学2018年部门预算公开情况如下。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center"/>
        <w:textAlignment w:val="auto"/>
        <w:outlineLvl w:val="9"/>
        <w:rPr>
          <w:rFonts w:ascii="??_GB2312" w:hAnsi="??_GB2312" w:cs="??_GB2312"/>
          <w:b/>
          <w:bCs/>
          <w:color w:val="000000"/>
          <w:kern w:val="0"/>
          <w:sz w:val="32"/>
          <w:szCs w:val="32"/>
        </w:rPr>
      </w:pPr>
      <w:r>
        <w:rPr>
          <w:rFonts w:hint="eastAsia" w:ascii="黑体" w:hAnsi="黑体" w:eastAsia="黑体" w:cs="黑体"/>
          <w:color w:val="000000"/>
          <w:kern w:val="0"/>
          <w:sz w:val="30"/>
          <w:szCs w:val="30"/>
        </w:rPr>
        <w:t>第一部分</w:t>
      </w:r>
      <w:r>
        <w:rPr>
          <w:rFonts w:ascii="黑体" w:hAnsi="黑体" w:eastAsia="黑体" w:cs="黑体"/>
          <w:color w:val="000000"/>
          <w:kern w:val="0"/>
          <w:sz w:val="30"/>
          <w:szCs w:val="30"/>
        </w:rPr>
        <w:t xml:space="preserve">  </w:t>
      </w:r>
      <w:r>
        <w:rPr>
          <w:rFonts w:hint="eastAsia" w:ascii="黑体" w:hAnsi="黑体" w:eastAsia="黑体" w:cs="黑体"/>
          <w:color w:val="000000"/>
          <w:kern w:val="0"/>
          <w:sz w:val="30"/>
          <w:szCs w:val="30"/>
        </w:rPr>
        <w:t>学校概况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_GB2312" w:hAnsi="??_GB2312" w:cs="??_GB2312"/>
          <w:b/>
          <w:bCs/>
          <w:color w:val="000000"/>
          <w:kern w:val="0"/>
          <w:sz w:val="28"/>
          <w:szCs w:val="28"/>
        </w:rPr>
      </w:pPr>
      <w:r>
        <w:rPr>
          <w:rFonts w:hint="eastAsia" w:ascii="宋体" w:hAnsi="宋体" w:cs="宋体"/>
          <w:b/>
          <w:bCs/>
          <w:color w:val="000000"/>
          <w:kern w:val="0"/>
          <w:sz w:val="28"/>
          <w:szCs w:val="28"/>
        </w:rPr>
        <w:t>一、主要职能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27"/>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1、宣传贯彻执行党和国家的教育方针、政策和法律法规，贯彻执行各项教育行政部门的行政规章制度。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27"/>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2、负责对辖区二所小学的教育教学业务进行管理，努力提高教学质量和办学效益。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27"/>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3、根据上级教育行政部门制度教育事业发展规划，结合学校实际并组织实施，大力实施九年义务教育，推进义教均衡工作，巩固提高“普九”成果。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27"/>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4、积极办好九年义务教育，按照国家统一编制的教学计划、课程标准和教材要求实施教育教学工作。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27"/>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5、认真实施学校德育、体育、美育以及思想政治、纪律法制、健康卫生、劳动技术和体育艺术教育等专项教育。指导学生的社会实践和校外教育工作。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27"/>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6、按照教师管理权限，负责对教师进行管理，认真组织学校专业技术职务的初审工作。深化学校人事制度改革。建立健全竞争激励机制，对教职工进行量化考核，强化教师队伍建设。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27"/>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7、按照上级有关部门有关规定，负责对辖区二所小学学校财务和校产进行管理。为教育教学工作的开展提供良好的后勤保障。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27"/>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8、按照国家教育课程计划，开齐课程、开足课时，全面推进素质教育，全面提高教育教学质量。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27"/>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9、组织开展学校的教育教学、科研和教育教学改革，积极做好教师的继续教育培训工作和各类专业知识的培训活动。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27"/>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10、对学校的发展做出规划，有计划、有步骤地进行学校基础设施维修工作，改善学校教育教学条件和办公条件。加快学校教育现代化、信息化建设步伐。努力创办优质学校。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27"/>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11、认真做好学校安全教育和学校安全工作，及时检查排除学校的安全隐患。切实保障广大师生的生命安全，积极配合公安、交通、工商、村队做好学校周边环境整治工作。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27"/>
        <w:jc w:val="left"/>
        <w:textAlignment w:val="auto"/>
        <w:outlineLvl w:val="9"/>
        <w:rPr>
          <w:rFonts w:ascii="??_GB2312" w:hAnsi="??_GB2312" w:cs="??_GB2312"/>
          <w:color w:val="000000"/>
          <w:kern w:val="0"/>
          <w:sz w:val="28"/>
          <w:szCs w:val="28"/>
        </w:rPr>
      </w:pPr>
      <w:r>
        <w:rPr>
          <w:rFonts w:hint="eastAsia" w:ascii="仿宋" w:hAnsi="仿宋" w:eastAsia="仿宋" w:cs="仿宋"/>
          <w:color w:val="000000"/>
          <w:spacing w:val="20"/>
          <w:kern w:val="0"/>
          <w:sz w:val="32"/>
          <w:szCs w:val="32"/>
        </w:rPr>
        <w:t>12、积极完成上级业务部门布置的其他工作。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30"/>
        <w:jc w:val="left"/>
        <w:textAlignment w:val="auto"/>
        <w:outlineLvl w:val="9"/>
        <w:rPr>
          <w:rFonts w:ascii="??_GB2312" w:hAnsi="??_GB2312" w:cs="??_GB2312"/>
          <w:b/>
          <w:bCs/>
          <w:color w:val="000000"/>
          <w:kern w:val="0"/>
          <w:sz w:val="28"/>
          <w:szCs w:val="28"/>
        </w:rPr>
      </w:pPr>
      <w:r>
        <w:rPr>
          <w:rFonts w:hint="eastAsia" w:ascii="宋体" w:hAnsi="宋体" w:cs="宋体"/>
          <w:b/>
          <w:bCs/>
          <w:color w:val="000000"/>
          <w:kern w:val="0"/>
          <w:sz w:val="28"/>
          <w:szCs w:val="28"/>
        </w:rPr>
        <w:t>二、单位基本情况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80" w:firstLineChars="200"/>
        <w:textAlignment w:val="auto"/>
        <w:outlineLvl w:val="9"/>
        <w:rPr>
          <w:rFonts w:ascii="楷体_GB2312" w:eastAsia="楷体_GB2312"/>
          <w:sz w:val="28"/>
          <w:szCs w:val="28"/>
        </w:rPr>
      </w:pPr>
      <w:r>
        <w:rPr>
          <w:rFonts w:hint="eastAsia" w:ascii="仿宋" w:hAnsi="仿宋" w:eastAsia="仿宋" w:cs="仿宋"/>
          <w:color w:val="000000"/>
          <w:spacing w:val="10"/>
          <w:kern w:val="0"/>
          <w:sz w:val="32"/>
          <w:szCs w:val="32"/>
        </w:rPr>
        <w:t>青铜峡市红星中心小学地处小坝城郊北侧，学校始建于1958年，</w:t>
      </w:r>
      <w:r>
        <w:rPr>
          <w:rFonts w:hint="eastAsia" w:ascii="仿宋" w:hAnsi="仿宋" w:eastAsia="仿宋" w:cs="仿宋"/>
          <w:sz w:val="32"/>
          <w:szCs w:val="32"/>
        </w:rPr>
        <w:t>是财政全额拨款二级事业单位。学校所辖：完全小学（附设学前班）2所；编制人数：55人，现有教职工44人，退休教师92人，遗属9人。共有教学班13个，学前班6个。在校学生334人，学前幼儿57人。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408" w:firstLineChars="146"/>
        <w:textAlignment w:val="auto"/>
        <w:outlineLvl w:val="9"/>
        <w:rPr>
          <w:rFonts w:ascii="??_GB2312" w:hAnsi="??_GB2312" w:cs="??_GB2312"/>
          <w:color w:val="000000"/>
          <w:kern w:val="0"/>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716" w:firstLineChars="224"/>
        <w:textAlignment w:val="auto"/>
        <w:outlineLvl w:val="9"/>
        <w:rPr>
          <w:rFonts w:ascii="仿宋" w:hAnsi="仿宋" w:eastAsia="仿宋"/>
          <w:kern w:val="0"/>
          <w:sz w:val="32"/>
          <w:szCs w:val="32"/>
        </w:rPr>
        <w:sectPr>
          <w:headerReference r:id="rId3" w:type="default"/>
          <w:pgSz w:w="11906" w:h="16838"/>
          <w:pgMar w:top="1418" w:right="1474" w:bottom="1418" w:left="1644" w:header="851" w:footer="992" w:gutter="0"/>
          <w:cols w:space="720" w:num="1"/>
          <w:docGrid w:type="lines" w:linePitch="312" w:charSpace="0"/>
        </w:sectPr>
      </w:pPr>
    </w:p>
    <w:p>
      <w:pPr>
        <w:ind w:firstLine="3534" w:firstLineChars="800"/>
        <w:rPr>
          <w:rFonts w:ascii="方正小标宋简体" w:hAnsi="仿宋" w:eastAsia="方正小标宋简体"/>
          <w:b/>
          <w:kern w:val="0"/>
          <w:sz w:val="44"/>
          <w:szCs w:val="44"/>
        </w:rPr>
      </w:pPr>
      <w:r>
        <w:rPr>
          <w:rFonts w:ascii="方正小标宋简体" w:hAnsi="仿宋" w:eastAsia="方正小标宋简体"/>
          <w:b/>
          <w:kern w:val="0"/>
          <w:sz w:val="44"/>
          <w:szCs w:val="44"/>
        </w:rPr>
        <w:t>2018</w:t>
      </w:r>
      <w:r>
        <w:rPr>
          <w:rFonts w:hint="eastAsia" w:ascii="方正小标宋简体" w:hAnsi="仿宋" w:eastAsia="方正小标宋简体"/>
          <w:b/>
          <w:kern w:val="0"/>
          <w:sz w:val="44"/>
          <w:szCs w:val="44"/>
        </w:rPr>
        <w:t>年部门预算</w:t>
      </w:r>
      <w:r>
        <w:rPr>
          <w:rFonts w:ascii="方正小标宋简体" w:hAnsi="仿宋" w:eastAsia="方正小标宋简体"/>
          <w:b/>
          <w:kern w:val="0"/>
          <w:sz w:val="44"/>
          <w:szCs w:val="44"/>
        </w:rPr>
        <w:t>——</w:t>
      </w:r>
      <w:r>
        <w:rPr>
          <w:rFonts w:hint="eastAsia" w:ascii="方正小标宋简体" w:hAnsi="仿宋" w:eastAsia="方正小标宋简体"/>
          <w:b/>
          <w:kern w:val="0"/>
          <w:sz w:val="44"/>
          <w:szCs w:val="44"/>
        </w:rPr>
        <w:t>预算表</w:t>
      </w:r>
    </w:p>
    <w:p>
      <w:pPr>
        <w:rPr>
          <w:rFonts w:ascii="黑体" w:hAnsi="黑体" w:eastAsia="黑体"/>
          <w:kern w:val="0"/>
          <w:sz w:val="24"/>
        </w:rPr>
      </w:pPr>
      <w:r>
        <w:rPr>
          <w:rFonts w:hint="eastAsia" w:ascii="黑体" w:hAnsi="黑体" w:eastAsia="黑体"/>
          <w:kern w:val="0"/>
          <w:sz w:val="32"/>
          <w:szCs w:val="32"/>
        </w:rPr>
        <w:t>一、财政拨款收支预算总表</w:t>
      </w:r>
    </w:p>
    <w:p>
      <w:pPr>
        <w:jc w:val="center"/>
        <w:rPr>
          <w:rFonts w:ascii="仿宋" w:hAnsi="仿宋" w:eastAsia="仿宋"/>
          <w:kern w:val="0"/>
          <w:sz w:val="32"/>
          <w:szCs w:val="32"/>
        </w:rPr>
      </w:pPr>
      <w:r>
        <w:rPr>
          <w:rFonts w:hint="eastAsia" w:ascii="仿宋" w:hAnsi="仿宋" w:eastAsia="仿宋"/>
          <w:b/>
          <w:kern w:val="0"/>
          <w:sz w:val="32"/>
          <w:szCs w:val="32"/>
        </w:rPr>
        <w:t>财政拨款收支预算总表</w:t>
      </w:r>
    </w:p>
    <w:p>
      <w:pPr>
        <w:rPr>
          <w:rFonts w:ascii="仿宋" w:hAnsi="仿宋" w:eastAsia="仿宋"/>
          <w:kern w:val="0"/>
          <w:sz w:val="28"/>
          <w:szCs w:val="28"/>
        </w:rPr>
      </w:pPr>
      <w:r>
        <w:rPr>
          <w:rFonts w:ascii="仿宋" w:hAnsi="宋体" w:eastAsia="仿宋"/>
          <w:kern w:val="0"/>
          <w:sz w:val="32"/>
          <w:szCs w:val="32"/>
        </w:rPr>
        <w:t>          </w:t>
      </w:r>
      <w:r>
        <w:rPr>
          <w:rFonts w:ascii="仿宋" w:hAnsi="仿宋" w:eastAsia="仿宋"/>
          <w:kern w:val="0"/>
          <w:sz w:val="32"/>
          <w:szCs w:val="32"/>
        </w:rPr>
        <w:t xml:space="preserve">        </w:t>
      </w:r>
      <w:r>
        <w:rPr>
          <w:rFonts w:ascii="仿宋" w:hAnsi="宋体" w:eastAsia="仿宋"/>
          <w:kern w:val="0"/>
          <w:sz w:val="32"/>
          <w:szCs w:val="32"/>
        </w:rPr>
        <w:t>  </w:t>
      </w:r>
      <w:r>
        <w:rPr>
          <w:rFonts w:ascii="仿宋" w:hAnsi="仿宋" w:eastAsia="仿宋"/>
          <w:kern w:val="0"/>
          <w:sz w:val="32"/>
          <w:szCs w:val="32"/>
        </w:rPr>
        <w:t xml:space="preserve">                                        </w:t>
      </w:r>
      <w:r>
        <w:rPr>
          <w:rFonts w:ascii="仿宋" w:hAnsi="仿宋" w:eastAsia="仿宋"/>
          <w:kern w:val="0"/>
          <w:sz w:val="28"/>
          <w:szCs w:val="28"/>
        </w:rPr>
        <w:t xml:space="preserve"> </w:t>
      </w:r>
      <w:r>
        <w:rPr>
          <w:rFonts w:hint="eastAsia" w:ascii="仿宋" w:hAnsi="仿宋" w:eastAsia="仿宋"/>
          <w:kern w:val="0"/>
          <w:sz w:val="28"/>
          <w:szCs w:val="28"/>
        </w:rPr>
        <w:t>单位：万元</w:t>
      </w:r>
    </w:p>
    <w:tbl>
      <w:tblPr>
        <w:tblStyle w:val="5"/>
        <w:tblW w:w="14263" w:type="dxa"/>
        <w:tblInd w:w="0" w:type="dxa"/>
        <w:tblLayout w:type="fixed"/>
        <w:tblCellMar>
          <w:top w:w="0" w:type="dxa"/>
          <w:left w:w="0" w:type="dxa"/>
          <w:bottom w:w="0" w:type="dxa"/>
          <w:right w:w="0" w:type="dxa"/>
        </w:tblCellMar>
      </w:tblPr>
      <w:tblGrid>
        <w:gridCol w:w="3852"/>
        <w:gridCol w:w="1364"/>
        <w:gridCol w:w="3852"/>
        <w:gridCol w:w="1364"/>
        <w:gridCol w:w="1818"/>
        <w:gridCol w:w="2013"/>
      </w:tblGrid>
      <w:tr>
        <w:tblPrEx>
          <w:tblLayout w:type="fixed"/>
          <w:tblCellMar>
            <w:top w:w="0" w:type="dxa"/>
            <w:left w:w="0" w:type="dxa"/>
            <w:bottom w:w="0" w:type="dxa"/>
            <w:right w:w="0" w:type="dxa"/>
          </w:tblCellMar>
        </w:tblPrEx>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9047"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支</w:t>
            </w:r>
            <w:r>
              <w:rPr>
                <w:rFonts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5195"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818"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80"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Calibri" w:hAnsi="Calibri" w:cs="Arial"/>
                <w:color w:val="000000"/>
                <w:sz w:val="22"/>
                <w:szCs w:val="22"/>
              </w:rPr>
            </w:pPr>
            <w:r>
              <w:rPr>
                <w:rFonts w:ascii="Calibri" w:hAnsi="Calibri" w:cs="Arial"/>
                <w:color w:val="000000"/>
                <w:sz w:val="22"/>
                <w:szCs w:val="22"/>
              </w:rPr>
              <w:t>786.86</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Calibri" w:hAnsi="Calibri" w:cs="Arial"/>
                <w:color w:val="000000"/>
                <w:sz w:val="22"/>
                <w:szCs w:val="22"/>
              </w:rPr>
              <w:t>786.86</w:t>
            </w: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Calibri" w:hAnsi="Calibri" w:cs="Arial"/>
                <w:color w:val="000000"/>
                <w:sz w:val="22"/>
                <w:szCs w:val="22"/>
              </w:rPr>
              <w:t>786.86</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Calibri" w:hAnsi="Calibri" w:cs="Arial"/>
                <w:color w:val="000000"/>
                <w:sz w:val="22"/>
                <w:szCs w:val="22"/>
              </w:rPr>
              <w:t>786.86</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Calibri" w:hAnsi="Calibri" w:cs="Arial"/>
                <w:color w:val="000000"/>
                <w:sz w:val="22"/>
                <w:szCs w:val="22"/>
              </w:rPr>
            </w:pPr>
            <w:r>
              <w:rPr>
                <w:rFonts w:ascii="Calibri" w:hAnsi="Calibri" w:cs="Arial"/>
                <w:color w:val="000000"/>
                <w:sz w:val="22"/>
                <w:szCs w:val="22"/>
              </w:rPr>
              <w:t>576.47</w:t>
            </w: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宋体" w:cs="Arial"/>
                <w:color w:val="000000"/>
                <w:sz w:val="22"/>
                <w:szCs w:val="22"/>
              </w:rPr>
            </w:pPr>
            <w:r>
              <w:rPr>
                <w:rFonts w:ascii="Calibri" w:hAnsi="Calibri" w:cs="Arial"/>
                <w:color w:val="000000"/>
                <w:sz w:val="22"/>
                <w:szCs w:val="22"/>
              </w:rPr>
              <w:t>576.47</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123.21</w:t>
            </w: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123.21</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33.94</w:t>
            </w: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33.94</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2"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9047"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支</w:t>
            </w:r>
            <w:r>
              <w:rPr>
                <w:rFonts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ascii="仿宋" w:hAnsi="仿宋" w:eastAsia="仿宋"/>
                <w:b/>
                <w:color w:val="000000"/>
                <w:kern w:val="0"/>
                <w:sz w:val="22"/>
                <w:szCs w:val="22"/>
              </w:rPr>
              <w:t xml:space="preserve">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5195"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818"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41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6"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w:t>
            </w:r>
            <w:r>
              <w:rPr>
                <w:rFonts w:ascii="仿宋" w:hAnsi="仿宋" w:eastAsia="仿宋"/>
                <w:color w:val="000000"/>
                <w:kern w:val="0"/>
                <w:sz w:val="22"/>
                <w:szCs w:val="22"/>
              </w:rPr>
              <w:t>)</w:t>
            </w:r>
            <w:r>
              <w:rPr>
                <w:rFonts w:hint="eastAsia" w:ascii="仿宋" w:hAnsi="仿宋" w:eastAsia="仿宋"/>
                <w:color w:val="000000"/>
                <w:kern w:val="0"/>
                <w:sz w:val="22"/>
                <w:szCs w:val="22"/>
              </w:rPr>
              <w:t>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53.23</w:t>
            </w: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53.23</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0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5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818"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cs="Arial"/>
                <w:color w:val="000000"/>
                <w:sz w:val="22"/>
                <w:szCs w:val="22"/>
              </w:rPr>
              <w:t>786.86</w:t>
            </w:r>
          </w:p>
        </w:tc>
        <w:tc>
          <w:tcPr>
            <w:tcW w:w="9047"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支出总计</w:t>
            </w:r>
            <w:r>
              <w:rPr>
                <w:rFonts w:cs="Arial"/>
                <w:color w:val="000000"/>
                <w:sz w:val="22"/>
                <w:szCs w:val="22"/>
              </w:rPr>
              <w:t>786.86</w:t>
            </w:r>
          </w:p>
        </w:tc>
      </w:tr>
    </w:tbl>
    <w:p>
      <w:pPr>
        <w:rPr>
          <w:rFonts w:ascii="仿宋" w:hAnsi="仿宋" w:eastAsia="仿宋"/>
          <w:kern w:val="0"/>
          <w:sz w:val="24"/>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w:t>
      </w:r>
    </w:p>
    <w:p>
      <w:pPr>
        <w:rPr>
          <w:rFonts w:ascii="仿宋" w:hAnsi="仿宋" w:eastAsia="仿宋"/>
          <w:kern w:val="0"/>
          <w:sz w:val="32"/>
          <w:szCs w:val="32"/>
        </w:rPr>
      </w:pPr>
    </w:p>
    <w:p>
      <w:pPr>
        <w:rPr>
          <w:rFonts w:ascii="仿宋" w:hAnsi="仿宋" w:eastAsia="仿宋"/>
          <w:kern w:val="0"/>
          <w:sz w:val="32"/>
          <w:szCs w:val="32"/>
        </w:rPr>
      </w:pPr>
    </w:p>
    <w:p>
      <w:pPr>
        <w:rPr>
          <w:rFonts w:ascii="黑体" w:hAnsi="黑体" w:eastAsia="黑体"/>
          <w:kern w:val="0"/>
          <w:sz w:val="24"/>
        </w:rPr>
      </w:pPr>
      <w:r>
        <w:rPr>
          <w:rFonts w:hint="eastAsia" w:ascii="黑体" w:hAnsi="黑体" w:eastAsia="黑体"/>
          <w:kern w:val="0"/>
          <w:sz w:val="32"/>
          <w:szCs w:val="32"/>
        </w:rPr>
        <w:t>二、财政拨款支出预算总表</w:t>
      </w:r>
    </w:p>
    <w:p>
      <w:pPr>
        <w:jc w:val="center"/>
        <w:rPr>
          <w:rFonts w:ascii="仿宋" w:hAnsi="仿宋" w:eastAsia="仿宋"/>
          <w:kern w:val="0"/>
          <w:sz w:val="24"/>
        </w:rPr>
      </w:pPr>
      <w:r>
        <w:rPr>
          <w:rFonts w:hint="eastAsia" w:ascii="仿宋" w:hAnsi="仿宋" w:eastAsia="仿宋"/>
          <w:b/>
          <w:kern w:val="0"/>
          <w:sz w:val="36"/>
          <w:szCs w:val="36"/>
        </w:rPr>
        <w:t>财政拨款支出预算总表</w:t>
      </w:r>
    </w:p>
    <w:p>
      <w:pPr>
        <w:rPr>
          <w:rFonts w:ascii="仿宋" w:hAnsi="仿宋" w:eastAsia="仿宋"/>
          <w:kern w:val="0"/>
          <w:sz w:val="28"/>
          <w:szCs w:val="28"/>
        </w:rPr>
      </w:pPr>
      <w:r>
        <w:rPr>
          <w:rFonts w:ascii="仿宋" w:hAnsi="宋体" w:eastAsia="仿宋"/>
          <w:kern w:val="0"/>
          <w:sz w:val="32"/>
          <w:szCs w:val="32"/>
        </w:rPr>
        <w:t xml:space="preserve">                                       </w:t>
      </w:r>
      <w:r>
        <w:rPr>
          <w:rFonts w:ascii="仿宋" w:hAnsi="仿宋" w:eastAsia="仿宋"/>
          <w:kern w:val="0"/>
          <w:sz w:val="28"/>
          <w:szCs w:val="28"/>
        </w:rPr>
        <w:t xml:space="preserve">   </w:t>
      </w:r>
      <w:r>
        <w:rPr>
          <w:rFonts w:hint="eastAsia" w:ascii="仿宋" w:hAnsi="仿宋" w:eastAsia="仿宋"/>
          <w:kern w:val="0"/>
          <w:sz w:val="28"/>
          <w:szCs w:val="28"/>
        </w:rPr>
        <w:t>单位：万元</w:t>
      </w:r>
    </w:p>
    <w:tbl>
      <w:tblPr>
        <w:tblStyle w:val="5"/>
        <w:tblW w:w="13820" w:type="dxa"/>
        <w:tblInd w:w="0" w:type="dxa"/>
        <w:tblLayout w:type="fixed"/>
        <w:tblCellMar>
          <w:top w:w="0" w:type="dxa"/>
          <w:left w:w="0" w:type="dxa"/>
          <w:bottom w:w="0" w:type="dxa"/>
          <w:right w:w="0" w:type="dxa"/>
        </w:tblCellMar>
      </w:tblPr>
      <w:tblGrid>
        <w:gridCol w:w="1081"/>
        <w:gridCol w:w="2027"/>
        <w:gridCol w:w="1336"/>
        <w:gridCol w:w="1336"/>
        <w:gridCol w:w="1335"/>
        <w:gridCol w:w="1335"/>
        <w:gridCol w:w="1335"/>
        <w:gridCol w:w="1365"/>
        <w:gridCol w:w="1335"/>
        <w:gridCol w:w="1335"/>
      </w:tblGrid>
      <w:tr>
        <w:tblPrEx>
          <w:tblLayout w:type="fixed"/>
          <w:tblCellMar>
            <w:top w:w="0" w:type="dxa"/>
            <w:left w:w="0" w:type="dxa"/>
            <w:bottom w:w="0" w:type="dxa"/>
            <w:right w:w="0" w:type="dxa"/>
          </w:tblCellMar>
        </w:tblPrEx>
        <w:tc>
          <w:tcPr>
            <w:tcW w:w="310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功能分类科目</w:t>
            </w:r>
          </w:p>
        </w:tc>
        <w:tc>
          <w:tcPr>
            <w:tcW w:w="1336"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ascii="仿宋" w:hAnsi="仿宋" w:eastAsia="仿宋"/>
                <w:b/>
                <w:kern w:val="0"/>
                <w:sz w:val="22"/>
                <w:szCs w:val="22"/>
              </w:rPr>
              <w:t>2018</w:t>
            </w:r>
            <w:r>
              <w:rPr>
                <w:rFonts w:hint="eastAsia" w:ascii="仿宋" w:hAnsi="仿宋" w:eastAsia="仿宋"/>
                <w:b/>
                <w:kern w:val="0"/>
                <w:sz w:val="22"/>
                <w:szCs w:val="22"/>
              </w:rPr>
              <w:t>年预算安排总计</w:t>
            </w:r>
          </w:p>
        </w:tc>
        <w:tc>
          <w:tcPr>
            <w:tcW w:w="6706"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公共财政预算拨款</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政府性基金</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纳入财政专户管理的行政事业性收费安排的拨款</w:t>
            </w: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科目编码</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科目名称</w:t>
            </w:r>
          </w:p>
        </w:tc>
        <w:tc>
          <w:tcPr>
            <w:tcW w:w="133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小计</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经费拨款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纳入预算管理的行政性收费安排的拨款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自治区专项转移支付</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自治区一般性转移支付</w:t>
            </w: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Layout w:type="fixed"/>
          <w:tblCellMar>
            <w:top w:w="0" w:type="dxa"/>
            <w:left w:w="0" w:type="dxa"/>
            <w:bottom w:w="0" w:type="dxa"/>
            <w:right w:w="0" w:type="dxa"/>
          </w:tblCellMar>
        </w:tblPrEx>
        <w:trPr>
          <w:trHeight w:val="401" w:hRule="atLeast"/>
        </w:trPr>
        <w:tc>
          <w:tcPr>
            <w:tcW w:w="1081"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2050202</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宋体" w:cs="Arial"/>
                <w:color w:val="000000"/>
                <w:sz w:val="18"/>
                <w:szCs w:val="18"/>
              </w:rPr>
            </w:pPr>
            <w:r>
              <w:rPr>
                <w:rFonts w:cs="Arial"/>
                <w:color w:val="000000"/>
                <w:sz w:val="18"/>
                <w:szCs w:val="18"/>
              </w:rPr>
              <w:t xml:space="preserve">    </w:t>
            </w:r>
            <w:r>
              <w:rPr>
                <w:rFonts w:hint="eastAsia" w:cs="Arial"/>
                <w:color w:val="000000"/>
                <w:sz w:val="18"/>
                <w:szCs w:val="18"/>
              </w:rPr>
              <w:t>小学教育</w:t>
            </w: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576.47</w:t>
            </w: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576.47</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576.47</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Layout w:type="fixed"/>
          <w:tblCellMar>
            <w:top w:w="0" w:type="dxa"/>
            <w:left w:w="0" w:type="dxa"/>
            <w:bottom w:w="0" w:type="dxa"/>
            <w:right w:w="0" w:type="dxa"/>
          </w:tblCellMar>
        </w:tblPrEx>
        <w:trPr>
          <w:trHeight w:val="449" w:hRule="atLeast"/>
        </w:trPr>
        <w:tc>
          <w:tcPr>
            <w:tcW w:w="1081"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2080505</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 xml:space="preserve">    </w:t>
            </w:r>
            <w:r>
              <w:rPr>
                <w:rFonts w:hint="eastAsia" w:cs="Arial"/>
                <w:color w:val="000000"/>
                <w:sz w:val="18"/>
                <w:szCs w:val="18"/>
              </w:rPr>
              <w:t>机关事业单位基本养老保险缴费支出</w:t>
            </w: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84.86</w:t>
            </w: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84.86</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84.86</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2080506</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 xml:space="preserve">    </w:t>
            </w:r>
            <w:r>
              <w:rPr>
                <w:rFonts w:hint="eastAsia" w:cs="Arial"/>
                <w:color w:val="000000"/>
                <w:sz w:val="18"/>
                <w:szCs w:val="18"/>
              </w:rPr>
              <w:t>机关事业单位职业年金缴费支出</w:t>
            </w: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2080599</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 xml:space="preserve">    </w:t>
            </w:r>
            <w:r>
              <w:rPr>
                <w:rFonts w:hint="eastAsia" w:cs="Arial"/>
                <w:color w:val="000000"/>
                <w:sz w:val="18"/>
                <w:szCs w:val="18"/>
              </w:rPr>
              <w:t>其他行政事业单位离退休支出</w:t>
            </w: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4.41</w:t>
            </w: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4.41</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4.41</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2101102</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 xml:space="preserve">    </w:t>
            </w:r>
            <w:r>
              <w:rPr>
                <w:rFonts w:hint="eastAsia" w:cs="Arial"/>
                <w:color w:val="000000"/>
                <w:sz w:val="18"/>
                <w:szCs w:val="18"/>
              </w:rPr>
              <w:t>事业单位医疗</w:t>
            </w: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2210201</w:t>
            </w: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 xml:space="preserve">    </w:t>
            </w:r>
            <w:r>
              <w:rPr>
                <w:rFonts w:hint="eastAsia" w:cs="Arial"/>
                <w:color w:val="000000"/>
                <w:sz w:val="18"/>
                <w:szCs w:val="18"/>
              </w:rPr>
              <w:t>住房公积金</w:t>
            </w: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53.23</w:t>
            </w: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53.23</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53.23</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93" w:hRule="atLeast"/>
        </w:trPr>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68" w:hRule="atLeast"/>
        </w:trPr>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b/>
          <w:kern w:val="0"/>
          <w:sz w:val="32"/>
          <w:szCs w:val="32"/>
        </w:rPr>
      </w:pPr>
    </w:p>
    <w:p>
      <w:pPr>
        <w:rPr>
          <w:rFonts w:ascii="仿宋" w:hAnsi="仿宋" w:eastAsia="仿宋"/>
          <w:b/>
          <w:kern w:val="0"/>
          <w:sz w:val="32"/>
          <w:szCs w:val="32"/>
        </w:rPr>
      </w:pPr>
    </w:p>
    <w:tbl>
      <w:tblPr>
        <w:tblStyle w:val="5"/>
        <w:tblW w:w="13842" w:type="dxa"/>
        <w:tblInd w:w="93" w:type="dxa"/>
        <w:tblLayout w:type="fixed"/>
        <w:tblCellMar>
          <w:top w:w="0" w:type="dxa"/>
          <w:left w:w="108" w:type="dxa"/>
          <w:bottom w:w="0" w:type="dxa"/>
          <w:right w:w="108" w:type="dxa"/>
        </w:tblCellMar>
      </w:tblPr>
      <w:tblGrid>
        <w:gridCol w:w="1291"/>
        <w:gridCol w:w="626"/>
        <w:gridCol w:w="106"/>
        <w:gridCol w:w="1553"/>
        <w:gridCol w:w="470"/>
        <w:gridCol w:w="1045"/>
        <w:gridCol w:w="185"/>
        <w:gridCol w:w="693"/>
        <w:gridCol w:w="167"/>
        <w:gridCol w:w="67"/>
        <w:gridCol w:w="792"/>
        <w:gridCol w:w="533"/>
        <w:gridCol w:w="268"/>
        <w:gridCol w:w="363"/>
        <w:gridCol w:w="645"/>
        <w:gridCol w:w="425"/>
        <w:gridCol w:w="159"/>
        <w:gridCol w:w="1259"/>
        <w:gridCol w:w="399"/>
        <w:gridCol w:w="114"/>
        <w:gridCol w:w="102"/>
        <w:gridCol w:w="944"/>
        <w:gridCol w:w="1417"/>
        <w:gridCol w:w="135"/>
        <w:gridCol w:w="84"/>
      </w:tblGrid>
      <w:tr>
        <w:tblPrEx>
          <w:tblLayout w:type="fixed"/>
          <w:tblCellMar>
            <w:top w:w="0" w:type="dxa"/>
            <w:left w:w="108" w:type="dxa"/>
            <w:bottom w:w="0" w:type="dxa"/>
            <w:right w:w="108" w:type="dxa"/>
          </w:tblCellMar>
        </w:tblPrEx>
        <w:trPr>
          <w:gridAfter w:val="1"/>
          <w:wAfter w:w="84" w:type="dxa"/>
          <w:trHeight w:val="495" w:hRule="atLeast"/>
        </w:trPr>
        <w:tc>
          <w:tcPr>
            <w:tcW w:w="6203" w:type="dxa"/>
            <w:gridSpan w:val="10"/>
            <w:tcBorders>
              <w:top w:val="nil"/>
              <w:left w:val="nil"/>
              <w:bottom w:val="nil"/>
              <w:right w:val="nil"/>
            </w:tcBorders>
          </w:tcPr>
          <w:p>
            <w:pPr>
              <w:rPr>
                <w:rFonts w:ascii="宋体" w:cs="宋体"/>
                <w:color w:val="000000"/>
                <w:kern w:val="0"/>
                <w:sz w:val="22"/>
                <w:szCs w:val="22"/>
              </w:rPr>
            </w:pPr>
            <w:r>
              <w:rPr>
                <w:rFonts w:hint="eastAsia" w:ascii="黑体" w:hAnsi="黑体" w:eastAsia="黑体"/>
                <w:kern w:val="0"/>
                <w:sz w:val="32"/>
                <w:szCs w:val="32"/>
              </w:rPr>
              <w:t>三、一般公共预算支出表</w:t>
            </w:r>
          </w:p>
        </w:tc>
        <w:tc>
          <w:tcPr>
            <w:tcW w:w="1593"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1592" w:type="dxa"/>
            <w:gridSpan w:val="4"/>
            <w:tcBorders>
              <w:top w:val="nil"/>
              <w:left w:val="nil"/>
              <w:bottom w:val="nil"/>
              <w:right w:val="nil"/>
            </w:tcBorders>
            <w:vAlign w:val="center"/>
          </w:tcPr>
          <w:p>
            <w:pPr>
              <w:widowControl/>
              <w:jc w:val="left"/>
              <w:rPr>
                <w:rFonts w:ascii="宋体" w:cs="宋体"/>
                <w:color w:val="000000"/>
                <w:kern w:val="0"/>
                <w:sz w:val="22"/>
                <w:szCs w:val="22"/>
              </w:rPr>
            </w:pPr>
          </w:p>
        </w:tc>
        <w:tc>
          <w:tcPr>
            <w:tcW w:w="1658" w:type="dxa"/>
            <w:gridSpan w:val="2"/>
            <w:tcBorders>
              <w:top w:val="nil"/>
              <w:left w:val="nil"/>
              <w:bottom w:val="nil"/>
              <w:right w:val="nil"/>
            </w:tcBorders>
            <w:vAlign w:val="center"/>
          </w:tcPr>
          <w:p>
            <w:pPr>
              <w:widowControl/>
              <w:jc w:val="left"/>
              <w:rPr>
                <w:rFonts w:ascii="宋体" w:cs="宋体"/>
                <w:color w:val="000000"/>
                <w:kern w:val="0"/>
                <w:sz w:val="22"/>
                <w:szCs w:val="22"/>
              </w:rPr>
            </w:pPr>
          </w:p>
        </w:tc>
        <w:tc>
          <w:tcPr>
            <w:tcW w:w="2712" w:type="dxa"/>
            <w:gridSpan w:val="5"/>
            <w:tcBorders>
              <w:top w:val="nil"/>
              <w:left w:val="nil"/>
              <w:bottom w:val="nil"/>
              <w:right w:val="nil"/>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gridAfter w:val="1"/>
          <w:wAfter w:w="84" w:type="dxa"/>
          <w:trHeight w:val="495" w:hRule="atLeast"/>
        </w:trPr>
        <w:tc>
          <w:tcPr>
            <w:tcW w:w="13758" w:type="dxa"/>
            <w:gridSpan w:val="24"/>
            <w:tcBorders>
              <w:top w:val="nil"/>
              <w:left w:val="nil"/>
              <w:bottom w:val="nil"/>
              <w:right w:val="nil"/>
            </w:tcBorders>
          </w:tcPr>
          <w:p>
            <w:pPr>
              <w:jc w:val="center"/>
              <w:rPr>
                <w:rFonts w:ascii="仿宋" w:hAnsi="仿宋" w:eastAsia="仿宋"/>
                <w:b/>
                <w:kern w:val="0"/>
                <w:sz w:val="36"/>
                <w:szCs w:val="36"/>
              </w:rPr>
            </w:pPr>
            <w:r>
              <w:rPr>
                <w:rFonts w:hint="eastAsia" w:ascii="仿宋" w:hAnsi="仿宋" w:eastAsia="仿宋"/>
                <w:b/>
                <w:kern w:val="0"/>
                <w:sz w:val="36"/>
                <w:szCs w:val="36"/>
              </w:rPr>
              <w:t>一般公共预算支出表</w:t>
            </w:r>
          </w:p>
        </w:tc>
      </w:tr>
      <w:tr>
        <w:tblPrEx>
          <w:tblLayout w:type="fixed"/>
          <w:tblCellMar>
            <w:top w:w="0" w:type="dxa"/>
            <w:left w:w="108" w:type="dxa"/>
            <w:bottom w:w="0" w:type="dxa"/>
            <w:right w:w="108" w:type="dxa"/>
          </w:tblCellMar>
        </w:tblPrEx>
        <w:trPr>
          <w:trHeight w:val="495" w:hRule="atLeast"/>
        </w:trPr>
        <w:tc>
          <w:tcPr>
            <w:tcW w:w="1917" w:type="dxa"/>
            <w:gridSpan w:val="2"/>
            <w:tcBorders>
              <w:top w:val="nil"/>
              <w:left w:val="nil"/>
              <w:bottom w:val="nil"/>
              <w:right w:val="nil"/>
            </w:tcBorders>
            <w:vAlign w:val="center"/>
          </w:tcPr>
          <w:p>
            <w:pPr>
              <w:widowControl/>
              <w:jc w:val="left"/>
              <w:rPr>
                <w:rFonts w:ascii="宋体" w:cs="宋体"/>
                <w:color w:val="000000"/>
                <w:kern w:val="0"/>
                <w:sz w:val="22"/>
                <w:szCs w:val="22"/>
              </w:rPr>
            </w:pPr>
          </w:p>
        </w:tc>
        <w:tc>
          <w:tcPr>
            <w:tcW w:w="1659" w:type="dxa"/>
            <w:gridSpan w:val="2"/>
            <w:tcBorders>
              <w:top w:val="nil"/>
              <w:left w:val="nil"/>
              <w:bottom w:val="nil"/>
              <w:right w:val="nil"/>
            </w:tcBorders>
            <w:vAlign w:val="center"/>
          </w:tcPr>
          <w:p>
            <w:pPr>
              <w:widowControl/>
              <w:jc w:val="left"/>
              <w:rPr>
                <w:rFonts w:ascii="宋体" w:cs="宋体"/>
                <w:color w:val="000000"/>
                <w:kern w:val="0"/>
                <w:sz w:val="22"/>
                <w:szCs w:val="22"/>
              </w:rPr>
            </w:pPr>
          </w:p>
        </w:tc>
        <w:tc>
          <w:tcPr>
            <w:tcW w:w="1700" w:type="dxa"/>
            <w:gridSpan w:val="3"/>
            <w:tcBorders>
              <w:top w:val="nil"/>
              <w:left w:val="nil"/>
              <w:bottom w:val="single" w:color="auto" w:sz="4" w:space="0"/>
              <w:right w:val="nil"/>
            </w:tcBorders>
          </w:tcPr>
          <w:p>
            <w:pPr>
              <w:widowControl/>
              <w:jc w:val="left"/>
              <w:rPr>
                <w:rFonts w:ascii="宋体" w:cs="宋体"/>
                <w:color w:val="000000"/>
                <w:kern w:val="0"/>
                <w:sz w:val="22"/>
                <w:szCs w:val="22"/>
              </w:rPr>
            </w:pPr>
          </w:p>
        </w:tc>
        <w:tc>
          <w:tcPr>
            <w:tcW w:w="927"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1593"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2851" w:type="dxa"/>
            <w:gridSpan w:val="5"/>
            <w:tcBorders>
              <w:top w:val="nil"/>
              <w:left w:val="nil"/>
              <w:bottom w:val="nil"/>
              <w:right w:val="nil"/>
            </w:tcBorders>
            <w:vAlign w:val="center"/>
          </w:tcPr>
          <w:p>
            <w:pPr>
              <w:widowControl/>
              <w:jc w:val="left"/>
              <w:rPr>
                <w:rFonts w:ascii="宋体" w:cs="宋体"/>
                <w:color w:val="000000"/>
                <w:kern w:val="0"/>
                <w:sz w:val="22"/>
                <w:szCs w:val="22"/>
              </w:rPr>
            </w:pPr>
          </w:p>
        </w:tc>
        <w:tc>
          <w:tcPr>
            <w:tcW w:w="615"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2580" w:type="dxa"/>
            <w:gridSpan w:val="4"/>
            <w:tcBorders>
              <w:top w:val="nil"/>
              <w:left w:val="nil"/>
              <w:bottom w:val="nil"/>
              <w:right w:val="nil"/>
            </w:tcBorders>
            <w:vAlign w:val="center"/>
          </w:tcPr>
          <w:p>
            <w:pPr>
              <w:rPr>
                <w:rFonts w:ascii="宋体" w:cs="宋体"/>
                <w:color w:val="000000"/>
                <w:kern w:val="0"/>
                <w:sz w:val="22"/>
                <w:szCs w:val="22"/>
              </w:rPr>
            </w:pPr>
            <w:r>
              <w:rPr>
                <w:rFonts w:hint="eastAsia" w:ascii="仿宋" w:hAnsi="仿宋" w:eastAsia="仿宋"/>
                <w:kern w:val="0"/>
                <w:sz w:val="28"/>
                <w:szCs w:val="28"/>
              </w:rPr>
              <w:t>单位：万元</w:t>
            </w:r>
          </w:p>
        </w:tc>
      </w:tr>
      <w:tr>
        <w:tblPrEx>
          <w:tblLayout w:type="fixed"/>
          <w:tblCellMar>
            <w:top w:w="0" w:type="dxa"/>
            <w:left w:w="108" w:type="dxa"/>
            <w:bottom w:w="0" w:type="dxa"/>
            <w:right w:w="108" w:type="dxa"/>
          </w:tblCellMar>
        </w:tblPrEx>
        <w:trPr>
          <w:gridAfter w:val="1"/>
          <w:wAfter w:w="84" w:type="dxa"/>
          <w:trHeight w:val="495" w:hRule="atLeast"/>
        </w:trPr>
        <w:tc>
          <w:tcPr>
            <w:tcW w:w="35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功能分类科目</w:t>
            </w:r>
          </w:p>
        </w:tc>
        <w:tc>
          <w:tcPr>
            <w:tcW w:w="1700" w:type="dxa"/>
            <w:gridSpan w:val="3"/>
            <w:vMerge w:val="restart"/>
            <w:tcBorders>
              <w:top w:val="single" w:color="auto" w:sz="4" w:space="0"/>
              <w:left w:val="nil"/>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2017</w:t>
            </w:r>
            <w:r>
              <w:rPr>
                <w:rFonts w:hint="eastAsia" w:ascii="仿宋" w:hAnsi="仿宋" w:eastAsia="仿宋"/>
                <w:b/>
                <w:kern w:val="0"/>
                <w:sz w:val="22"/>
                <w:szCs w:val="22"/>
              </w:rPr>
              <w:t>年执行数</w:t>
            </w:r>
          </w:p>
        </w:tc>
        <w:tc>
          <w:tcPr>
            <w:tcW w:w="5371"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2018</w:t>
            </w:r>
            <w:r>
              <w:rPr>
                <w:rFonts w:hint="eastAsia" w:ascii="仿宋" w:hAnsi="仿宋" w:eastAsia="仿宋"/>
                <w:b/>
                <w:kern w:val="0"/>
                <w:sz w:val="22"/>
                <w:szCs w:val="22"/>
              </w:rPr>
              <w:t>年预算数</w:t>
            </w:r>
          </w:p>
        </w:tc>
        <w:tc>
          <w:tcPr>
            <w:tcW w:w="3111" w:type="dxa"/>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2018</w:t>
            </w:r>
            <w:r>
              <w:rPr>
                <w:rFonts w:hint="eastAsia" w:ascii="仿宋" w:hAnsi="仿宋" w:eastAsia="仿宋"/>
                <w:b/>
                <w:kern w:val="0"/>
                <w:sz w:val="22"/>
                <w:szCs w:val="22"/>
              </w:rPr>
              <w:t>年预算数与</w:t>
            </w:r>
            <w:r>
              <w:rPr>
                <w:rFonts w:ascii="仿宋" w:hAnsi="仿宋" w:eastAsia="仿宋"/>
                <w:b/>
                <w:kern w:val="0"/>
                <w:sz w:val="22"/>
                <w:szCs w:val="22"/>
              </w:rPr>
              <w:t>2017</w:t>
            </w:r>
            <w:r>
              <w:rPr>
                <w:rFonts w:hint="eastAsia" w:ascii="仿宋" w:hAnsi="仿宋" w:eastAsia="仿宋"/>
                <w:b/>
                <w:kern w:val="0"/>
                <w:sz w:val="22"/>
                <w:szCs w:val="22"/>
              </w:rPr>
              <w:t>年执行数</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1659"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700" w:type="dxa"/>
            <w:gridSpan w:val="3"/>
            <w:vMerge w:val="continue"/>
            <w:tcBorders>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合计</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增减额</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增减</w:t>
            </w:r>
            <w:r>
              <w:rPr>
                <w:rFonts w:ascii="仿宋" w:hAnsi="仿宋" w:eastAsia="仿宋"/>
                <w:b/>
                <w:kern w:val="0"/>
                <w:sz w:val="22"/>
                <w:szCs w:val="22"/>
              </w:rPr>
              <w:t>%</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vAlign w:val="center"/>
          </w:tcPr>
          <w:p>
            <w:pPr>
              <w:jc w:val="center"/>
              <w:rPr>
                <w:rFonts w:ascii="宋体" w:cs="Arial"/>
                <w:color w:val="000000"/>
                <w:sz w:val="18"/>
                <w:szCs w:val="18"/>
              </w:rPr>
            </w:pPr>
            <w:r>
              <w:rPr>
                <w:rFonts w:cs="Arial"/>
                <w:color w:val="000000"/>
                <w:sz w:val="18"/>
                <w:szCs w:val="18"/>
              </w:rPr>
              <w:t>2050202</w:t>
            </w:r>
          </w:p>
        </w:tc>
        <w:tc>
          <w:tcPr>
            <w:tcW w:w="1659" w:type="dxa"/>
            <w:gridSpan w:val="2"/>
            <w:tcBorders>
              <w:top w:val="nil"/>
              <w:left w:val="nil"/>
              <w:bottom w:val="single" w:color="auto" w:sz="4" w:space="0"/>
              <w:right w:val="single" w:color="auto" w:sz="4" w:space="0"/>
            </w:tcBorders>
            <w:vAlign w:val="center"/>
          </w:tcPr>
          <w:p>
            <w:pPr>
              <w:jc w:val="center"/>
              <w:rPr>
                <w:rFonts w:ascii="宋体" w:cs="Arial"/>
                <w:color w:val="000000"/>
                <w:sz w:val="18"/>
                <w:szCs w:val="18"/>
              </w:rPr>
            </w:pPr>
            <w:r>
              <w:rPr>
                <w:rFonts w:hint="eastAsia" w:cs="Arial"/>
                <w:color w:val="000000"/>
                <w:sz w:val="18"/>
                <w:szCs w:val="18"/>
              </w:rPr>
              <w:t>小学教育</w:t>
            </w:r>
          </w:p>
        </w:tc>
        <w:tc>
          <w:tcPr>
            <w:tcW w:w="1700" w:type="dxa"/>
            <w:gridSpan w:val="3"/>
            <w:tcBorders>
              <w:top w:val="single" w:color="auto" w:sz="4" w:space="0"/>
              <w:left w:val="nil"/>
              <w:bottom w:val="single" w:color="auto" w:sz="4" w:space="0"/>
              <w:right w:val="single" w:color="auto" w:sz="4" w:space="0"/>
            </w:tcBorders>
          </w:tcPr>
          <w:p>
            <w:pPr>
              <w:jc w:val="center"/>
              <w:rPr>
                <w:rFonts w:ascii="宋体"/>
                <w:b/>
                <w:kern w:val="0"/>
                <w:sz w:val="18"/>
                <w:szCs w:val="18"/>
              </w:rPr>
            </w:pPr>
            <w:r>
              <w:rPr>
                <w:rFonts w:ascii="宋体" w:hAnsi="宋体"/>
                <w:kern w:val="0"/>
                <w:sz w:val="18"/>
                <w:szCs w:val="18"/>
              </w:rPr>
              <w:t>617.27</w:t>
            </w:r>
          </w:p>
        </w:tc>
        <w:tc>
          <w:tcPr>
            <w:tcW w:w="1719" w:type="dxa"/>
            <w:gridSpan w:val="4"/>
            <w:tcBorders>
              <w:top w:val="nil"/>
              <w:left w:val="single" w:color="auto" w:sz="4" w:space="0"/>
              <w:bottom w:val="single" w:color="auto" w:sz="4" w:space="0"/>
              <w:right w:val="single" w:color="auto" w:sz="4" w:space="0"/>
            </w:tcBorders>
            <w:vAlign w:val="center"/>
          </w:tcPr>
          <w:p>
            <w:pPr>
              <w:rPr>
                <w:rFonts w:ascii="宋体" w:cs="Arial"/>
                <w:color w:val="000000"/>
                <w:sz w:val="18"/>
                <w:szCs w:val="18"/>
              </w:rPr>
            </w:pPr>
            <w:r>
              <w:rPr>
                <w:rFonts w:cs="Arial"/>
                <w:color w:val="000000"/>
                <w:sz w:val="18"/>
                <w:szCs w:val="18"/>
              </w:rPr>
              <w:t>576.47</w:t>
            </w:r>
          </w:p>
        </w:tc>
        <w:tc>
          <w:tcPr>
            <w:tcW w:w="1809" w:type="dxa"/>
            <w:gridSpan w:val="4"/>
            <w:tcBorders>
              <w:top w:val="nil"/>
              <w:left w:val="nil"/>
              <w:bottom w:val="single" w:color="auto" w:sz="4" w:space="0"/>
              <w:right w:val="single" w:color="auto" w:sz="4" w:space="0"/>
            </w:tcBorders>
            <w:vAlign w:val="center"/>
          </w:tcPr>
          <w:p>
            <w:pPr>
              <w:rPr>
                <w:rFonts w:ascii="宋体" w:cs="Arial"/>
                <w:color w:val="000000"/>
                <w:sz w:val="18"/>
                <w:szCs w:val="18"/>
              </w:rPr>
            </w:pPr>
            <w:r>
              <w:rPr>
                <w:rFonts w:cs="Arial"/>
                <w:color w:val="000000"/>
                <w:sz w:val="18"/>
                <w:szCs w:val="18"/>
              </w:rPr>
              <w:t>576.47</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宋体"/>
                <w:kern w:val="0"/>
                <w:sz w:val="18"/>
                <w:szCs w:val="18"/>
              </w:rPr>
            </w:pPr>
            <w:r>
              <w:rPr>
                <w:rFonts w:ascii="宋体" w:hAnsi="宋体"/>
                <w:kern w:val="0"/>
                <w:sz w:val="18"/>
                <w:szCs w:val="18"/>
              </w:rPr>
              <w:t>40.8</w:t>
            </w:r>
            <w:r>
              <w:rPr>
                <w:rFonts w:hint="eastAsia" w:ascii="宋体" w:hAnsi="宋体"/>
                <w:kern w:val="0"/>
                <w:sz w:val="18"/>
                <w:szCs w:val="18"/>
              </w:rPr>
              <w:t>　</w:t>
            </w:r>
          </w:p>
        </w:tc>
        <w:tc>
          <w:tcPr>
            <w:tcW w:w="1552" w:type="dxa"/>
            <w:gridSpan w:val="2"/>
            <w:tcBorders>
              <w:top w:val="nil"/>
              <w:left w:val="nil"/>
              <w:bottom w:val="single" w:color="auto" w:sz="4" w:space="0"/>
              <w:right w:val="single" w:color="auto" w:sz="4" w:space="0"/>
            </w:tcBorders>
            <w:vAlign w:val="center"/>
          </w:tcPr>
          <w:p>
            <w:pPr>
              <w:jc w:val="center"/>
              <w:rPr>
                <w:rFonts w:ascii="宋体"/>
                <w:kern w:val="0"/>
                <w:sz w:val="18"/>
                <w:szCs w:val="18"/>
              </w:rPr>
            </w:pPr>
            <w:r>
              <w:rPr>
                <w:rFonts w:hint="eastAsia" w:ascii="宋体" w:hAnsi="宋体"/>
                <w:kern w:val="0"/>
                <w:sz w:val="18"/>
                <w:szCs w:val="18"/>
              </w:rPr>
              <w:t>　</w:t>
            </w:r>
            <w:r>
              <w:rPr>
                <w:rFonts w:ascii="宋体" w:hAnsi="宋体"/>
                <w:kern w:val="0"/>
                <w:sz w:val="18"/>
                <w:szCs w:val="18"/>
              </w:rPr>
              <w:t>6.61</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vAlign w:val="center"/>
          </w:tcPr>
          <w:p>
            <w:pPr>
              <w:jc w:val="center"/>
              <w:rPr>
                <w:rFonts w:ascii="宋体" w:cs="Arial"/>
                <w:color w:val="000000"/>
                <w:sz w:val="18"/>
                <w:szCs w:val="18"/>
              </w:rPr>
            </w:pPr>
            <w:r>
              <w:rPr>
                <w:rFonts w:cs="Arial"/>
                <w:color w:val="000000"/>
                <w:sz w:val="18"/>
                <w:szCs w:val="18"/>
              </w:rPr>
              <w:t>2080505</w:t>
            </w:r>
          </w:p>
        </w:tc>
        <w:tc>
          <w:tcPr>
            <w:tcW w:w="1659" w:type="dxa"/>
            <w:gridSpan w:val="2"/>
            <w:tcBorders>
              <w:top w:val="nil"/>
              <w:left w:val="nil"/>
              <w:bottom w:val="single" w:color="auto" w:sz="4" w:space="0"/>
              <w:right w:val="single" w:color="auto" w:sz="4" w:space="0"/>
            </w:tcBorders>
            <w:vAlign w:val="center"/>
          </w:tcPr>
          <w:p>
            <w:pPr>
              <w:jc w:val="center"/>
              <w:rPr>
                <w:rFonts w:ascii="宋体" w:cs="Arial"/>
                <w:color w:val="000000"/>
                <w:sz w:val="18"/>
                <w:szCs w:val="18"/>
              </w:rPr>
            </w:pPr>
            <w:r>
              <w:rPr>
                <w:rFonts w:hint="eastAsia" w:cs="Arial"/>
                <w:color w:val="000000"/>
                <w:sz w:val="18"/>
                <w:szCs w:val="18"/>
              </w:rPr>
              <w:t>机关事业单位基本养老保险缴费支出</w:t>
            </w:r>
          </w:p>
        </w:tc>
        <w:tc>
          <w:tcPr>
            <w:tcW w:w="1700" w:type="dxa"/>
            <w:gridSpan w:val="3"/>
            <w:tcBorders>
              <w:top w:val="single" w:color="auto" w:sz="4" w:space="0"/>
              <w:left w:val="nil"/>
              <w:bottom w:val="single" w:color="auto" w:sz="4" w:space="0"/>
              <w:right w:val="single" w:color="auto" w:sz="4" w:space="0"/>
            </w:tcBorders>
          </w:tcPr>
          <w:p>
            <w:pPr>
              <w:jc w:val="center"/>
              <w:rPr>
                <w:rFonts w:ascii="宋体"/>
                <w:b/>
                <w:kern w:val="0"/>
                <w:sz w:val="18"/>
                <w:szCs w:val="18"/>
              </w:rPr>
            </w:pPr>
            <w:r>
              <w:rPr>
                <w:rFonts w:ascii="宋体" w:hAnsi="宋体"/>
                <w:kern w:val="0"/>
                <w:sz w:val="18"/>
                <w:szCs w:val="18"/>
              </w:rPr>
              <w:t>111.92</w:t>
            </w:r>
          </w:p>
        </w:tc>
        <w:tc>
          <w:tcPr>
            <w:tcW w:w="1719" w:type="dxa"/>
            <w:gridSpan w:val="4"/>
            <w:tcBorders>
              <w:top w:val="nil"/>
              <w:left w:val="single" w:color="auto" w:sz="4" w:space="0"/>
              <w:bottom w:val="single" w:color="auto" w:sz="4" w:space="0"/>
              <w:right w:val="single" w:color="auto" w:sz="4" w:space="0"/>
            </w:tcBorders>
            <w:vAlign w:val="center"/>
          </w:tcPr>
          <w:p>
            <w:pPr>
              <w:rPr>
                <w:rFonts w:ascii="宋体" w:cs="Arial"/>
                <w:color w:val="000000"/>
                <w:sz w:val="18"/>
                <w:szCs w:val="18"/>
              </w:rPr>
            </w:pPr>
            <w:r>
              <w:rPr>
                <w:rFonts w:cs="Arial"/>
                <w:color w:val="000000"/>
                <w:sz w:val="18"/>
                <w:szCs w:val="18"/>
              </w:rPr>
              <w:t>84.86</w:t>
            </w:r>
          </w:p>
        </w:tc>
        <w:tc>
          <w:tcPr>
            <w:tcW w:w="1809" w:type="dxa"/>
            <w:gridSpan w:val="4"/>
            <w:tcBorders>
              <w:top w:val="nil"/>
              <w:left w:val="nil"/>
              <w:bottom w:val="single" w:color="auto" w:sz="4" w:space="0"/>
              <w:right w:val="single" w:color="auto" w:sz="4" w:space="0"/>
            </w:tcBorders>
            <w:vAlign w:val="center"/>
          </w:tcPr>
          <w:p>
            <w:pPr>
              <w:rPr>
                <w:rFonts w:ascii="宋体" w:cs="Arial"/>
                <w:color w:val="000000"/>
                <w:sz w:val="18"/>
                <w:szCs w:val="18"/>
              </w:rPr>
            </w:pPr>
            <w:r>
              <w:rPr>
                <w:rFonts w:cs="Arial"/>
                <w:color w:val="000000"/>
                <w:sz w:val="18"/>
                <w:szCs w:val="18"/>
              </w:rPr>
              <w:t>84.86</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宋体"/>
                <w:kern w:val="0"/>
                <w:sz w:val="18"/>
                <w:szCs w:val="18"/>
              </w:rPr>
            </w:pPr>
            <w:r>
              <w:rPr>
                <w:rFonts w:ascii="宋体" w:hAnsi="宋体"/>
                <w:kern w:val="0"/>
                <w:sz w:val="18"/>
                <w:szCs w:val="18"/>
              </w:rPr>
              <w:t>27.06</w:t>
            </w:r>
            <w:r>
              <w:rPr>
                <w:rFonts w:hint="eastAsia" w:ascii="宋体" w:hAnsi="宋体"/>
                <w:kern w:val="0"/>
                <w:sz w:val="18"/>
                <w:szCs w:val="18"/>
              </w:rPr>
              <w:t>　</w:t>
            </w:r>
          </w:p>
        </w:tc>
        <w:tc>
          <w:tcPr>
            <w:tcW w:w="1552" w:type="dxa"/>
            <w:gridSpan w:val="2"/>
            <w:tcBorders>
              <w:top w:val="nil"/>
              <w:left w:val="nil"/>
              <w:bottom w:val="single" w:color="auto" w:sz="4" w:space="0"/>
              <w:right w:val="single" w:color="auto" w:sz="4" w:space="0"/>
            </w:tcBorders>
            <w:vAlign w:val="center"/>
          </w:tcPr>
          <w:p>
            <w:pPr>
              <w:jc w:val="center"/>
              <w:rPr>
                <w:rFonts w:ascii="宋体"/>
                <w:kern w:val="0"/>
                <w:sz w:val="18"/>
                <w:szCs w:val="18"/>
              </w:rPr>
            </w:pPr>
            <w:r>
              <w:rPr>
                <w:rFonts w:ascii="宋体" w:hAnsi="宋体"/>
                <w:kern w:val="0"/>
                <w:sz w:val="18"/>
                <w:szCs w:val="18"/>
              </w:rPr>
              <w:t>24.18</w:t>
            </w:r>
            <w:r>
              <w:rPr>
                <w:rFonts w:hint="eastAsia" w:ascii="宋体" w:hAnsi="宋体"/>
                <w:kern w:val="0"/>
                <w:sz w:val="18"/>
                <w:szCs w:val="18"/>
              </w:rPr>
              <w:t>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vAlign w:val="center"/>
          </w:tcPr>
          <w:p>
            <w:pPr>
              <w:jc w:val="center"/>
              <w:rPr>
                <w:rFonts w:ascii="宋体" w:cs="Arial"/>
                <w:color w:val="000000"/>
                <w:sz w:val="18"/>
                <w:szCs w:val="18"/>
              </w:rPr>
            </w:pPr>
            <w:r>
              <w:rPr>
                <w:rFonts w:cs="Arial"/>
                <w:color w:val="000000"/>
                <w:sz w:val="18"/>
                <w:szCs w:val="18"/>
              </w:rPr>
              <w:t>2080506</w:t>
            </w:r>
          </w:p>
        </w:tc>
        <w:tc>
          <w:tcPr>
            <w:tcW w:w="1659" w:type="dxa"/>
            <w:gridSpan w:val="2"/>
            <w:tcBorders>
              <w:top w:val="nil"/>
              <w:left w:val="nil"/>
              <w:bottom w:val="single" w:color="auto" w:sz="4" w:space="0"/>
              <w:right w:val="single" w:color="auto" w:sz="4" w:space="0"/>
            </w:tcBorders>
            <w:vAlign w:val="center"/>
          </w:tcPr>
          <w:p>
            <w:pPr>
              <w:jc w:val="center"/>
              <w:rPr>
                <w:rFonts w:ascii="宋体" w:cs="Arial"/>
                <w:color w:val="000000"/>
                <w:sz w:val="18"/>
                <w:szCs w:val="18"/>
              </w:rPr>
            </w:pPr>
            <w:r>
              <w:rPr>
                <w:rFonts w:hint="eastAsia" w:cs="Arial"/>
                <w:color w:val="000000"/>
                <w:sz w:val="18"/>
                <w:szCs w:val="18"/>
              </w:rPr>
              <w:t>机关事业单位职业年金缴费支出</w:t>
            </w:r>
          </w:p>
        </w:tc>
        <w:tc>
          <w:tcPr>
            <w:tcW w:w="1700" w:type="dxa"/>
            <w:gridSpan w:val="3"/>
            <w:tcBorders>
              <w:top w:val="single" w:color="auto" w:sz="4" w:space="0"/>
              <w:left w:val="nil"/>
              <w:bottom w:val="single" w:color="auto" w:sz="4" w:space="0"/>
              <w:right w:val="single" w:color="auto" w:sz="4" w:space="0"/>
            </w:tcBorders>
          </w:tcPr>
          <w:p>
            <w:pPr>
              <w:jc w:val="center"/>
              <w:rPr>
                <w:rFonts w:ascii="宋体"/>
                <w:b/>
                <w:kern w:val="0"/>
                <w:sz w:val="18"/>
                <w:szCs w:val="18"/>
              </w:rPr>
            </w:pPr>
            <w:r>
              <w:rPr>
                <w:rFonts w:ascii="宋体"/>
                <w:b/>
                <w:kern w:val="0"/>
                <w:sz w:val="18"/>
                <w:szCs w:val="18"/>
              </w:rPr>
              <w:t>0</w:t>
            </w:r>
          </w:p>
        </w:tc>
        <w:tc>
          <w:tcPr>
            <w:tcW w:w="1719" w:type="dxa"/>
            <w:gridSpan w:val="4"/>
            <w:tcBorders>
              <w:top w:val="nil"/>
              <w:left w:val="single" w:color="auto" w:sz="4" w:space="0"/>
              <w:bottom w:val="single" w:color="auto" w:sz="4" w:space="0"/>
              <w:right w:val="single" w:color="auto" w:sz="4" w:space="0"/>
            </w:tcBorders>
            <w:vAlign w:val="center"/>
          </w:tcPr>
          <w:p>
            <w:pPr>
              <w:rPr>
                <w:rFonts w:ascii="宋体" w:cs="Arial"/>
                <w:color w:val="000000"/>
                <w:sz w:val="18"/>
                <w:szCs w:val="18"/>
              </w:rPr>
            </w:pPr>
            <w:r>
              <w:rPr>
                <w:rFonts w:cs="Arial"/>
                <w:color w:val="000000"/>
                <w:sz w:val="18"/>
                <w:szCs w:val="18"/>
              </w:rPr>
              <w:t>33.94</w:t>
            </w:r>
          </w:p>
        </w:tc>
        <w:tc>
          <w:tcPr>
            <w:tcW w:w="1809" w:type="dxa"/>
            <w:gridSpan w:val="4"/>
            <w:tcBorders>
              <w:top w:val="nil"/>
              <w:left w:val="nil"/>
              <w:bottom w:val="single" w:color="auto" w:sz="4" w:space="0"/>
              <w:right w:val="single" w:color="auto" w:sz="4" w:space="0"/>
            </w:tcBorders>
            <w:vAlign w:val="center"/>
          </w:tcPr>
          <w:p>
            <w:pPr>
              <w:rPr>
                <w:rFonts w:ascii="宋体" w:cs="Arial"/>
                <w:color w:val="000000"/>
                <w:sz w:val="18"/>
                <w:szCs w:val="18"/>
              </w:rPr>
            </w:pPr>
            <w:r>
              <w:rPr>
                <w:rFonts w:cs="Arial"/>
                <w:color w:val="000000"/>
                <w:sz w:val="18"/>
                <w:szCs w:val="18"/>
              </w:rPr>
              <w:t>33.94</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宋体"/>
                <w:kern w:val="0"/>
                <w:sz w:val="18"/>
                <w:szCs w:val="18"/>
              </w:rPr>
            </w:pPr>
            <w:r>
              <w:rPr>
                <w:rFonts w:hint="eastAsia" w:ascii="宋体" w:hAnsi="宋体"/>
                <w:kern w:val="0"/>
                <w:sz w:val="18"/>
                <w:szCs w:val="18"/>
              </w:rPr>
              <w:t>　</w:t>
            </w:r>
          </w:p>
        </w:tc>
        <w:tc>
          <w:tcPr>
            <w:tcW w:w="1552" w:type="dxa"/>
            <w:gridSpan w:val="2"/>
            <w:tcBorders>
              <w:top w:val="nil"/>
              <w:left w:val="nil"/>
              <w:bottom w:val="single" w:color="auto" w:sz="4" w:space="0"/>
              <w:right w:val="single" w:color="auto" w:sz="4" w:space="0"/>
            </w:tcBorders>
            <w:vAlign w:val="center"/>
          </w:tcPr>
          <w:p>
            <w:pPr>
              <w:jc w:val="center"/>
              <w:rPr>
                <w:rFonts w:ascii="宋体"/>
                <w:kern w:val="0"/>
                <w:sz w:val="18"/>
                <w:szCs w:val="18"/>
              </w:rPr>
            </w:pPr>
            <w:r>
              <w:rPr>
                <w:rFonts w:hint="eastAsia" w:ascii="宋体" w:hAnsi="宋体"/>
                <w:kern w:val="0"/>
                <w:sz w:val="18"/>
                <w:szCs w:val="18"/>
              </w:rPr>
              <w:t>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vAlign w:val="center"/>
          </w:tcPr>
          <w:p>
            <w:pPr>
              <w:jc w:val="center"/>
              <w:rPr>
                <w:rFonts w:ascii="宋体" w:cs="Arial"/>
                <w:color w:val="000000"/>
                <w:sz w:val="18"/>
                <w:szCs w:val="18"/>
              </w:rPr>
            </w:pPr>
            <w:r>
              <w:rPr>
                <w:rFonts w:cs="Arial"/>
                <w:color w:val="000000"/>
                <w:sz w:val="18"/>
                <w:szCs w:val="18"/>
              </w:rPr>
              <w:t>2080599</w:t>
            </w:r>
          </w:p>
        </w:tc>
        <w:tc>
          <w:tcPr>
            <w:tcW w:w="1659" w:type="dxa"/>
            <w:gridSpan w:val="2"/>
            <w:tcBorders>
              <w:top w:val="nil"/>
              <w:left w:val="nil"/>
              <w:bottom w:val="single" w:color="auto" w:sz="4" w:space="0"/>
              <w:right w:val="single" w:color="auto" w:sz="4" w:space="0"/>
            </w:tcBorders>
            <w:vAlign w:val="center"/>
          </w:tcPr>
          <w:p>
            <w:pPr>
              <w:jc w:val="center"/>
              <w:rPr>
                <w:rFonts w:ascii="宋体" w:cs="Arial"/>
                <w:color w:val="000000"/>
                <w:sz w:val="18"/>
                <w:szCs w:val="18"/>
              </w:rPr>
            </w:pPr>
            <w:r>
              <w:rPr>
                <w:rFonts w:hint="eastAsia" w:cs="Arial"/>
                <w:color w:val="000000"/>
                <w:sz w:val="18"/>
                <w:szCs w:val="18"/>
              </w:rPr>
              <w:t>其他行政事业单位离退休支出</w:t>
            </w:r>
          </w:p>
        </w:tc>
        <w:tc>
          <w:tcPr>
            <w:tcW w:w="1700" w:type="dxa"/>
            <w:gridSpan w:val="3"/>
            <w:tcBorders>
              <w:top w:val="single" w:color="auto" w:sz="4" w:space="0"/>
              <w:left w:val="nil"/>
              <w:bottom w:val="single" w:color="auto" w:sz="4" w:space="0"/>
              <w:right w:val="single" w:color="auto" w:sz="4" w:space="0"/>
            </w:tcBorders>
          </w:tcPr>
          <w:p>
            <w:pPr>
              <w:jc w:val="center"/>
              <w:rPr>
                <w:rFonts w:ascii="宋体"/>
                <w:b/>
                <w:kern w:val="0"/>
                <w:sz w:val="18"/>
                <w:szCs w:val="18"/>
              </w:rPr>
            </w:pPr>
            <w:r>
              <w:rPr>
                <w:rFonts w:ascii="宋体" w:hAnsi="宋体"/>
                <w:kern w:val="0"/>
                <w:sz w:val="18"/>
                <w:szCs w:val="18"/>
              </w:rPr>
              <w:t>8.23</w:t>
            </w:r>
          </w:p>
        </w:tc>
        <w:tc>
          <w:tcPr>
            <w:tcW w:w="1719" w:type="dxa"/>
            <w:gridSpan w:val="4"/>
            <w:tcBorders>
              <w:top w:val="nil"/>
              <w:left w:val="single" w:color="auto" w:sz="4" w:space="0"/>
              <w:bottom w:val="single" w:color="auto" w:sz="4" w:space="0"/>
              <w:right w:val="single" w:color="auto" w:sz="4" w:space="0"/>
            </w:tcBorders>
            <w:vAlign w:val="center"/>
          </w:tcPr>
          <w:p>
            <w:pPr>
              <w:rPr>
                <w:rFonts w:ascii="宋体" w:cs="Arial"/>
                <w:color w:val="000000"/>
                <w:sz w:val="18"/>
                <w:szCs w:val="18"/>
              </w:rPr>
            </w:pPr>
            <w:r>
              <w:rPr>
                <w:rFonts w:cs="Arial"/>
                <w:color w:val="000000"/>
                <w:sz w:val="18"/>
                <w:szCs w:val="18"/>
              </w:rPr>
              <w:t>4.41</w:t>
            </w:r>
          </w:p>
        </w:tc>
        <w:tc>
          <w:tcPr>
            <w:tcW w:w="1809" w:type="dxa"/>
            <w:gridSpan w:val="4"/>
            <w:tcBorders>
              <w:top w:val="nil"/>
              <w:left w:val="nil"/>
              <w:bottom w:val="single" w:color="auto" w:sz="4" w:space="0"/>
              <w:right w:val="single" w:color="auto" w:sz="4" w:space="0"/>
            </w:tcBorders>
            <w:vAlign w:val="center"/>
          </w:tcPr>
          <w:p>
            <w:pPr>
              <w:rPr>
                <w:rFonts w:ascii="宋体" w:cs="Arial"/>
                <w:color w:val="000000"/>
                <w:sz w:val="18"/>
                <w:szCs w:val="18"/>
              </w:rPr>
            </w:pPr>
            <w:r>
              <w:rPr>
                <w:rFonts w:cs="Arial"/>
                <w:color w:val="000000"/>
                <w:sz w:val="18"/>
                <w:szCs w:val="18"/>
              </w:rPr>
              <w:t>4.41</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宋体"/>
                <w:kern w:val="0"/>
                <w:sz w:val="18"/>
                <w:szCs w:val="18"/>
              </w:rPr>
            </w:pPr>
            <w:r>
              <w:rPr>
                <w:rFonts w:ascii="宋体" w:hAnsi="宋体"/>
                <w:kern w:val="0"/>
                <w:sz w:val="18"/>
                <w:szCs w:val="18"/>
              </w:rPr>
              <w:t>3.82</w:t>
            </w:r>
            <w:r>
              <w:rPr>
                <w:rFonts w:hint="eastAsia" w:ascii="宋体" w:hAnsi="宋体"/>
                <w:kern w:val="0"/>
                <w:sz w:val="18"/>
                <w:szCs w:val="18"/>
              </w:rPr>
              <w:t>　</w:t>
            </w:r>
          </w:p>
        </w:tc>
        <w:tc>
          <w:tcPr>
            <w:tcW w:w="1552" w:type="dxa"/>
            <w:gridSpan w:val="2"/>
            <w:tcBorders>
              <w:top w:val="nil"/>
              <w:left w:val="nil"/>
              <w:bottom w:val="single" w:color="auto" w:sz="4" w:space="0"/>
              <w:right w:val="single" w:color="auto" w:sz="4" w:space="0"/>
            </w:tcBorders>
            <w:vAlign w:val="center"/>
          </w:tcPr>
          <w:p>
            <w:pPr>
              <w:jc w:val="center"/>
              <w:rPr>
                <w:rFonts w:ascii="宋体"/>
                <w:kern w:val="0"/>
                <w:sz w:val="18"/>
                <w:szCs w:val="18"/>
              </w:rPr>
            </w:pPr>
            <w:r>
              <w:rPr>
                <w:rFonts w:ascii="宋体" w:hAnsi="宋体"/>
                <w:kern w:val="0"/>
                <w:sz w:val="18"/>
                <w:szCs w:val="18"/>
              </w:rPr>
              <w:t>46.42</w:t>
            </w:r>
            <w:r>
              <w:rPr>
                <w:rFonts w:hint="eastAsia" w:ascii="宋体" w:hAnsi="宋体"/>
                <w:kern w:val="0"/>
                <w:sz w:val="18"/>
                <w:szCs w:val="18"/>
              </w:rPr>
              <w:t>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vAlign w:val="center"/>
          </w:tcPr>
          <w:p>
            <w:pPr>
              <w:jc w:val="center"/>
              <w:rPr>
                <w:rFonts w:ascii="宋体" w:cs="Arial"/>
                <w:color w:val="000000"/>
                <w:sz w:val="18"/>
                <w:szCs w:val="18"/>
              </w:rPr>
            </w:pPr>
            <w:r>
              <w:rPr>
                <w:rFonts w:cs="Arial"/>
                <w:color w:val="000000"/>
                <w:sz w:val="18"/>
                <w:szCs w:val="18"/>
              </w:rPr>
              <w:t>2101102</w:t>
            </w:r>
          </w:p>
        </w:tc>
        <w:tc>
          <w:tcPr>
            <w:tcW w:w="1659" w:type="dxa"/>
            <w:gridSpan w:val="2"/>
            <w:tcBorders>
              <w:top w:val="nil"/>
              <w:left w:val="nil"/>
              <w:bottom w:val="single" w:color="auto" w:sz="4" w:space="0"/>
              <w:right w:val="single" w:color="auto" w:sz="4" w:space="0"/>
            </w:tcBorders>
            <w:vAlign w:val="center"/>
          </w:tcPr>
          <w:p>
            <w:pPr>
              <w:jc w:val="center"/>
              <w:rPr>
                <w:rFonts w:ascii="宋体" w:cs="Arial"/>
                <w:color w:val="000000"/>
                <w:sz w:val="18"/>
                <w:szCs w:val="18"/>
              </w:rPr>
            </w:pPr>
            <w:r>
              <w:rPr>
                <w:rFonts w:hint="eastAsia" w:cs="Arial"/>
                <w:color w:val="000000"/>
                <w:sz w:val="18"/>
                <w:szCs w:val="18"/>
              </w:rPr>
              <w:t>事业单位医疗</w:t>
            </w:r>
          </w:p>
        </w:tc>
        <w:tc>
          <w:tcPr>
            <w:tcW w:w="1700" w:type="dxa"/>
            <w:gridSpan w:val="3"/>
            <w:tcBorders>
              <w:top w:val="single" w:color="auto" w:sz="4" w:space="0"/>
              <w:left w:val="nil"/>
              <w:bottom w:val="single" w:color="auto" w:sz="4" w:space="0"/>
              <w:right w:val="single" w:color="auto" w:sz="4" w:space="0"/>
            </w:tcBorders>
          </w:tcPr>
          <w:p>
            <w:pPr>
              <w:jc w:val="center"/>
              <w:rPr>
                <w:rFonts w:ascii="宋体"/>
                <w:kern w:val="0"/>
                <w:sz w:val="18"/>
                <w:szCs w:val="18"/>
              </w:rPr>
            </w:pPr>
            <w:r>
              <w:rPr>
                <w:rFonts w:ascii="宋体" w:hAnsi="宋体"/>
                <w:kern w:val="0"/>
                <w:sz w:val="18"/>
                <w:szCs w:val="18"/>
              </w:rPr>
              <w:t>47.10</w:t>
            </w:r>
          </w:p>
        </w:tc>
        <w:tc>
          <w:tcPr>
            <w:tcW w:w="1719" w:type="dxa"/>
            <w:gridSpan w:val="4"/>
            <w:tcBorders>
              <w:top w:val="nil"/>
              <w:left w:val="single" w:color="auto" w:sz="4" w:space="0"/>
              <w:bottom w:val="single" w:color="auto" w:sz="4" w:space="0"/>
              <w:right w:val="single" w:color="auto" w:sz="4" w:space="0"/>
            </w:tcBorders>
            <w:vAlign w:val="center"/>
          </w:tcPr>
          <w:p>
            <w:pPr>
              <w:rPr>
                <w:rFonts w:ascii="宋体" w:cs="Arial"/>
                <w:color w:val="000000"/>
                <w:sz w:val="18"/>
                <w:szCs w:val="18"/>
              </w:rPr>
            </w:pPr>
            <w:r>
              <w:rPr>
                <w:rFonts w:cs="Arial"/>
                <w:color w:val="000000"/>
                <w:sz w:val="18"/>
                <w:szCs w:val="18"/>
              </w:rPr>
              <w:t>33.94</w:t>
            </w:r>
          </w:p>
        </w:tc>
        <w:tc>
          <w:tcPr>
            <w:tcW w:w="1809" w:type="dxa"/>
            <w:gridSpan w:val="4"/>
            <w:tcBorders>
              <w:top w:val="nil"/>
              <w:left w:val="nil"/>
              <w:bottom w:val="single" w:color="auto" w:sz="4" w:space="0"/>
              <w:right w:val="single" w:color="auto" w:sz="4" w:space="0"/>
            </w:tcBorders>
            <w:vAlign w:val="center"/>
          </w:tcPr>
          <w:p>
            <w:pPr>
              <w:rPr>
                <w:rFonts w:ascii="宋体" w:cs="Arial"/>
                <w:color w:val="000000"/>
                <w:sz w:val="18"/>
                <w:szCs w:val="18"/>
              </w:rPr>
            </w:pPr>
            <w:r>
              <w:rPr>
                <w:rFonts w:cs="Arial"/>
                <w:color w:val="000000"/>
                <w:sz w:val="18"/>
                <w:szCs w:val="18"/>
              </w:rPr>
              <w:t>33.94</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宋体"/>
                <w:kern w:val="0"/>
                <w:sz w:val="18"/>
                <w:szCs w:val="18"/>
              </w:rPr>
            </w:pPr>
            <w:r>
              <w:rPr>
                <w:rFonts w:hint="eastAsia" w:ascii="宋体" w:hAnsi="宋体"/>
                <w:kern w:val="0"/>
                <w:sz w:val="18"/>
                <w:szCs w:val="18"/>
              </w:rPr>
              <w:t>　</w:t>
            </w:r>
            <w:r>
              <w:rPr>
                <w:rFonts w:ascii="宋体" w:hAnsi="宋体"/>
                <w:kern w:val="0"/>
                <w:sz w:val="18"/>
                <w:szCs w:val="18"/>
              </w:rPr>
              <w:t>13.15</w:t>
            </w:r>
          </w:p>
        </w:tc>
        <w:tc>
          <w:tcPr>
            <w:tcW w:w="1552" w:type="dxa"/>
            <w:gridSpan w:val="2"/>
            <w:tcBorders>
              <w:top w:val="nil"/>
              <w:left w:val="nil"/>
              <w:bottom w:val="single" w:color="auto" w:sz="4" w:space="0"/>
              <w:right w:val="single" w:color="auto" w:sz="4" w:space="0"/>
            </w:tcBorders>
            <w:vAlign w:val="center"/>
          </w:tcPr>
          <w:p>
            <w:pPr>
              <w:jc w:val="center"/>
              <w:rPr>
                <w:rFonts w:ascii="宋体"/>
                <w:kern w:val="0"/>
                <w:sz w:val="18"/>
                <w:szCs w:val="18"/>
              </w:rPr>
            </w:pPr>
            <w:r>
              <w:rPr>
                <w:rFonts w:hint="eastAsia" w:ascii="宋体" w:hAnsi="宋体"/>
                <w:kern w:val="0"/>
                <w:sz w:val="18"/>
                <w:szCs w:val="18"/>
              </w:rPr>
              <w:t>　</w:t>
            </w:r>
            <w:r>
              <w:rPr>
                <w:rFonts w:ascii="宋体" w:hAnsi="宋体"/>
                <w:kern w:val="0"/>
                <w:sz w:val="18"/>
                <w:szCs w:val="18"/>
              </w:rPr>
              <w:t>27.92</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vAlign w:val="center"/>
          </w:tcPr>
          <w:p>
            <w:pPr>
              <w:jc w:val="center"/>
              <w:rPr>
                <w:rFonts w:ascii="宋体" w:cs="Arial"/>
                <w:color w:val="000000"/>
                <w:sz w:val="18"/>
                <w:szCs w:val="18"/>
              </w:rPr>
            </w:pPr>
            <w:r>
              <w:rPr>
                <w:rFonts w:cs="Arial"/>
                <w:color w:val="000000"/>
                <w:sz w:val="18"/>
                <w:szCs w:val="18"/>
              </w:rPr>
              <w:t>2210201</w:t>
            </w:r>
          </w:p>
        </w:tc>
        <w:tc>
          <w:tcPr>
            <w:tcW w:w="1659" w:type="dxa"/>
            <w:gridSpan w:val="2"/>
            <w:tcBorders>
              <w:top w:val="nil"/>
              <w:left w:val="nil"/>
              <w:bottom w:val="single" w:color="auto" w:sz="4" w:space="0"/>
              <w:right w:val="single" w:color="auto" w:sz="4" w:space="0"/>
            </w:tcBorders>
            <w:vAlign w:val="center"/>
          </w:tcPr>
          <w:p>
            <w:pPr>
              <w:jc w:val="center"/>
              <w:rPr>
                <w:rFonts w:ascii="宋体" w:cs="Arial"/>
                <w:color w:val="000000"/>
                <w:sz w:val="18"/>
                <w:szCs w:val="18"/>
              </w:rPr>
            </w:pPr>
            <w:r>
              <w:rPr>
                <w:rFonts w:hint="eastAsia" w:cs="Arial"/>
                <w:color w:val="000000"/>
                <w:sz w:val="18"/>
                <w:szCs w:val="18"/>
              </w:rPr>
              <w:t>住房公积金</w:t>
            </w:r>
          </w:p>
        </w:tc>
        <w:tc>
          <w:tcPr>
            <w:tcW w:w="1700" w:type="dxa"/>
            <w:gridSpan w:val="3"/>
            <w:tcBorders>
              <w:top w:val="single" w:color="auto" w:sz="4" w:space="0"/>
              <w:left w:val="nil"/>
              <w:bottom w:val="single" w:color="auto" w:sz="4" w:space="0"/>
              <w:right w:val="single" w:color="auto" w:sz="4" w:space="0"/>
            </w:tcBorders>
          </w:tcPr>
          <w:p>
            <w:pPr>
              <w:jc w:val="center"/>
              <w:rPr>
                <w:rFonts w:ascii="宋体"/>
                <w:b/>
                <w:kern w:val="0"/>
                <w:sz w:val="18"/>
                <w:szCs w:val="18"/>
              </w:rPr>
            </w:pPr>
            <w:r>
              <w:rPr>
                <w:rFonts w:ascii="宋体" w:hAnsi="宋体"/>
                <w:kern w:val="0"/>
                <w:sz w:val="18"/>
                <w:szCs w:val="18"/>
              </w:rPr>
              <w:t>64.33</w:t>
            </w:r>
          </w:p>
        </w:tc>
        <w:tc>
          <w:tcPr>
            <w:tcW w:w="1719" w:type="dxa"/>
            <w:gridSpan w:val="4"/>
            <w:tcBorders>
              <w:top w:val="nil"/>
              <w:left w:val="single" w:color="auto" w:sz="4" w:space="0"/>
              <w:bottom w:val="single" w:color="auto" w:sz="4" w:space="0"/>
              <w:right w:val="single" w:color="auto" w:sz="4" w:space="0"/>
            </w:tcBorders>
            <w:vAlign w:val="center"/>
          </w:tcPr>
          <w:p>
            <w:pPr>
              <w:rPr>
                <w:rFonts w:ascii="宋体" w:cs="Arial"/>
                <w:color w:val="000000"/>
                <w:sz w:val="18"/>
                <w:szCs w:val="18"/>
              </w:rPr>
            </w:pPr>
            <w:r>
              <w:rPr>
                <w:rFonts w:cs="Arial"/>
                <w:color w:val="000000"/>
                <w:sz w:val="18"/>
                <w:szCs w:val="18"/>
              </w:rPr>
              <w:t>53.23</w:t>
            </w:r>
          </w:p>
        </w:tc>
        <w:tc>
          <w:tcPr>
            <w:tcW w:w="1809" w:type="dxa"/>
            <w:gridSpan w:val="4"/>
            <w:tcBorders>
              <w:top w:val="nil"/>
              <w:left w:val="nil"/>
              <w:bottom w:val="single" w:color="auto" w:sz="4" w:space="0"/>
              <w:right w:val="single" w:color="auto" w:sz="4" w:space="0"/>
            </w:tcBorders>
            <w:vAlign w:val="center"/>
          </w:tcPr>
          <w:p>
            <w:pPr>
              <w:rPr>
                <w:rFonts w:ascii="宋体" w:cs="Arial"/>
                <w:color w:val="000000"/>
                <w:sz w:val="18"/>
                <w:szCs w:val="18"/>
              </w:rPr>
            </w:pPr>
            <w:r>
              <w:rPr>
                <w:rFonts w:cs="Arial"/>
                <w:color w:val="000000"/>
                <w:sz w:val="18"/>
                <w:szCs w:val="18"/>
              </w:rPr>
              <w:t>53.23</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宋体"/>
                <w:kern w:val="0"/>
                <w:sz w:val="18"/>
                <w:szCs w:val="18"/>
              </w:rPr>
            </w:pPr>
            <w:r>
              <w:rPr>
                <w:rFonts w:ascii="宋体" w:hAnsi="宋体"/>
                <w:kern w:val="0"/>
                <w:sz w:val="18"/>
                <w:szCs w:val="18"/>
              </w:rPr>
              <w:t>11.1</w:t>
            </w:r>
            <w:r>
              <w:rPr>
                <w:rFonts w:hint="eastAsia" w:ascii="宋体" w:hAnsi="宋体"/>
                <w:kern w:val="0"/>
                <w:sz w:val="18"/>
                <w:szCs w:val="18"/>
              </w:rPr>
              <w:t>　</w:t>
            </w:r>
          </w:p>
        </w:tc>
        <w:tc>
          <w:tcPr>
            <w:tcW w:w="1552" w:type="dxa"/>
            <w:gridSpan w:val="2"/>
            <w:tcBorders>
              <w:top w:val="nil"/>
              <w:left w:val="nil"/>
              <w:bottom w:val="single" w:color="auto" w:sz="4" w:space="0"/>
              <w:right w:val="single" w:color="auto" w:sz="4" w:space="0"/>
            </w:tcBorders>
            <w:vAlign w:val="center"/>
          </w:tcPr>
          <w:p>
            <w:pPr>
              <w:jc w:val="center"/>
              <w:rPr>
                <w:rFonts w:ascii="宋体"/>
                <w:kern w:val="0"/>
                <w:sz w:val="18"/>
                <w:szCs w:val="18"/>
              </w:rPr>
            </w:pPr>
            <w:r>
              <w:rPr>
                <w:rFonts w:ascii="宋体" w:hAnsi="宋体"/>
                <w:kern w:val="0"/>
                <w:sz w:val="18"/>
                <w:szCs w:val="18"/>
              </w:rPr>
              <w:t>17.25</w:t>
            </w:r>
            <w:r>
              <w:rPr>
                <w:rFonts w:hint="eastAsia" w:ascii="宋体" w:hAnsi="宋体"/>
                <w:kern w:val="0"/>
                <w:sz w:val="18"/>
                <w:szCs w:val="18"/>
              </w:rPr>
              <w:t>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659"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659"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vAlign w:val="center"/>
          </w:tcPr>
          <w:p>
            <w:pPr>
              <w:rPr>
                <w:rFonts w:ascii="黑体" w:hAnsi="黑体" w:eastAsia="黑体"/>
                <w:kern w:val="0"/>
                <w:sz w:val="32"/>
                <w:szCs w:val="32"/>
              </w:rPr>
            </w:pPr>
            <w:r>
              <w:rPr>
                <w:rFonts w:hint="eastAsia" w:ascii="黑体" w:hAnsi="黑体" w:eastAsia="黑体"/>
                <w:kern w:val="0"/>
                <w:sz w:val="32"/>
                <w:szCs w:val="32"/>
              </w:rPr>
              <w:t>四、一般公共预算财政拨款支出部门经济分类科目表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vAlign w:val="center"/>
          </w:tcPr>
          <w:p>
            <w:pPr>
              <w:jc w:val="center"/>
              <w:rPr>
                <w:rFonts w:ascii="宋体" w:cs="宋体"/>
                <w:color w:val="000000"/>
                <w:kern w:val="0"/>
                <w:sz w:val="22"/>
                <w:szCs w:val="22"/>
              </w:rPr>
            </w:pPr>
            <w:r>
              <w:rPr>
                <w:rFonts w:hint="eastAsia" w:ascii="仿宋" w:hAnsi="仿宋" w:eastAsia="仿宋"/>
                <w:b/>
                <w:kern w:val="0"/>
                <w:sz w:val="32"/>
                <w:szCs w:val="32"/>
              </w:rPr>
              <w:t>一般公共预算基本支出和项目支出部门经济分类科目表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2023"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2023" w:type="dxa"/>
            <w:gridSpan w:val="2"/>
            <w:tcBorders>
              <w:top w:val="nil"/>
              <w:left w:val="nil"/>
              <w:bottom w:val="nil"/>
              <w:right w:val="nil"/>
            </w:tcBorders>
            <w:vAlign w:val="center"/>
          </w:tcPr>
          <w:p>
            <w:pPr>
              <w:widowControl/>
              <w:jc w:val="left"/>
              <w:rPr>
                <w:rFonts w:ascii="宋体" w:cs="宋体"/>
                <w:color w:val="000000"/>
                <w:kern w:val="0"/>
                <w:sz w:val="22"/>
                <w:szCs w:val="22"/>
              </w:rPr>
            </w:pPr>
          </w:p>
        </w:tc>
        <w:tc>
          <w:tcPr>
            <w:tcW w:w="1045" w:type="dxa"/>
            <w:tcBorders>
              <w:top w:val="nil"/>
              <w:left w:val="nil"/>
              <w:bottom w:val="nil"/>
              <w:right w:val="nil"/>
            </w:tcBorders>
            <w:vAlign w:val="center"/>
          </w:tcPr>
          <w:p>
            <w:pPr>
              <w:widowControl/>
              <w:jc w:val="left"/>
              <w:rPr>
                <w:rFonts w:ascii="宋体" w:cs="宋体"/>
                <w:color w:val="000000"/>
                <w:kern w:val="0"/>
                <w:sz w:val="22"/>
                <w:szCs w:val="22"/>
              </w:rPr>
            </w:pPr>
          </w:p>
        </w:tc>
        <w:tc>
          <w:tcPr>
            <w:tcW w:w="1045"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2023" w:type="dxa"/>
            <w:gridSpan w:val="5"/>
            <w:tcBorders>
              <w:top w:val="nil"/>
              <w:left w:val="nil"/>
              <w:bottom w:val="nil"/>
              <w:right w:val="nil"/>
            </w:tcBorders>
            <w:vAlign w:val="center"/>
          </w:tcPr>
          <w:p>
            <w:pPr>
              <w:widowControl/>
              <w:jc w:val="center"/>
              <w:rPr>
                <w:rFonts w:ascii="宋体" w:cs="宋体"/>
                <w:color w:val="000000"/>
                <w:kern w:val="0"/>
                <w:sz w:val="22"/>
                <w:szCs w:val="22"/>
              </w:rPr>
            </w:pPr>
          </w:p>
        </w:tc>
        <w:tc>
          <w:tcPr>
            <w:tcW w:w="5464" w:type="dxa"/>
            <w:gridSpan w:val="9"/>
            <w:tcBorders>
              <w:top w:val="nil"/>
              <w:left w:val="nil"/>
              <w:bottom w:val="nil"/>
              <w:right w:val="nil"/>
            </w:tcBorders>
            <w:vAlign w:val="center"/>
          </w:tcPr>
          <w:p>
            <w:pPr>
              <w:jc w:val="center"/>
              <w:rPr>
                <w:rFonts w:ascii="宋体" w:cs="宋体"/>
                <w:color w:val="000000"/>
                <w:kern w:val="0"/>
                <w:sz w:val="22"/>
                <w:szCs w:val="22"/>
              </w:rPr>
            </w:pPr>
            <w:r>
              <w:rPr>
                <w:rFonts w:hint="eastAsia" w:ascii="仿宋" w:hAnsi="仿宋" w:eastAsia="仿宋"/>
                <w:kern w:val="0"/>
                <w:sz w:val="28"/>
                <w:szCs w:val="28"/>
              </w:rPr>
              <w:t>单位：万元</w:t>
            </w:r>
          </w:p>
        </w:tc>
      </w:tr>
      <w:tr>
        <w:tblPrEx>
          <w:tblLayout w:type="fixed"/>
          <w:tblCellMar>
            <w:top w:w="0" w:type="dxa"/>
            <w:left w:w="108" w:type="dxa"/>
            <w:bottom w:w="0" w:type="dxa"/>
            <w:right w:w="108" w:type="dxa"/>
          </w:tblCellMar>
        </w:tblPrEx>
        <w:trPr>
          <w:gridAfter w:val="2"/>
          <w:wAfter w:w="219" w:type="dxa"/>
          <w:trHeight w:val="435" w:hRule="atLeast"/>
        </w:trPr>
        <w:tc>
          <w:tcPr>
            <w:tcW w:w="404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部门经济分类科目</w:t>
            </w:r>
          </w:p>
        </w:tc>
        <w:tc>
          <w:tcPr>
            <w:tcW w:w="9577" w:type="dxa"/>
            <w:gridSpan w:val="18"/>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一般公共预算财政拨款支出</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2755" w:type="dxa"/>
            <w:gridSpan w:val="4"/>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923" w:type="dxa"/>
            <w:gridSpan w:val="3"/>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2018</w:t>
            </w:r>
            <w:r>
              <w:rPr>
                <w:rFonts w:hint="eastAsia" w:ascii="仿宋" w:hAnsi="仿宋" w:eastAsia="仿宋"/>
                <w:b/>
                <w:kern w:val="0"/>
                <w:sz w:val="22"/>
                <w:szCs w:val="22"/>
              </w:rPr>
              <w:t>年预算安排总计</w:t>
            </w:r>
          </w:p>
        </w:tc>
        <w:tc>
          <w:tcPr>
            <w:tcW w:w="5191" w:type="dxa"/>
            <w:gridSpan w:val="12"/>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2463" w:type="dxa"/>
            <w:gridSpan w:val="3"/>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2755" w:type="dxa"/>
            <w:gridSpan w:val="4"/>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923"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小计</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人员支出</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日常公用支出</w:t>
            </w:r>
          </w:p>
        </w:tc>
        <w:tc>
          <w:tcPr>
            <w:tcW w:w="2463"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18"/>
                <w:szCs w:val="18"/>
              </w:rPr>
            </w:pPr>
            <w:r>
              <w:rPr>
                <w:rFonts w:ascii="仿宋" w:hAnsi="仿宋" w:eastAsia="仿宋"/>
                <w:kern w:val="0"/>
                <w:sz w:val="18"/>
                <w:szCs w:val="18"/>
              </w:rPr>
              <w:t>30101</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ascii="仿宋" w:hAnsi="仿宋" w:eastAsia="仿宋"/>
                <w:kern w:val="0"/>
                <w:sz w:val="18"/>
                <w:szCs w:val="18"/>
              </w:rPr>
              <w:t>基本工资</w:t>
            </w:r>
          </w:p>
        </w:tc>
        <w:tc>
          <w:tcPr>
            <w:tcW w:w="1923" w:type="dxa"/>
            <w:gridSpan w:val="3"/>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270.24</w:t>
            </w:r>
          </w:p>
        </w:tc>
        <w:tc>
          <w:tcPr>
            <w:tcW w:w="1559"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270.24</w:t>
            </w:r>
          </w:p>
        </w:tc>
        <w:tc>
          <w:tcPr>
            <w:tcW w:w="1701"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270.24</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18"/>
                <w:szCs w:val="18"/>
              </w:rPr>
            </w:pPr>
            <w:r>
              <w:rPr>
                <w:rFonts w:ascii="仿宋" w:hAnsi="仿宋" w:eastAsia="仿宋"/>
                <w:kern w:val="0"/>
                <w:sz w:val="18"/>
                <w:szCs w:val="18"/>
              </w:rPr>
              <w:t>30102</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ascii="仿宋" w:hAnsi="仿宋" w:eastAsia="仿宋"/>
                <w:kern w:val="0"/>
                <w:sz w:val="18"/>
                <w:szCs w:val="18"/>
              </w:rPr>
              <w:t>津贴补贴</w:t>
            </w:r>
          </w:p>
        </w:tc>
        <w:tc>
          <w:tcPr>
            <w:tcW w:w="1923" w:type="dxa"/>
            <w:gridSpan w:val="3"/>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52.40</w:t>
            </w:r>
          </w:p>
        </w:tc>
        <w:tc>
          <w:tcPr>
            <w:tcW w:w="1559"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52.40</w:t>
            </w:r>
          </w:p>
        </w:tc>
        <w:tc>
          <w:tcPr>
            <w:tcW w:w="1701"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52.40</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18"/>
                <w:szCs w:val="18"/>
              </w:rPr>
            </w:pPr>
            <w:r>
              <w:rPr>
                <w:rFonts w:ascii="仿宋" w:hAnsi="仿宋" w:eastAsia="仿宋"/>
                <w:kern w:val="0"/>
                <w:sz w:val="18"/>
                <w:szCs w:val="18"/>
              </w:rPr>
              <w:t>30107</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ascii="仿宋" w:hAnsi="仿宋" w:eastAsia="仿宋"/>
                <w:kern w:val="0"/>
                <w:sz w:val="18"/>
                <w:szCs w:val="18"/>
              </w:rPr>
              <w:t>绩效工资</w:t>
            </w:r>
          </w:p>
        </w:tc>
        <w:tc>
          <w:tcPr>
            <w:tcW w:w="1923" w:type="dxa"/>
            <w:gridSpan w:val="3"/>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157.91</w:t>
            </w:r>
          </w:p>
        </w:tc>
        <w:tc>
          <w:tcPr>
            <w:tcW w:w="1559"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157.91</w:t>
            </w:r>
          </w:p>
        </w:tc>
        <w:tc>
          <w:tcPr>
            <w:tcW w:w="1701"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157.91</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18"/>
                <w:szCs w:val="18"/>
              </w:rPr>
            </w:pPr>
            <w:r>
              <w:rPr>
                <w:rFonts w:ascii="仿宋" w:hAnsi="仿宋" w:eastAsia="仿宋"/>
                <w:kern w:val="0"/>
                <w:sz w:val="18"/>
                <w:szCs w:val="18"/>
              </w:rPr>
              <w:t>20112</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ascii="仿宋" w:hAnsi="仿宋" w:eastAsia="仿宋"/>
                <w:kern w:val="0"/>
                <w:sz w:val="18"/>
                <w:szCs w:val="18"/>
              </w:rPr>
              <w:t>其他社会保障缴费</w:t>
            </w:r>
          </w:p>
        </w:tc>
        <w:tc>
          <w:tcPr>
            <w:tcW w:w="1923" w:type="dxa"/>
            <w:gridSpan w:val="3"/>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5.01</w:t>
            </w:r>
          </w:p>
        </w:tc>
        <w:tc>
          <w:tcPr>
            <w:tcW w:w="1559"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5.01</w:t>
            </w:r>
          </w:p>
        </w:tc>
        <w:tc>
          <w:tcPr>
            <w:tcW w:w="1701"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5.01</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18"/>
                <w:szCs w:val="18"/>
              </w:rPr>
            </w:pPr>
            <w:r>
              <w:rPr>
                <w:rFonts w:ascii="仿宋" w:hAnsi="仿宋" w:eastAsia="仿宋"/>
                <w:kern w:val="0"/>
                <w:sz w:val="18"/>
                <w:szCs w:val="18"/>
              </w:rPr>
              <w:t>20199</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ascii="仿宋" w:hAnsi="仿宋" w:eastAsia="仿宋"/>
                <w:kern w:val="0"/>
                <w:sz w:val="18"/>
                <w:szCs w:val="18"/>
              </w:rPr>
              <w:t>其它工资福利支出</w:t>
            </w:r>
          </w:p>
        </w:tc>
        <w:tc>
          <w:tcPr>
            <w:tcW w:w="1923" w:type="dxa"/>
            <w:gridSpan w:val="3"/>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88.11</w:t>
            </w:r>
          </w:p>
        </w:tc>
        <w:tc>
          <w:tcPr>
            <w:tcW w:w="1559"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88.11</w:t>
            </w:r>
          </w:p>
        </w:tc>
        <w:tc>
          <w:tcPr>
            <w:tcW w:w="1701"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88.11</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18"/>
                <w:szCs w:val="18"/>
              </w:rPr>
            </w:pPr>
            <w:r>
              <w:rPr>
                <w:rFonts w:ascii="仿宋" w:hAnsi="仿宋" w:eastAsia="仿宋"/>
                <w:kern w:val="0"/>
                <w:sz w:val="18"/>
                <w:szCs w:val="18"/>
              </w:rPr>
              <w:t>30305</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ascii="仿宋" w:hAnsi="仿宋" w:eastAsia="仿宋"/>
                <w:kern w:val="0"/>
                <w:sz w:val="18"/>
                <w:szCs w:val="18"/>
              </w:rPr>
              <w:t>生活补助</w:t>
            </w:r>
          </w:p>
        </w:tc>
        <w:tc>
          <w:tcPr>
            <w:tcW w:w="1923" w:type="dxa"/>
            <w:gridSpan w:val="3"/>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2.80</w:t>
            </w:r>
          </w:p>
        </w:tc>
        <w:tc>
          <w:tcPr>
            <w:tcW w:w="1559"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2.80</w:t>
            </w:r>
          </w:p>
        </w:tc>
        <w:tc>
          <w:tcPr>
            <w:tcW w:w="1701"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2.80</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18"/>
                <w:szCs w:val="18"/>
              </w:rPr>
            </w:pPr>
            <w:r>
              <w:rPr>
                <w:rFonts w:ascii="仿宋" w:hAnsi="仿宋" w:eastAsia="仿宋"/>
                <w:kern w:val="0"/>
                <w:sz w:val="18"/>
                <w:szCs w:val="18"/>
              </w:rPr>
              <w:t>30108</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ascii="仿宋" w:hAnsi="仿宋" w:eastAsia="仿宋"/>
                <w:kern w:val="0"/>
                <w:sz w:val="18"/>
                <w:szCs w:val="18"/>
              </w:rPr>
              <w:t>机关事业单位基本养老保险支出</w:t>
            </w:r>
          </w:p>
        </w:tc>
        <w:tc>
          <w:tcPr>
            <w:tcW w:w="1923" w:type="dxa"/>
            <w:gridSpan w:val="3"/>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84.86</w:t>
            </w: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84.86</w:t>
            </w:r>
            <w:r>
              <w:rPr>
                <w:rFonts w:hint="eastAsia" w:ascii="仿宋" w:hAnsi="仿宋" w:eastAsia="仿宋"/>
                <w:b/>
                <w:kern w:val="0"/>
                <w:sz w:val="22"/>
                <w:szCs w:val="22"/>
              </w:rPr>
              <w:t>　</w:t>
            </w:r>
          </w:p>
        </w:tc>
        <w:tc>
          <w:tcPr>
            <w:tcW w:w="1701"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84.86</w:t>
            </w:r>
            <w:r>
              <w:rPr>
                <w:rFonts w:hint="eastAsia" w:ascii="仿宋" w:hAnsi="仿宋" w:eastAsia="仿宋"/>
                <w:b/>
                <w:kern w:val="0"/>
                <w:sz w:val="22"/>
                <w:szCs w:val="22"/>
              </w:rPr>
              <w:t>　</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18"/>
                <w:szCs w:val="18"/>
              </w:rPr>
            </w:pPr>
            <w:r>
              <w:rPr>
                <w:rFonts w:ascii="仿宋" w:hAnsi="仿宋" w:eastAsia="仿宋"/>
                <w:kern w:val="0"/>
                <w:sz w:val="18"/>
                <w:szCs w:val="18"/>
              </w:rPr>
              <w:t>30109</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ascii="仿宋" w:hAnsi="仿宋" w:eastAsia="仿宋"/>
                <w:kern w:val="0"/>
                <w:sz w:val="18"/>
                <w:szCs w:val="18"/>
              </w:rPr>
              <w:t>机关事业单位职业年金支出</w:t>
            </w:r>
          </w:p>
        </w:tc>
        <w:tc>
          <w:tcPr>
            <w:tcW w:w="1923" w:type="dxa"/>
            <w:gridSpan w:val="3"/>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33.94</w:t>
            </w: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33.94</w:t>
            </w:r>
            <w:r>
              <w:rPr>
                <w:rFonts w:hint="eastAsia" w:ascii="仿宋" w:hAnsi="仿宋" w:eastAsia="仿宋"/>
                <w:b/>
                <w:kern w:val="0"/>
                <w:sz w:val="22"/>
                <w:szCs w:val="22"/>
              </w:rPr>
              <w:t>　</w:t>
            </w:r>
          </w:p>
        </w:tc>
        <w:tc>
          <w:tcPr>
            <w:tcW w:w="1701"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33.94</w:t>
            </w:r>
            <w:r>
              <w:rPr>
                <w:rFonts w:hint="eastAsia" w:ascii="仿宋" w:hAnsi="仿宋" w:eastAsia="仿宋"/>
                <w:b/>
                <w:kern w:val="0"/>
                <w:sz w:val="22"/>
                <w:szCs w:val="22"/>
              </w:rPr>
              <w:t>　</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18"/>
                <w:szCs w:val="18"/>
              </w:rPr>
            </w:pPr>
            <w:r>
              <w:rPr>
                <w:rFonts w:ascii="仿宋" w:hAnsi="仿宋" w:eastAsia="仿宋"/>
                <w:kern w:val="0"/>
                <w:sz w:val="18"/>
                <w:szCs w:val="18"/>
              </w:rPr>
              <w:t>30110</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ascii="仿宋" w:hAnsi="仿宋" w:eastAsia="仿宋"/>
                <w:kern w:val="0"/>
                <w:sz w:val="18"/>
                <w:szCs w:val="18"/>
              </w:rPr>
              <w:t>事业单位医疗</w:t>
            </w:r>
          </w:p>
        </w:tc>
        <w:tc>
          <w:tcPr>
            <w:tcW w:w="1923" w:type="dxa"/>
            <w:gridSpan w:val="3"/>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33.94</w:t>
            </w: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33.94</w:t>
            </w:r>
            <w:r>
              <w:rPr>
                <w:rFonts w:hint="eastAsia" w:ascii="仿宋" w:hAnsi="仿宋" w:eastAsia="仿宋"/>
                <w:b/>
                <w:kern w:val="0"/>
                <w:sz w:val="22"/>
                <w:szCs w:val="22"/>
              </w:rPr>
              <w:t>　</w:t>
            </w:r>
          </w:p>
        </w:tc>
        <w:tc>
          <w:tcPr>
            <w:tcW w:w="1701"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33.94</w:t>
            </w:r>
            <w:r>
              <w:rPr>
                <w:rFonts w:hint="eastAsia" w:ascii="仿宋" w:hAnsi="仿宋" w:eastAsia="仿宋"/>
                <w:b/>
                <w:kern w:val="0"/>
                <w:sz w:val="22"/>
                <w:szCs w:val="22"/>
              </w:rPr>
              <w:t>　</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18"/>
                <w:szCs w:val="18"/>
              </w:rPr>
            </w:pPr>
            <w:r>
              <w:rPr>
                <w:rFonts w:ascii="仿宋" w:hAnsi="仿宋" w:eastAsia="仿宋"/>
                <w:kern w:val="0"/>
                <w:sz w:val="18"/>
                <w:szCs w:val="18"/>
              </w:rPr>
              <w:t>30113</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ascii="仿宋" w:hAnsi="仿宋" w:eastAsia="仿宋"/>
                <w:kern w:val="0"/>
                <w:sz w:val="18"/>
                <w:szCs w:val="18"/>
              </w:rPr>
              <w:t>住房公积金</w:t>
            </w:r>
          </w:p>
        </w:tc>
        <w:tc>
          <w:tcPr>
            <w:tcW w:w="1923" w:type="dxa"/>
            <w:gridSpan w:val="3"/>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53.23</w:t>
            </w:r>
          </w:p>
        </w:tc>
        <w:tc>
          <w:tcPr>
            <w:tcW w:w="1559"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53.23</w:t>
            </w:r>
          </w:p>
        </w:tc>
        <w:tc>
          <w:tcPr>
            <w:tcW w:w="1701" w:type="dxa"/>
            <w:gridSpan w:val="4"/>
            <w:tcBorders>
              <w:top w:val="nil"/>
              <w:left w:val="nil"/>
              <w:bottom w:val="single" w:color="auto" w:sz="4" w:space="0"/>
              <w:right w:val="single" w:color="auto" w:sz="4" w:space="0"/>
            </w:tcBorders>
            <w:vAlign w:val="center"/>
          </w:tcPr>
          <w:p>
            <w:pPr>
              <w:rPr>
                <w:rFonts w:ascii="Calibri" w:hAnsi="Calibri" w:cs="Arial"/>
                <w:color w:val="000000"/>
                <w:sz w:val="22"/>
                <w:szCs w:val="22"/>
              </w:rPr>
            </w:pPr>
            <w:r>
              <w:rPr>
                <w:rFonts w:ascii="Calibri" w:hAnsi="Calibri" w:cs="Arial"/>
                <w:color w:val="000000"/>
                <w:sz w:val="22"/>
                <w:szCs w:val="22"/>
              </w:rPr>
              <w:t>53.23</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bl>
    <w:p>
      <w:pPr>
        <w:rPr>
          <w:rFonts w:ascii="黑体" w:hAnsi="黑体" w:eastAsia="黑体"/>
          <w:kern w:val="0"/>
          <w:sz w:val="24"/>
        </w:rPr>
      </w:pPr>
      <w:r>
        <w:rPr>
          <w:rFonts w:hint="eastAsia" w:ascii="黑体" w:hAnsi="黑体" w:eastAsia="黑体"/>
          <w:kern w:val="0"/>
          <w:sz w:val="32"/>
          <w:szCs w:val="32"/>
        </w:rPr>
        <w:t>五、一般公共预算“三公”经费支出表</w:t>
      </w:r>
    </w:p>
    <w:p>
      <w:pPr>
        <w:widowControl/>
        <w:ind w:firstLine="723" w:firstLineChars="200"/>
        <w:jc w:val="center"/>
        <w:outlineLvl w:val="1"/>
        <w:rPr>
          <w:rFonts w:ascii="仿宋" w:hAnsi="仿宋" w:eastAsia="仿宋"/>
          <w:b/>
          <w:kern w:val="0"/>
          <w:sz w:val="36"/>
          <w:szCs w:val="36"/>
        </w:rPr>
      </w:pPr>
      <w:r>
        <w:rPr>
          <w:rFonts w:hint="eastAsia" w:ascii="仿宋" w:hAnsi="仿宋" w:eastAsia="仿宋"/>
          <w:b/>
          <w:kern w:val="0"/>
          <w:sz w:val="36"/>
          <w:szCs w:val="36"/>
        </w:rPr>
        <w:t>一般公共预算“三公”经费支出表</w:t>
      </w:r>
    </w:p>
    <w:p>
      <w:pPr>
        <w:widowControl/>
        <w:ind w:firstLine="735"/>
        <w:jc w:val="left"/>
        <w:outlineLvl w:val="1"/>
        <w:rPr>
          <w:rFonts w:ascii="仿宋" w:hAnsi="仿宋" w:eastAsia="仿宋"/>
          <w:kern w:val="0"/>
          <w:sz w:val="32"/>
          <w:szCs w:val="32"/>
        </w:rPr>
      </w:pPr>
      <w:r>
        <w:rPr>
          <w:rFonts w:ascii="仿宋" w:hAnsi="仿宋" w:eastAsia="仿宋"/>
          <w:kern w:val="0"/>
          <w:sz w:val="32"/>
          <w:szCs w:val="32"/>
        </w:rPr>
        <w:t xml:space="preserve">                                                                   </w:t>
      </w:r>
      <w:r>
        <w:rPr>
          <w:rFonts w:hint="eastAsia" w:ascii="仿宋" w:hAnsi="仿宋" w:eastAsia="仿宋"/>
          <w:kern w:val="0"/>
          <w:sz w:val="32"/>
          <w:szCs w:val="32"/>
        </w:rPr>
        <w:t>单位：万元</w:t>
      </w:r>
    </w:p>
    <w:tbl>
      <w:tblPr>
        <w:tblStyle w:val="5"/>
        <w:tblW w:w="14637" w:type="dxa"/>
        <w:tblInd w:w="91" w:type="dxa"/>
        <w:tblLayout w:type="fixed"/>
        <w:tblCellMar>
          <w:top w:w="0" w:type="dxa"/>
          <w:left w:w="108" w:type="dxa"/>
          <w:bottom w:w="0" w:type="dxa"/>
          <w:right w:w="108" w:type="dxa"/>
        </w:tblCellMar>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tblPrEx>
          <w:tblLayout w:type="fixed"/>
          <w:tblCellMar>
            <w:top w:w="0" w:type="dxa"/>
            <w:left w:w="108" w:type="dxa"/>
            <w:bottom w:w="0" w:type="dxa"/>
            <w:right w:w="108" w:type="dxa"/>
          </w:tblCellMar>
        </w:tblPrEx>
        <w:trPr>
          <w:trHeight w:val="555" w:hRule="atLeast"/>
        </w:trPr>
        <w:tc>
          <w:tcPr>
            <w:tcW w:w="487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ascii="仿宋" w:hAnsi="仿宋" w:eastAsia="仿宋" w:cs="宋体"/>
                <w:b/>
                <w:bCs/>
                <w:kern w:val="0"/>
                <w:sz w:val="22"/>
                <w:szCs w:val="22"/>
              </w:rPr>
              <w:t>2017</w:t>
            </w:r>
            <w:r>
              <w:rPr>
                <w:rFonts w:hint="eastAsia" w:ascii="仿宋" w:hAnsi="仿宋" w:eastAsia="仿宋" w:cs="宋体"/>
                <w:b/>
                <w:bCs/>
                <w:kern w:val="0"/>
                <w:sz w:val="22"/>
                <w:szCs w:val="22"/>
              </w:rPr>
              <w:t>年预算数</w:t>
            </w:r>
          </w:p>
        </w:tc>
        <w:tc>
          <w:tcPr>
            <w:tcW w:w="4879"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ascii="仿宋" w:hAnsi="仿宋" w:eastAsia="仿宋" w:cs="宋体"/>
                <w:b/>
                <w:bCs/>
                <w:kern w:val="0"/>
                <w:sz w:val="22"/>
                <w:szCs w:val="22"/>
              </w:rPr>
              <w:t>2017</w:t>
            </w:r>
            <w:r>
              <w:rPr>
                <w:rFonts w:hint="eastAsia" w:ascii="仿宋" w:hAnsi="仿宋" w:eastAsia="仿宋" w:cs="宋体"/>
                <w:b/>
                <w:bCs/>
                <w:kern w:val="0"/>
                <w:sz w:val="22"/>
                <w:szCs w:val="22"/>
              </w:rPr>
              <w:t>年执行数</w:t>
            </w:r>
          </w:p>
        </w:tc>
        <w:tc>
          <w:tcPr>
            <w:tcW w:w="4879"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ascii="仿宋" w:hAnsi="仿宋" w:eastAsia="仿宋" w:cs="宋体"/>
                <w:b/>
                <w:bCs/>
                <w:kern w:val="0"/>
                <w:sz w:val="22"/>
                <w:szCs w:val="22"/>
              </w:rPr>
              <w:t>2018</w:t>
            </w:r>
            <w:r>
              <w:rPr>
                <w:rFonts w:hint="eastAsia" w:ascii="仿宋" w:hAnsi="仿宋" w:eastAsia="仿宋" w:cs="宋体"/>
                <w:b/>
                <w:bCs/>
                <w:kern w:val="0"/>
                <w:sz w:val="22"/>
                <w:szCs w:val="22"/>
              </w:rPr>
              <w:t>年预算数</w:t>
            </w:r>
          </w:p>
        </w:tc>
      </w:tr>
      <w:tr>
        <w:tblPrEx>
          <w:tblLayout w:type="fixed"/>
          <w:tblCellMar>
            <w:top w:w="0" w:type="dxa"/>
            <w:left w:w="108" w:type="dxa"/>
            <w:bottom w:w="0" w:type="dxa"/>
            <w:right w:w="108" w:type="dxa"/>
          </w:tblCellMar>
        </w:tblPrEx>
        <w:trPr>
          <w:trHeight w:val="1170" w:hRule="atLeast"/>
        </w:trPr>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ascii="仿宋" w:hAnsi="仿宋" w:eastAsia="仿宋" w:cs="宋体"/>
                <w:kern w:val="0"/>
                <w:sz w:val="24"/>
              </w:rPr>
              <w:t>0</w:t>
            </w: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ascii="仿宋" w:hAnsi="仿宋" w:eastAsia="仿宋" w:cs="宋体"/>
                <w:kern w:val="0"/>
                <w:sz w:val="24"/>
              </w:rPr>
              <w:t>0</w:t>
            </w: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ascii="仿宋" w:hAnsi="仿宋" w:eastAsia="仿宋" w:cs="宋体"/>
                <w:kern w:val="0"/>
                <w:sz w:val="24"/>
              </w:rPr>
              <w:t>0</w:t>
            </w: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ascii="仿宋" w:hAnsi="仿宋" w:eastAsia="仿宋" w:cs="宋体"/>
                <w:kern w:val="0"/>
                <w:sz w:val="24"/>
              </w:rPr>
              <w:t>0</w:t>
            </w: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ascii="仿宋" w:hAnsi="仿宋" w:eastAsia="仿宋" w:cs="宋体"/>
                <w:kern w:val="0"/>
                <w:sz w:val="24"/>
              </w:rPr>
              <w:t>0</w:t>
            </w: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ascii="仿宋" w:hAnsi="仿宋" w:eastAsia="仿宋" w:cs="宋体"/>
                <w:kern w:val="0"/>
                <w:sz w:val="24"/>
              </w:rPr>
              <w:t>0</w:t>
            </w: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ascii="仿宋" w:hAnsi="仿宋" w:eastAsia="仿宋" w:cs="宋体"/>
                <w:kern w:val="0"/>
                <w:sz w:val="24"/>
              </w:rPr>
              <w:t>0</w:t>
            </w: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ascii="仿宋" w:hAnsi="仿宋" w:eastAsia="仿宋" w:cs="宋体"/>
                <w:kern w:val="0"/>
                <w:sz w:val="24"/>
              </w:rPr>
              <w:t>0</w:t>
            </w: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ascii="仿宋" w:hAnsi="仿宋" w:eastAsia="仿宋" w:cs="宋体"/>
                <w:kern w:val="0"/>
                <w:sz w:val="24"/>
              </w:rPr>
              <w:t>0</w:t>
            </w: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ascii="仿宋" w:hAnsi="仿宋" w:eastAsia="仿宋" w:cs="宋体"/>
                <w:kern w:val="0"/>
                <w:sz w:val="24"/>
              </w:rPr>
              <w:t>0</w:t>
            </w: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ascii="仿宋" w:hAnsi="仿宋" w:eastAsia="仿宋" w:cs="宋体"/>
                <w:kern w:val="0"/>
                <w:sz w:val="24"/>
              </w:rPr>
              <w:t>0</w:t>
            </w: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ascii="仿宋" w:hAnsi="仿宋" w:eastAsia="仿宋" w:cs="宋体"/>
                <w:kern w:val="0"/>
                <w:sz w:val="24"/>
              </w:rPr>
              <w:t>0</w:t>
            </w: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ascii="仿宋" w:hAnsi="仿宋" w:eastAsia="仿宋" w:cs="宋体"/>
                <w:kern w:val="0"/>
                <w:sz w:val="24"/>
              </w:rPr>
              <w:t>0</w:t>
            </w: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ascii="仿宋" w:hAnsi="仿宋" w:eastAsia="仿宋" w:cs="宋体"/>
                <w:kern w:val="0"/>
                <w:sz w:val="24"/>
              </w:rPr>
              <w:t>0</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ascii="仿宋" w:hAnsi="仿宋" w:eastAsia="仿宋" w:cs="宋体"/>
                <w:kern w:val="0"/>
                <w:sz w:val="24"/>
              </w:rPr>
              <w:t>0</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ascii="仿宋" w:hAnsi="仿宋" w:eastAsia="仿宋" w:cs="宋体"/>
                <w:kern w:val="0"/>
                <w:sz w:val="24"/>
              </w:rPr>
              <w:t>0</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ascii="仿宋" w:hAnsi="仿宋" w:eastAsia="仿宋" w:cs="宋体"/>
                <w:kern w:val="0"/>
                <w:sz w:val="24"/>
              </w:rPr>
              <w:t>0</w:t>
            </w: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ascii="仿宋" w:hAnsi="仿宋" w:eastAsia="仿宋" w:cs="宋体"/>
                <w:kern w:val="0"/>
                <w:sz w:val="24"/>
              </w:rPr>
              <w:t>0</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bl>
    <w:p>
      <w:pPr>
        <w:rPr>
          <w:rFonts w:ascii="黑体" w:hAnsi="黑体" w:eastAsia="黑体"/>
          <w:kern w:val="0"/>
          <w:sz w:val="24"/>
        </w:rPr>
      </w:pPr>
      <w:r>
        <w:rPr>
          <w:rFonts w:hint="eastAsia" w:ascii="黑体" w:hAnsi="黑体" w:eastAsia="黑体"/>
          <w:kern w:val="0"/>
          <w:sz w:val="32"/>
          <w:szCs w:val="32"/>
        </w:rPr>
        <w:t>六、政府性基金预算支出明细表</w:t>
      </w:r>
    </w:p>
    <w:p>
      <w:pPr>
        <w:jc w:val="center"/>
        <w:rPr>
          <w:rFonts w:ascii="仿宋" w:hAnsi="仿宋" w:eastAsia="仿宋"/>
          <w:kern w:val="0"/>
          <w:sz w:val="24"/>
        </w:rPr>
      </w:pPr>
      <w:r>
        <w:rPr>
          <w:rFonts w:hint="eastAsia" w:ascii="仿宋" w:hAnsi="仿宋" w:eastAsia="仿宋"/>
          <w:b/>
          <w:kern w:val="0"/>
          <w:sz w:val="36"/>
          <w:szCs w:val="36"/>
        </w:rPr>
        <w:t>政府性基金预算支出明细表</w:t>
      </w:r>
    </w:p>
    <w:p>
      <w:pPr>
        <w:rPr>
          <w:rFonts w:ascii="仿宋" w:hAnsi="仿宋" w:eastAsia="仿宋"/>
          <w:kern w:val="0"/>
          <w:sz w:val="28"/>
          <w:szCs w:val="28"/>
        </w:rPr>
      </w:pPr>
      <w:r>
        <w:rPr>
          <w:rFonts w:ascii="仿宋" w:hAnsi="宋体" w:eastAsia="仿宋"/>
          <w:b/>
          <w:kern w:val="0"/>
          <w:sz w:val="36"/>
          <w:szCs w:val="36"/>
        </w:rPr>
        <w:t>                       </w:t>
      </w:r>
      <w:r>
        <w:rPr>
          <w:rFonts w:ascii="仿宋" w:hAnsi="仿宋" w:eastAsia="仿宋"/>
          <w:b/>
          <w:kern w:val="0"/>
          <w:sz w:val="36"/>
          <w:szCs w:val="36"/>
        </w:rPr>
        <w:t xml:space="preserve">               </w:t>
      </w:r>
      <w:r>
        <w:rPr>
          <w:rFonts w:ascii="仿宋" w:hAnsi="仿宋" w:eastAsia="仿宋"/>
          <w:b/>
          <w:kern w:val="0"/>
          <w:sz w:val="28"/>
          <w:szCs w:val="28"/>
        </w:rPr>
        <w:t xml:space="preserve"> </w:t>
      </w:r>
      <w:r>
        <w:rPr>
          <w:rFonts w:hint="eastAsia" w:ascii="仿宋" w:hAnsi="仿宋" w:eastAsia="仿宋"/>
          <w:kern w:val="0"/>
          <w:sz w:val="28"/>
          <w:szCs w:val="28"/>
        </w:rPr>
        <w:t>单位：万元</w:t>
      </w:r>
    </w:p>
    <w:tbl>
      <w:tblPr>
        <w:tblStyle w:val="5"/>
        <w:tblW w:w="15424" w:type="dxa"/>
        <w:tblInd w:w="-832" w:type="dxa"/>
        <w:tblLayout w:type="fixed"/>
        <w:tblCellMar>
          <w:top w:w="0" w:type="dxa"/>
          <w:left w:w="0" w:type="dxa"/>
          <w:bottom w:w="0" w:type="dxa"/>
          <w:right w:w="0" w:type="dxa"/>
        </w:tblCellMar>
      </w:tblPr>
      <w:tblGrid>
        <w:gridCol w:w="1003"/>
        <w:gridCol w:w="1134"/>
        <w:gridCol w:w="1134"/>
        <w:gridCol w:w="992"/>
        <w:gridCol w:w="1259"/>
        <w:gridCol w:w="992"/>
        <w:gridCol w:w="993"/>
        <w:gridCol w:w="992"/>
        <w:gridCol w:w="992"/>
        <w:gridCol w:w="992"/>
        <w:gridCol w:w="993"/>
        <w:gridCol w:w="992"/>
        <w:gridCol w:w="992"/>
        <w:gridCol w:w="982"/>
        <w:gridCol w:w="982"/>
      </w:tblGrid>
      <w:tr>
        <w:tblPrEx>
          <w:tblLayout w:type="fixed"/>
          <w:tblCellMar>
            <w:top w:w="0" w:type="dxa"/>
            <w:left w:w="0" w:type="dxa"/>
            <w:bottom w:w="0" w:type="dxa"/>
            <w:right w:w="0" w:type="dxa"/>
          </w:tblCellMar>
        </w:tblPrEx>
        <w:trPr>
          <w:trHeight w:val="450" w:hRule="atLeast"/>
        </w:trPr>
        <w:tc>
          <w:tcPr>
            <w:tcW w:w="213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功能分类科目</w:t>
            </w:r>
          </w:p>
        </w:tc>
        <w:tc>
          <w:tcPr>
            <w:tcW w:w="1134" w:type="dxa"/>
            <w:vMerge w:val="restart"/>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kern w:val="0"/>
                <w:sz w:val="24"/>
              </w:rPr>
            </w:pPr>
            <w:r>
              <w:rPr>
                <w:rFonts w:ascii="仿宋" w:hAnsi="仿宋" w:eastAsia="仿宋"/>
                <w:b/>
                <w:kern w:val="0"/>
                <w:sz w:val="22"/>
                <w:szCs w:val="22"/>
              </w:rPr>
              <w:t>2018</w:t>
            </w:r>
            <w:r>
              <w:rPr>
                <w:rFonts w:hint="eastAsia" w:ascii="仿宋" w:hAnsi="仿宋" w:eastAsia="仿宋"/>
                <w:b/>
                <w:kern w:val="0"/>
                <w:sz w:val="22"/>
                <w:szCs w:val="22"/>
              </w:rPr>
              <w:t>年预算安排总计</w:t>
            </w:r>
          </w:p>
        </w:tc>
        <w:tc>
          <w:tcPr>
            <w:tcW w:w="11171"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982" w:type="dxa"/>
            <w:vMerge w:val="restart"/>
            <w:tcBorders>
              <w:top w:val="single" w:color="000000" w:sz="8" w:space="0"/>
              <w:left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0" w:type="dxa"/>
            <w:bottom w:w="0" w:type="dxa"/>
            <w:right w:w="0" w:type="dxa"/>
          </w:tblCellMar>
        </w:tblPrEx>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2"/>
                <w:szCs w:val="22"/>
              </w:rPr>
              <w:t>科目编码</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科目名称</w:t>
            </w: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小计</w:t>
            </w:r>
          </w:p>
        </w:tc>
        <w:tc>
          <w:tcPr>
            <w:tcW w:w="1259"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工资福利支出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商品和服务支出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对个人和家庭的补助</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债务利息及费用支出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资本性支出（基本建设）</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对企业补助（基本建设）</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对企业补助</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对社会保障基金补助</w:t>
            </w:r>
          </w:p>
        </w:tc>
        <w:tc>
          <w:tcPr>
            <w:tcW w:w="982" w:type="dxa"/>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其他支出</w:t>
            </w:r>
          </w:p>
        </w:tc>
        <w:tc>
          <w:tcPr>
            <w:tcW w:w="982" w:type="dxa"/>
            <w:vMerge w:val="continue"/>
            <w:tcBorders>
              <w:left w:val="single" w:color="auto" w:sz="4" w:space="0"/>
              <w:bottom w:val="single" w:color="000000" w:sz="8" w:space="0"/>
              <w:right w:val="single" w:color="auto" w:sz="4" w:space="0"/>
            </w:tcBorders>
          </w:tcPr>
          <w:p>
            <w:pPr>
              <w:jc w:val="center"/>
              <w:rPr>
                <w:rFonts w:ascii="仿宋" w:hAnsi="仿宋" w:eastAsia="仿宋"/>
                <w:b/>
                <w:kern w:val="0"/>
                <w:sz w:val="22"/>
                <w:szCs w:val="22"/>
              </w:rPr>
            </w:pPr>
          </w:p>
        </w:tc>
      </w:tr>
      <w:tr>
        <w:tblPrEx>
          <w:tblLayout w:type="fixed"/>
          <w:tblCellMar>
            <w:top w:w="0" w:type="dxa"/>
            <w:left w:w="0" w:type="dxa"/>
            <w:bottom w:w="0" w:type="dxa"/>
            <w:right w:w="0" w:type="dxa"/>
          </w:tblCellMar>
        </w:tblPrEx>
        <w:trPr>
          <w:trHeight w:val="564"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宋体" w:hAnsi="宋体" w:cs="宋体"/>
                <w:kern w:val="0"/>
                <w:sz w:val="20"/>
                <w:szCs w:val="20"/>
              </w:rPr>
              <w:t>　</w:t>
            </w:r>
            <w:r>
              <w:rPr>
                <w:rFonts w:ascii="宋体" w:hAnsi="宋体" w:cs="宋体"/>
                <w:kern w:val="0"/>
                <w:sz w:val="20"/>
                <w:szCs w:val="20"/>
              </w:rPr>
              <w:t>2050202</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r>
              <w:rPr>
                <w:rFonts w:hint="eastAsia" w:ascii="??" w:hAnsi="??"/>
                <w:kern w:val="0"/>
                <w:sz w:val="18"/>
                <w:szCs w:val="18"/>
              </w:rPr>
              <w:t>小学教育</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cs="Arial"/>
                <w:color w:val="000000"/>
                <w:sz w:val="22"/>
                <w:szCs w:val="22"/>
              </w:rPr>
            </w:pPr>
            <w:r>
              <w:rPr>
                <w:rFonts w:ascii="Calibri" w:hAnsi="Calibri" w:cs="Arial"/>
                <w:color w:val="000000"/>
                <w:sz w:val="22"/>
                <w:szCs w:val="22"/>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0</w:t>
            </w: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cs="Arial"/>
                <w:color w:val="000000"/>
                <w:sz w:val="22"/>
                <w:szCs w:val="22"/>
              </w:rPr>
            </w:pPr>
            <w:r>
              <w:rPr>
                <w:rFonts w:ascii="Calibri" w:hAnsi="Calibri" w:cs="Arial"/>
                <w:color w:val="000000"/>
                <w:sz w:val="22"/>
                <w:szCs w:val="22"/>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Calibri" w:hAnsi="Calibri" w:cs="Arial"/>
                <w:color w:val="000000"/>
                <w:sz w:val="22"/>
                <w:szCs w:val="22"/>
              </w:rPr>
            </w:pPr>
            <w:r>
              <w:rPr>
                <w:rFonts w:ascii="Calibri" w:hAnsi="Calibri" w:cs="Arial"/>
                <w:color w:val="000000"/>
                <w:sz w:val="22"/>
                <w:szCs w:val="22"/>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ascii="仿宋" w:hAnsi="仿宋" w:eastAsia="仿宋"/>
                <w:kern w:val="0"/>
                <w:sz w:val="24"/>
              </w:rPr>
              <w:t>0</w:t>
            </w: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ascii="仿宋" w:hAnsi="仿宋" w:eastAsia="仿宋"/>
                <w:kern w:val="0"/>
                <w:sz w:val="24"/>
              </w:rPr>
              <w:t>0</w:t>
            </w: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ascii="仿宋" w:hAnsi="仿宋" w:eastAsia="仿宋"/>
                <w:kern w:val="0"/>
                <w:sz w:val="24"/>
              </w:rPr>
              <w:t>0</w:t>
            </w:r>
          </w:p>
        </w:tc>
      </w:tr>
      <w:tr>
        <w:tblPrEx>
          <w:tblLayout w:type="fixed"/>
          <w:tblCellMar>
            <w:top w:w="0" w:type="dxa"/>
            <w:left w:w="0" w:type="dxa"/>
            <w:bottom w:w="0" w:type="dxa"/>
            <w:right w:w="0" w:type="dxa"/>
          </w:tblCellMar>
        </w:tblPrEx>
        <w:trPr>
          <w:trHeight w:val="466"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25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30"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25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25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7"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25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25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25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25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25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注：基本支出预算经济分类科目各单位根据本单位实际据实填写。</w:t>
      </w:r>
    </w:p>
    <w:p>
      <w:pPr>
        <w:rPr>
          <w:rFonts w:ascii="黑体" w:hAnsi="黑体" w:eastAsia="黑体"/>
          <w:kern w:val="0"/>
          <w:sz w:val="24"/>
        </w:rPr>
      </w:pPr>
      <w:r>
        <w:rPr>
          <w:rFonts w:hint="eastAsia" w:ascii="黑体" w:hAnsi="黑体" w:eastAsia="黑体"/>
          <w:kern w:val="0"/>
          <w:sz w:val="32"/>
          <w:szCs w:val="32"/>
        </w:rPr>
        <w:t>七、部门收支预算总表</w:t>
      </w:r>
    </w:p>
    <w:p>
      <w:pPr>
        <w:jc w:val="center"/>
        <w:rPr>
          <w:rFonts w:ascii="仿宋" w:hAnsi="仿宋" w:eastAsia="仿宋"/>
          <w:kern w:val="0"/>
          <w:sz w:val="24"/>
        </w:rPr>
      </w:pPr>
      <w:r>
        <w:rPr>
          <w:rFonts w:hint="eastAsia" w:ascii="仿宋" w:hAnsi="仿宋" w:eastAsia="仿宋"/>
          <w:b/>
          <w:kern w:val="0"/>
          <w:sz w:val="36"/>
          <w:szCs w:val="36"/>
        </w:rPr>
        <w:t>部门收支预算总表</w:t>
      </w:r>
    </w:p>
    <w:p>
      <w:pPr>
        <w:rPr>
          <w:rFonts w:ascii="仿宋" w:hAnsi="仿宋" w:eastAsia="仿宋"/>
          <w:kern w:val="0"/>
          <w:sz w:val="28"/>
          <w:szCs w:val="28"/>
        </w:rPr>
      </w:pPr>
      <w:r>
        <w:rPr>
          <w:rFonts w:ascii="仿宋" w:hAnsi="宋体" w:eastAsia="仿宋"/>
          <w:kern w:val="0"/>
          <w:sz w:val="32"/>
          <w:szCs w:val="32"/>
        </w:rPr>
        <w:t>                           </w:t>
      </w:r>
      <w:r>
        <w:rPr>
          <w:rFonts w:ascii="仿宋" w:hAnsi="仿宋" w:eastAsia="仿宋"/>
          <w:kern w:val="0"/>
          <w:sz w:val="32"/>
          <w:szCs w:val="32"/>
        </w:rPr>
        <w:t xml:space="preserve">          </w:t>
      </w:r>
      <w:r>
        <w:rPr>
          <w:rFonts w:ascii="仿宋" w:hAnsi="仿宋" w:eastAsia="仿宋"/>
          <w:kern w:val="0"/>
          <w:sz w:val="28"/>
          <w:szCs w:val="28"/>
        </w:rPr>
        <w:t xml:space="preserve">   </w:t>
      </w:r>
      <w:r>
        <w:rPr>
          <w:rFonts w:hint="eastAsia" w:ascii="仿宋" w:hAnsi="仿宋" w:eastAsia="仿宋"/>
          <w:kern w:val="0"/>
          <w:sz w:val="28"/>
          <w:szCs w:val="28"/>
        </w:rPr>
        <w:t>单位：万元</w:t>
      </w:r>
    </w:p>
    <w:tbl>
      <w:tblPr>
        <w:tblStyle w:val="5"/>
        <w:tblW w:w="13160" w:type="dxa"/>
        <w:tblInd w:w="0" w:type="dxa"/>
        <w:tblLayout w:type="fixed"/>
        <w:tblCellMar>
          <w:top w:w="0" w:type="dxa"/>
          <w:left w:w="0" w:type="dxa"/>
          <w:bottom w:w="0" w:type="dxa"/>
          <w:right w:w="0" w:type="dxa"/>
        </w:tblCellMar>
      </w:tblPr>
      <w:tblGrid>
        <w:gridCol w:w="3852"/>
        <w:gridCol w:w="1364"/>
        <w:gridCol w:w="3852"/>
        <w:gridCol w:w="1364"/>
        <w:gridCol w:w="1364"/>
        <w:gridCol w:w="1364"/>
      </w:tblGrid>
      <w:tr>
        <w:tblPrEx>
          <w:tblLayout w:type="fixed"/>
          <w:tblCellMar>
            <w:top w:w="0" w:type="dxa"/>
            <w:left w:w="0" w:type="dxa"/>
            <w:bottom w:w="0" w:type="dxa"/>
            <w:right w:w="0" w:type="dxa"/>
          </w:tblCellMar>
        </w:tblPrEx>
        <w:trPr>
          <w:trHeight w:val="450"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w:t>
            </w:r>
            <w:r>
              <w:rPr>
                <w:rFonts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w:t>
            </w:r>
            <w:r>
              <w:rPr>
                <w:rFonts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w:t>
            </w:r>
            <w:r>
              <w:rPr>
                <w:rFonts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Calibri" w:hAnsi="Calibri" w:cs="Arial"/>
                <w:color w:val="000000"/>
                <w:sz w:val="22"/>
                <w:szCs w:val="22"/>
              </w:rPr>
              <w:t>786.86</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r>
              <w:rPr>
                <w:rFonts w:ascii="Calibri" w:hAnsi="Calibri" w:cs="Arial"/>
                <w:color w:val="000000"/>
                <w:sz w:val="18"/>
                <w:szCs w:val="18"/>
              </w:rPr>
              <w:t>786.86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r>
              <w:rPr>
                <w:rFonts w:ascii="Calibri" w:hAnsi="Calibri" w:cs="Arial"/>
                <w:color w:val="000000"/>
                <w:sz w:val="18"/>
                <w:szCs w:val="18"/>
              </w:rPr>
              <w:t>786.86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Calibri" w:hAnsi="Calibri" w:cs="Arial"/>
                <w:color w:val="000000"/>
                <w:sz w:val="22"/>
                <w:szCs w:val="22"/>
              </w:rPr>
              <w:t>786.86</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38"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（三）事业收入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（四）事业单位经营收入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5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（五）其他收入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r>
              <w:rPr>
                <w:rFonts w:ascii="仿宋" w:hAnsi="仿宋" w:eastAsia="仿宋"/>
                <w:kern w:val="0"/>
                <w:sz w:val="18"/>
                <w:szCs w:val="18"/>
              </w:rPr>
              <w:t>576.47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r>
              <w:rPr>
                <w:rFonts w:ascii="仿宋" w:hAnsi="仿宋" w:eastAsia="仿宋"/>
                <w:kern w:val="0"/>
                <w:sz w:val="18"/>
                <w:szCs w:val="18"/>
              </w:rPr>
              <w:t>576.47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4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r>
              <w:rPr>
                <w:rFonts w:ascii="仿宋" w:hAnsi="仿宋" w:eastAsia="仿宋"/>
                <w:kern w:val="0"/>
                <w:sz w:val="18"/>
                <w:szCs w:val="18"/>
              </w:rPr>
              <w:t>123.21</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r>
              <w:rPr>
                <w:rFonts w:ascii="仿宋" w:hAnsi="仿宋" w:eastAsia="仿宋"/>
                <w:kern w:val="0"/>
                <w:sz w:val="18"/>
                <w:szCs w:val="18"/>
              </w:rPr>
              <w:t>123.21</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r>
              <w:rPr>
                <w:rFonts w:ascii="仿宋" w:hAnsi="仿宋" w:eastAsia="仿宋"/>
                <w:kern w:val="0"/>
                <w:sz w:val="18"/>
                <w:szCs w:val="18"/>
              </w:rPr>
              <w:t>33.94</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r>
              <w:rPr>
                <w:rFonts w:ascii="仿宋" w:hAnsi="仿宋" w:eastAsia="仿宋"/>
                <w:kern w:val="0"/>
                <w:sz w:val="18"/>
                <w:szCs w:val="18"/>
              </w:rPr>
              <w:t>33.94</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收</w:t>
            </w:r>
            <w:r>
              <w:rPr>
                <w:rFonts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支</w:t>
            </w:r>
            <w:r>
              <w:rPr>
                <w:rFonts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rPr>
          <w:trHeight w:val="453" w:hRule="atLeast"/>
        </w:trPr>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ascii="仿宋" w:hAnsi="仿宋" w:eastAsia="仿宋"/>
                <w:b/>
                <w:color w:val="000000"/>
                <w:kern w:val="0"/>
                <w:sz w:val="22"/>
                <w:szCs w:val="22"/>
              </w:rPr>
              <w:t xml:space="preserve">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rPr>
          <w:trHeight w:val="453" w:hRule="atLeast"/>
        </w:trPr>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w:t>
            </w:r>
            <w:r>
              <w:rPr>
                <w:rFonts w:ascii="仿宋" w:hAnsi="仿宋" w:eastAsia="仿宋"/>
                <w:color w:val="000000"/>
                <w:kern w:val="0"/>
                <w:sz w:val="22"/>
                <w:szCs w:val="22"/>
              </w:rPr>
              <w:t>)</w:t>
            </w:r>
            <w:r>
              <w:rPr>
                <w:rFonts w:hint="eastAsia" w:ascii="仿宋" w:hAnsi="仿宋" w:eastAsia="仿宋"/>
                <w:color w:val="000000"/>
                <w:kern w:val="0"/>
                <w:sz w:val="22"/>
                <w:szCs w:val="22"/>
              </w:rPr>
              <w:t>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53.23</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53.23</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Calibri" w:hAnsi="Calibri" w:cs="Arial"/>
                <w:color w:val="000000"/>
                <w:sz w:val="22"/>
                <w:szCs w:val="22"/>
              </w:rPr>
              <w:t>786.86</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支出总计</w:t>
            </w:r>
            <w:r>
              <w:rPr>
                <w:rFonts w:ascii="仿宋" w:hAnsi="仿宋" w:eastAsia="仿宋"/>
                <w:b/>
                <w:color w:val="000000"/>
                <w:kern w:val="0"/>
                <w:sz w:val="22"/>
                <w:szCs w:val="22"/>
              </w:rPr>
              <w:t xml:space="preserve">   </w:t>
            </w:r>
            <w:r>
              <w:rPr>
                <w:rFonts w:ascii="Calibri" w:hAnsi="Calibri" w:cs="Arial"/>
                <w:color w:val="000000"/>
                <w:sz w:val="22"/>
                <w:szCs w:val="22"/>
              </w:rPr>
              <w:t>786.86</w:t>
            </w: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注：支出预算功能科目各单位根据本单位实际据实填写，其他科目删除。</w:t>
      </w:r>
    </w:p>
    <w:p>
      <w:pPr>
        <w:rPr>
          <w:rFonts w:ascii="黑体" w:hAnsi="黑体" w:eastAsia="黑体"/>
          <w:kern w:val="0"/>
          <w:sz w:val="24"/>
        </w:rPr>
      </w:pPr>
      <w:r>
        <w:rPr>
          <w:rFonts w:hint="eastAsia" w:ascii="黑体" w:hAnsi="黑体" w:eastAsia="黑体"/>
          <w:kern w:val="0"/>
          <w:sz w:val="32"/>
          <w:szCs w:val="32"/>
        </w:rPr>
        <w:t>八、部门收入总表</w:t>
      </w:r>
    </w:p>
    <w:p>
      <w:pPr>
        <w:jc w:val="center"/>
        <w:rPr>
          <w:rFonts w:ascii="仿宋" w:hAnsi="仿宋" w:eastAsia="仿宋"/>
          <w:kern w:val="0"/>
          <w:sz w:val="32"/>
          <w:szCs w:val="32"/>
        </w:rPr>
      </w:pPr>
      <w:r>
        <w:rPr>
          <w:rFonts w:hint="eastAsia" w:ascii="仿宋" w:hAnsi="仿宋" w:eastAsia="仿宋"/>
          <w:b/>
          <w:kern w:val="0"/>
          <w:sz w:val="32"/>
          <w:szCs w:val="32"/>
        </w:rPr>
        <w:t>部门收入总表</w:t>
      </w:r>
    </w:p>
    <w:p>
      <w:pPr>
        <w:rPr>
          <w:rFonts w:ascii="仿宋" w:hAnsi="仿宋" w:eastAsia="仿宋"/>
          <w:kern w:val="0"/>
          <w:sz w:val="28"/>
          <w:szCs w:val="28"/>
        </w:rPr>
      </w:pPr>
      <w:r>
        <w:rPr>
          <w:rFonts w:ascii="仿宋" w:hAnsi="宋体" w:eastAsia="仿宋"/>
          <w:kern w:val="0"/>
          <w:sz w:val="32"/>
          <w:szCs w:val="32"/>
        </w:rPr>
        <w:t>                         </w:t>
      </w:r>
      <w:r>
        <w:rPr>
          <w:rFonts w:ascii="仿宋" w:hAnsi="仿宋" w:eastAsia="仿宋"/>
          <w:kern w:val="0"/>
          <w:sz w:val="32"/>
          <w:szCs w:val="32"/>
        </w:rPr>
        <w:t xml:space="preserve">                    </w:t>
      </w:r>
      <w:r>
        <w:rPr>
          <w:rFonts w:ascii="仿宋" w:hAnsi="仿宋" w:eastAsia="仿宋"/>
          <w:kern w:val="0"/>
          <w:sz w:val="28"/>
          <w:szCs w:val="28"/>
        </w:rPr>
        <w:t xml:space="preserve"> </w:t>
      </w:r>
      <w:r>
        <w:rPr>
          <w:rFonts w:hint="eastAsia" w:ascii="仿宋" w:hAnsi="仿宋" w:eastAsia="仿宋"/>
          <w:kern w:val="0"/>
          <w:sz w:val="28"/>
          <w:szCs w:val="28"/>
        </w:rPr>
        <w:t>单位：万元</w:t>
      </w:r>
    </w:p>
    <w:tbl>
      <w:tblPr>
        <w:tblStyle w:val="5"/>
        <w:tblW w:w="13870" w:type="dxa"/>
        <w:tblInd w:w="0" w:type="dxa"/>
        <w:tblLayout w:type="fixed"/>
        <w:tblCellMar>
          <w:top w:w="0" w:type="dxa"/>
          <w:left w:w="0" w:type="dxa"/>
          <w:bottom w:w="0" w:type="dxa"/>
          <w:right w:w="0" w:type="dxa"/>
        </w:tblCellMar>
      </w:tblPr>
      <w:tblGrid>
        <w:gridCol w:w="1187"/>
        <w:gridCol w:w="1878"/>
        <w:gridCol w:w="1158"/>
        <w:gridCol w:w="1158"/>
        <w:gridCol w:w="1158"/>
        <w:gridCol w:w="1173"/>
        <w:gridCol w:w="1158"/>
        <w:gridCol w:w="860"/>
        <w:gridCol w:w="900"/>
        <w:gridCol w:w="1080"/>
        <w:gridCol w:w="1080"/>
        <w:gridCol w:w="1080"/>
      </w:tblGrid>
      <w:tr>
        <w:tblPrEx>
          <w:tblLayout w:type="fixed"/>
          <w:tblCellMar>
            <w:top w:w="0" w:type="dxa"/>
            <w:left w:w="0" w:type="dxa"/>
            <w:bottom w:w="0" w:type="dxa"/>
            <w:right w:w="0" w:type="dxa"/>
          </w:tblCellMar>
        </w:tblPrEx>
        <w:trPr>
          <w:trHeight w:val="450" w:hRule="atLeast"/>
        </w:trPr>
        <w:tc>
          <w:tcPr>
            <w:tcW w:w="306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15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348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财政拨款收入</w:t>
            </w:r>
          </w:p>
        </w:tc>
        <w:tc>
          <w:tcPr>
            <w:tcW w:w="115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事业收入</w:t>
            </w:r>
          </w:p>
        </w:tc>
        <w:tc>
          <w:tcPr>
            <w:tcW w:w="86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事业单位经营收入</w:t>
            </w:r>
          </w:p>
        </w:tc>
        <w:tc>
          <w:tcPr>
            <w:tcW w:w="90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上级补助收入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下级单位上缴收入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其他收入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用事业基金弥补收支差额</w:t>
            </w:r>
          </w:p>
        </w:tc>
      </w:tr>
      <w:tr>
        <w:tblPrEx>
          <w:tblLayout w:type="fixed"/>
          <w:tblCellMar>
            <w:top w:w="0" w:type="dxa"/>
            <w:left w:w="0" w:type="dxa"/>
            <w:bottom w:w="0" w:type="dxa"/>
            <w:right w:w="0" w:type="dxa"/>
          </w:tblCellMar>
        </w:tblPrEx>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158"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小计</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公共财政预算拨款收入</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政府性基金预算拨款收入</w:t>
            </w:r>
          </w:p>
        </w:tc>
        <w:tc>
          <w:tcPr>
            <w:tcW w:w="1158"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27"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2050202</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宋体" w:cs="Arial"/>
                <w:color w:val="000000"/>
                <w:sz w:val="18"/>
                <w:szCs w:val="18"/>
              </w:rPr>
            </w:pPr>
            <w:r>
              <w:rPr>
                <w:rFonts w:cs="Arial"/>
                <w:color w:val="000000"/>
                <w:sz w:val="18"/>
                <w:szCs w:val="18"/>
              </w:rPr>
              <w:t xml:space="preserve">    </w:t>
            </w:r>
            <w:r>
              <w:rPr>
                <w:rFonts w:hint="eastAsia" w:cs="Arial"/>
                <w:color w:val="000000"/>
                <w:sz w:val="18"/>
                <w:szCs w:val="18"/>
              </w:rPr>
              <w:t>小学教育</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576.47</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576.47</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576.47</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47"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2080505</w:t>
            </w: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 xml:space="preserve">    </w:t>
            </w:r>
            <w:r>
              <w:rPr>
                <w:rFonts w:hint="eastAsia" w:cs="Arial"/>
                <w:color w:val="000000"/>
                <w:sz w:val="18"/>
                <w:szCs w:val="18"/>
              </w:rPr>
              <w:t>机关事业单位基本养老保险缴费支出</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84.86</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84.86</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84.86</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r>
      <w:tr>
        <w:tblPrEx>
          <w:tblLayout w:type="fixed"/>
          <w:tblCellMar>
            <w:top w:w="0" w:type="dxa"/>
            <w:left w:w="0" w:type="dxa"/>
            <w:bottom w:w="0" w:type="dxa"/>
            <w:right w:w="0" w:type="dxa"/>
          </w:tblCellMar>
        </w:tblPrEx>
        <w:trPr>
          <w:trHeight w:val="438"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2080506</w:t>
            </w: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 xml:space="preserve">    </w:t>
            </w:r>
            <w:r>
              <w:rPr>
                <w:rFonts w:hint="eastAsia" w:cs="Arial"/>
                <w:color w:val="000000"/>
                <w:sz w:val="18"/>
                <w:szCs w:val="18"/>
              </w:rPr>
              <w:t>机关事业单位职业年金缴费支出</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r>
      <w:tr>
        <w:tblPrEx>
          <w:tblLayout w:type="fixed"/>
          <w:tblCellMar>
            <w:top w:w="0" w:type="dxa"/>
            <w:left w:w="0" w:type="dxa"/>
            <w:bottom w:w="0" w:type="dxa"/>
            <w:right w:w="0" w:type="dxa"/>
          </w:tblCellMar>
        </w:tblPrEx>
        <w:trPr>
          <w:trHeight w:val="444"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2080599</w:t>
            </w: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 xml:space="preserve">    </w:t>
            </w:r>
            <w:r>
              <w:rPr>
                <w:rFonts w:hint="eastAsia" w:cs="Arial"/>
                <w:color w:val="000000"/>
                <w:sz w:val="18"/>
                <w:szCs w:val="18"/>
              </w:rPr>
              <w:t>其他行政事业单位离退休支出</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4.41</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4.41</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4.41</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2101102</w:t>
            </w: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 xml:space="preserve">    </w:t>
            </w:r>
            <w:r>
              <w:rPr>
                <w:rFonts w:hint="eastAsia" w:cs="Arial"/>
                <w:color w:val="000000"/>
                <w:sz w:val="18"/>
                <w:szCs w:val="18"/>
              </w:rPr>
              <w:t>事业单位医疗</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2210201</w:t>
            </w: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 xml:space="preserve">    </w:t>
            </w:r>
            <w:r>
              <w:rPr>
                <w:rFonts w:hint="eastAsia" w:cs="Arial"/>
                <w:color w:val="000000"/>
                <w:sz w:val="18"/>
                <w:szCs w:val="18"/>
              </w:rPr>
              <w:t>住房公积金</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53.23</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53.23</w:t>
            </w: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53.23</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6"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9"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b/>
          <w:kern w:val="0"/>
          <w:sz w:val="32"/>
          <w:szCs w:val="32"/>
        </w:rPr>
      </w:pPr>
    </w:p>
    <w:p>
      <w:pPr>
        <w:rPr>
          <w:rFonts w:ascii="黑体" w:hAnsi="黑体" w:eastAsia="黑体"/>
          <w:kern w:val="0"/>
          <w:sz w:val="24"/>
        </w:rPr>
      </w:pPr>
      <w:r>
        <w:rPr>
          <w:rFonts w:hint="eastAsia" w:ascii="黑体" w:hAnsi="黑体" w:eastAsia="黑体"/>
          <w:kern w:val="0"/>
          <w:sz w:val="32"/>
          <w:szCs w:val="32"/>
        </w:rPr>
        <w:t>九、部门支出总表</w:t>
      </w:r>
    </w:p>
    <w:p>
      <w:pPr>
        <w:jc w:val="center"/>
        <w:rPr>
          <w:rFonts w:ascii="仿宋" w:hAnsi="仿宋" w:eastAsia="仿宋"/>
          <w:b/>
          <w:kern w:val="0"/>
          <w:sz w:val="32"/>
          <w:szCs w:val="32"/>
        </w:rPr>
      </w:pPr>
      <w:r>
        <w:rPr>
          <w:rFonts w:hint="eastAsia" w:ascii="仿宋" w:hAnsi="仿宋" w:eastAsia="仿宋"/>
          <w:b/>
          <w:kern w:val="0"/>
          <w:sz w:val="32"/>
          <w:szCs w:val="32"/>
        </w:rPr>
        <w:t>部门支出总表</w:t>
      </w:r>
    </w:p>
    <w:p>
      <w:pPr>
        <w:rPr>
          <w:rFonts w:ascii="仿宋" w:hAnsi="仿宋" w:eastAsia="仿宋"/>
          <w:kern w:val="0"/>
          <w:sz w:val="28"/>
          <w:szCs w:val="28"/>
        </w:rPr>
      </w:pPr>
      <w:r>
        <w:rPr>
          <w:rFonts w:ascii="仿宋" w:hAnsi="宋体" w:eastAsia="仿宋"/>
          <w:kern w:val="0"/>
          <w:sz w:val="32"/>
          <w:szCs w:val="32"/>
        </w:rPr>
        <w:t>                          </w:t>
      </w:r>
      <w:r>
        <w:rPr>
          <w:rFonts w:ascii="仿宋" w:hAnsi="仿宋" w:eastAsia="仿宋"/>
          <w:kern w:val="0"/>
          <w:sz w:val="32"/>
          <w:szCs w:val="32"/>
        </w:rPr>
        <w:t xml:space="preserve">              </w:t>
      </w:r>
      <w:r>
        <w:rPr>
          <w:rFonts w:ascii="仿宋" w:hAnsi="仿宋" w:eastAsia="仿宋"/>
          <w:kern w:val="0"/>
          <w:sz w:val="28"/>
          <w:szCs w:val="28"/>
        </w:rPr>
        <w:t xml:space="preserve"> </w:t>
      </w:r>
      <w:r>
        <w:rPr>
          <w:rFonts w:hint="eastAsia" w:ascii="仿宋" w:hAnsi="仿宋" w:eastAsia="仿宋"/>
          <w:kern w:val="0"/>
          <w:sz w:val="28"/>
          <w:szCs w:val="28"/>
        </w:rPr>
        <w:t>单位：万元</w:t>
      </w:r>
    </w:p>
    <w:tbl>
      <w:tblPr>
        <w:tblStyle w:val="5"/>
        <w:tblW w:w="13150" w:type="dxa"/>
        <w:tblInd w:w="0" w:type="dxa"/>
        <w:tblLayout w:type="fixed"/>
        <w:tblCellMar>
          <w:top w:w="0" w:type="dxa"/>
          <w:left w:w="0" w:type="dxa"/>
          <w:bottom w:w="0" w:type="dxa"/>
          <w:right w:w="0" w:type="dxa"/>
        </w:tblCellMar>
      </w:tblPr>
      <w:tblGrid>
        <w:gridCol w:w="1185"/>
        <w:gridCol w:w="2835"/>
        <w:gridCol w:w="1740"/>
        <w:gridCol w:w="1740"/>
        <w:gridCol w:w="1510"/>
        <w:gridCol w:w="1440"/>
        <w:gridCol w:w="1440"/>
        <w:gridCol w:w="1260"/>
      </w:tblGrid>
      <w:tr>
        <w:tblPrEx>
          <w:tblLayout w:type="fixed"/>
          <w:tblCellMar>
            <w:top w:w="0" w:type="dxa"/>
            <w:left w:w="0" w:type="dxa"/>
            <w:bottom w:w="0" w:type="dxa"/>
            <w:right w:w="0" w:type="dxa"/>
          </w:tblCellMar>
        </w:tblPrEx>
        <w:trPr>
          <w:trHeight w:val="444" w:hRule="atLeast"/>
        </w:trPr>
        <w:tc>
          <w:tcPr>
            <w:tcW w:w="40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基本支出</w:t>
            </w:r>
          </w:p>
        </w:tc>
        <w:tc>
          <w:tcPr>
            <w:tcW w:w="151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项目支出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上缴上级支出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事业单位经营支出</w:t>
            </w:r>
          </w:p>
        </w:tc>
        <w:tc>
          <w:tcPr>
            <w:tcW w:w="126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对下级单位补助支出</w:t>
            </w:r>
          </w:p>
        </w:tc>
      </w:tr>
      <w:tr>
        <w:tblPrEx>
          <w:tblLayout w:type="fixed"/>
          <w:tblCellMar>
            <w:top w:w="0" w:type="dxa"/>
            <w:left w:w="0" w:type="dxa"/>
            <w:bottom w:w="0" w:type="dxa"/>
            <w:right w:w="0" w:type="dxa"/>
          </w:tblCellMar>
        </w:tblPrEx>
        <w:trPr>
          <w:trHeight w:val="450"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51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26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2050202</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宋体" w:cs="Arial"/>
                <w:color w:val="000000"/>
                <w:sz w:val="18"/>
                <w:szCs w:val="18"/>
              </w:rPr>
            </w:pPr>
            <w:r>
              <w:rPr>
                <w:rFonts w:cs="Arial"/>
                <w:color w:val="000000"/>
                <w:sz w:val="18"/>
                <w:szCs w:val="18"/>
              </w:rPr>
              <w:t xml:space="preserve">    </w:t>
            </w:r>
            <w:r>
              <w:rPr>
                <w:rFonts w:hint="eastAsia" w:cs="Arial"/>
                <w:color w:val="000000"/>
                <w:sz w:val="18"/>
                <w:szCs w:val="18"/>
              </w:rPr>
              <w:t>小学教育</w:t>
            </w: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576.47</w:t>
            </w: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576.47</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2080505</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 xml:space="preserve">    </w:t>
            </w:r>
            <w:r>
              <w:rPr>
                <w:rFonts w:hint="eastAsia" w:cs="Arial"/>
                <w:color w:val="000000"/>
                <w:sz w:val="18"/>
                <w:szCs w:val="18"/>
              </w:rPr>
              <w:t>机关事业单位基本养老保险缴费支出</w:t>
            </w: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84.86</w:t>
            </w: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84.86</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2080506</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 xml:space="preserve">    </w:t>
            </w:r>
            <w:r>
              <w:rPr>
                <w:rFonts w:hint="eastAsia" w:cs="Arial"/>
                <w:color w:val="000000"/>
                <w:sz w:val="18"/>
                <w:szCs w:val="18"/>
              </w:rPr>
              <w:t>机关事业单位职业年金缴费支出</w:t>
            </w: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3"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2080599</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 xml:space="preserve">    </w:t>
            </w:r>
            <w:r>
              <w:rPr>
                <w:rFonts w:hint="eastAsia" w:cs="Arial"/>
                <w:color w:val="000000"/>
                <w:sz w:val="18"/>
                <w:szCs w:val="18"/>
              </w:rPr>
              <w:t>其他行政事业单位离退休支出</w:t>
            </w: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4.41</w:t>
            </w: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4.41</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2"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2101102</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 xml:space="preserve">    </w:t>
            </w:r>
            <w:r>
              <w:rPr>
                <w:rFonts w:hint="eastAsia" w:cs="Arial"/>
                <w:color w:val="000000"/>
                <w:sz w:val="18"/>
                <w:szCs w:val="18"/>
              </w:rPr>
              <w:t>事业单位医疗</w:t>
            </w: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33.94</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5"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2210201</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 xml:space="preserve">    </w:t>
            </w:r>
            <w:r>
              <w:rPr>
                <w:rFonts w:hint="eastAsia" w:cs="Arial"/>
                <w:color w:val="000000"/>
                <w:sz w:val="18"/>
                <w:szCs w:val="18"/>
              </w:rPr>
              <w:t>住房公积金</w:t>
            </w: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53.23</w:t>
            </w: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r>
              <w:rPr>
                <w:rFonts w:cs="Arial"/>
                <w:color w:val="000000"/>
                <w:sz w:val="18"/>
                <w:szCs w:val="18"/>
              </w:rPr>
              <w:t>53.23</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宋体" w:cs="Arial"/>
                <w:color w:val="00000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rPr>
      </w:pPr>
    </w:p>
    <w:p>
      <w:pPr>
        <w:ind w:firstLine="716" w:firstLineChars="224"/>
        <w:rPr>
          <w:rFonts w:ascii="仿宋" w:hAnsi="仿宋" w:eastAsia="仿宋"/>
          <w:kern w:val="0"/>
          <w:sz w:val="32"/>
          <w:szCs w:val="32"/>
        </w:rPr>
        <w:sectPr>
          <w:pgSz w:w="16838" w:h="11906" w:orient="landscape"/>
          <w:pgMar w:top="1418" w:right="1418" w:bottom="1418" w:left="1701" w:header="851" w:footer="992" w:gutter="0"/>
          <w:cols w:space="720" w:num="1"/>
          <w:docGrid w:type="lines" w:linePitch="312" w:charSpace="0"/>
        </w:sectPr>
      </w:pPr>
    </w:p>
    <w:p>
      <w:pPr>
        <w:jc w:val="center"/>
        <w:rPr>
          <w:rFonts w:ascii="黑体" w:hAnsi="仿宋" w:eastAsia="黑体"/>
          <w:sz w:val="44"/>
          <w:szCs w:val="44"/>
        </w:rPr>
      </w:pPr>
      <w:r>
        <w:rPr>
          <w:rFonts w:hint="eastAsia" w:ascii="黑体" w:hAnsi="仿宋" w:eastAsia="黑体"/>
          <w:sz w:val="44"/>
          <w:szCs w:val="44"/>
        </w:rPr>
        <w:t>红星中心小学</w:t>
      </w:r>
      <w:r>
        <w:rPr>
          <w:rFonts w:ascii="黑体" w:hAnsi="仿宋" w:eastAsia="黑体"/>
          <w:sz w:val="44"/>
          <w:szCs w:val="44"/>
        </w:rPr>
        <w:t>2018</w:t>
      </w:r>
      <w:r>
        <w:rPr>
          <w:rFonts w:hint="eastAsia" w:ascii="黑体" w:hAnsi="仿宋" w:eastAsia="黑体"/>
          <w:sz w:val="44"/>
          <w:szCs w:val="44"/>
        </w:rPr>
        <w:t>年部门预算</w:t>
      </w:r>
      <w:r>
        <w:rPr>
          <w:rFonts w:ascii="黑体" w:hAnsi="仿宋" w:eastAsia="黑体"/>
          <w:sz w:val="44"/>
          <w:szCs w:val="44"/>
        </w:rPr>
        <w:t>——</w:t>
      </w:r>
      <w:r>
        <w:rPr>
          <w:rFonts w:hint="eastAsia" w:ascii="黑体" w:hAnsi="仿宋" w:eastAsia="黑体"/>
          <w:sz w:val="44"/>
          <w:szCs w:val="44"/>
        </w:rPr>
        <w:t>部门预算情况说明</w:t>
      </w:r>
    </w:p>
    <w:p>
      <w:pPr>
        <w:ind w:firstLine="720" w:firstLineChars="225"/>
        <w:rPr>
          <w:rFonts w:ascii="黑体" w:hAnsi="黑体" w:eastAsia="黑体"/>
          <w:sz w:val="32"/>
          <w:szCs w:val="32"/>
        </w:rPr>
      </w:pPr>
      <w:r>
        <w:rPr>
          <w:rFonts w:hint="eastAsia" w:ascii="黑体" w:hAnsi="黑体" w:eastAsia="黑体"/>
          <w:sz w:val="32"/>
          <w:szCs w:val="32"/>
        </w:rPr>
        <w:t>一、关于红星中心小学</w:t>
      </w:r>
      <w:r>
        <w:rPr>
          <w:rFonts w:ascii="黑体" w:hAnsi="黑体" w:eastAsia="黑体"/>
          <w:sz w:val="32"/>
          <w:szCs w:val="32"/>
        </w:rPr>
        <w:t>2018</w:t>
      </w:r>
      <w:r>
        <w:rPr>
          <w:rFonts w:hint="eastAsia" w:ascii="黑体" w:hAnsi="黑体" w:eastAsia="黑体"/>
          <w:sz w:val="32"/>
          <w:szCs w:val="32"/>
        </w:rPr>
        <w:t>年财政拨款收支预算情况的总体说明</w:t>
      </w:r>
    </w:p>
    <w:p>
      <w:pPr>
        <w:ind w:firstLine="720" w:firstLineChars="225"/>
        <w:rPr>
          <w:rFonts w:hint="eastAsia" w:ascii="仿宋" w:hAnsi="仿宋" w:eastAsia="仿宋"/>
          <w:sz w:val="32"/>
          <w:szCs w:val="32"/>
        </w:rPr>
      </w:pPr>
      <w:r>
        <w:rPr>
          <w:rFonts w:hint="eastAsia" w:ascii="仿宋" w:hAnsi="仿宋" w:eastAsia="仿宋"/>
          <w:sz w:val="32"/>
          <w:szCs w:val="32"/>
        </w:rPr>
        <w:t>红星中心小学</w:t>
      </w:r>
      <w:r>
        <w:rPr>
          <w:rFonts w:ascii="仿宋" w:hAnsi="仿宋" w:eastAsia="仿宋"/>
          <w:sz w:val="32"/>
          <w:szCs w:val="32"/>
        </w:rPr>
        <w:t>2018</w:t>
      </w:r>
      <w:r>
        <w:rPr>
          <w:rFonts w:hint="eastAsia" w:ascii="仿宋" w:hAnsi="仿宋" w:eastAsia="仿宋"/>
          <w:sz w:val="32"/>
          <w:szCs w:val="32"/>
        </w:rPr>
        <w:t>年财政拨款收支总预算</w:t>
      </w:r>
      <w:r>
        <w:rPr>
          <w:rFonts w:ascii="仿宋" w:hAnsi="仿宋" w:eastAsia="仿宋"/>
          <w:sz w:val="32"/>
          <w:szCs w:val="32"/>
        </w:rPr>
        <w:t>786.86</w:t>
      </w:r>
      <w:r>
        <w:rPr>
          <w:rFonts w:hint="eastAsia" w:ascii="仿宋" w:hAnsi="仿宋" w:eastAsia="仿宋"/>
          <w:sz w:val="32"/>
          <w:szCs w:val="32"/>
        </w:rPr>
        <w:t>万元。收入预算包括：一般公共预算拨款</w:t>
      </w:r>
      <w:r>
        <w:rPr>
          <w:rFonts w:ascii="仿宋" w:hAnsi="仿宋" w:eastAsia="仿宋"/>
          <w:sz w:val="32"/>
          <w:szCs w:val="32"/>
        </w:rPr>
        <w:t>786.86</w:t>
      </w:r>
      <w:r>
        <w:rPr>
          <w:rFonts w:hint="eastAsia" w:ascii="仿宋" w:hAnsi="仿宋" w:eastAsia="仿宋"/>
          <w:sz w:val="32"/>
          <w:szCs w:val="32"/>
        </w:rPr>
        <w:t>万元，政府性基金预算拨款</w:t>
      </w:r>
      <w:r>
        <w:rPr>
          <w:rFonts w:ascii="仿宋" w:hAnsi="仿宋" w:eastAsia="仿宋"/>
          <w:sz w:val="32"/>
          <w:szCs w:val="32"/>
        </w:rPr>
        <w:t>0</w:t>
      </w:r>
      <w:r>
        <w:rPr>
          <w:rFonts w:hint="eastAsia" w:ascii="仿宋" w:hAnsi="仿宋" w:eastAsia="仿宋"/>
          <w:sz w:val="32"/>
          <w:szCs w:val="32"/>
        </w:rPr>
        <w:t>万元。支出预算包括：</w:t>
      </w:r>
      <w:r>
        <w:rPr>
          <w:rFonts w:hint="eastAsia" w:ascii="仿宋" w:hAnsi="仿宋" w:eastAsia="仿宋"/>
          <w:sz w:val="32"/>
          <w:szCs w:val="32"/>
          <w:lang w:eastAsia="zh-CN"/>
        </w:rPr>
        <w:t>教育支出</w:t>
      </w:r>
      <w:r>
        <w:rPr>
          <w:rFonts w:hint="eastAsia" w:ascii="仿宋" w:hAnsi="仿宋" w:eastAsia="仿宋"/>
          <w:sz w:val="32"/>
          <w:szCs w:val="32"/>
          <w:lang w:val="en-US" w:eastAsia="zh-CN"/>
        </w:rPr>
        <w:t>576.47万元、社会保障和就业支出123.21万元、</w:t>
      </w:r>
      <w:r>
        <w:rPr>
          <w:rFonts w:hint="eastAsia" w:ascii="仿宋" w:hAnsi="仿宋" w:eastAsia="仿宋"/>
          <w:sz w:val="32"/>
          <w:szCs w:val="32"/>
          <w:lang w:eastAsia="zh-CN"/>
        </w:rPr>
        <w:t>医疗卫生与计划生育支出</w:t>
      </w:r>
      <w:r>
        <w:rPr>
          <w:rFonts w:hint="eastAsia" w:ascii="仿宋" w:hAnsi="仿宋" w:eastAsia="仿宋"/>
          <w:sz w:val="32"/>
          <w:szCs w:val="32"/>
          <w:lang w:val="en-US" w:eastAsia="zh-CN"/>
        </w:rPr>
        <w:t>33.94万元、</w:t>
      </w:r>
      <w:r>
        <w:rPr>
          <w:rFonts w:hint="eastAsia" w:ascii="仿宋" w:hAnsi="仿宋" w:eastAsia="仿宋"/>
          <w:sz w:val="32"/>
          <w:szCs w:val="32"/>
        </w:rPr>
        <w:t>住房保障支出</w:t>
      </w:r>
      <w:r>
        <w:rPr>
          <w:rFonts w:hint="eastAsia" w:ascii="仿宋" w:hAnsi="仿宋" w:eastAsia="仿宋"/>
          <w:sz w:val="32"/>
          <w:szCs w:val="32"/>
          <w:lang w:val="en-US" w:eastAsia="zh-CN"/>
        </w:rPr>
        <w:t>53.23</w:t>
      </w:r>
      <w:r>
        <w:rPr>
          <w:rFonts w:hint="eastAsia" w:ascii="仿宋" w:hAnsi="仿宋" w:eastAsia="仿宋"/>
          <w:sz w:val="32"/>
          <w:szCs w:val="32"/>
        </w:rPr>
        <w:t>万元。</w:t>
      </w:r>
    </w:p>
    <w:p>
      <w:pPr>
        <w:ind w:firstLine="720" w:firstLineChars="225"/>
        <w:rPr>
          <w:rFonts w:ascii="黑体" w:hAnsi="黑体" w:eastAsia="黑体"/>
          <w:sz w:val="32"/>
          <w:szCs w:val="32"/>
        </w:rPr>
      </w:pPr>
      <w:r>
        <w:rPr>
          <w:rFonts w:hint="eastAsia" w:ascii="黑体" w:hAnsi="黑体" w:eastAsia="黑体"/>
          <w:sz w:val="32"/>
          <w:szCs w:val="32"/>
        </w:rPr>
        <w:t>二、关于红星中心小学</w:t>
      </w:r>
      <w:r>
        <w:rPr>
          <w:rFonts w:ascii="黑体" w:hAnsi="黑体" w:eastAsia="黑体"/>
          <w:sz w:val="32"/>
          <w:szCs w:val="32"/>
        </w:rPr>
        <w:t>2018</w:t>
      </w:r>
      <w:r>
        <w:rPr>
          <w:rFonts w:hint="eastAsia" w:ascii="黑体" w:hAnsi="黑体" w:eastAsia="黑体"/>
          <w:sz w:val="32"/>
          <w:szCs w:val="32"/>
        </w:rPr>
        <w:t>年一般公共预算拨款情况说明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红星中心小学</w:t>
      </w:r>
      <w:r>
        <w:rPr>
          <w:rFonts w:ascii="仿宋" w:hAnsi="仿宋" w:eastAsia="仿宋"/>
          <w:sz w:val="32"/>
          <w:szCs w:val="32"/>
        </w:rPr>
        <w:t>2018</w:t>
      </w:r>
      <w:r>
        <w:rPr>
          <w:rFonts w:hint="eastAsia" w:ascii="仿宋" w:hAnsi="仿宋" w:eastAsia="仿宋"/>
          <w:sz w:val="32"/>
          <w:szCs w:val="32"/>
        </w:rPr>
        <w:t>年一般公共预算拨款基本支出</w:t>
      </w:r>
      <w:r>
        <w:rPr>
          <w:rFonts w:ascii="仿宋" w:hAnsi="仿宋" w:eastAsia="仿宋"/>
          <w:sz w:val="32"/>
          <w:szCs w:val="32"/>
        </w:rPr>
        <w:t>786.86</w:t>
      </w:r>
      <w:r>
        <w:rPr>
          <w:rFonts w:hint="eastAsia" w:ascii="仿宋" w:hAnsi="仿宋" w:eastAsia="仿宋"/>
          <w:sz w:val="32"/>
          <w:szCs w:val="32"/>
        </w:rPr>
        <w:t>万元万元，比</w:t>
      </w:r>
      <w:r>
        <w:rPr>
          <w:rFonts w:ascii="仿宋" w:hAnsi="仿宋" w:eastAsia="仿宋"/>
          <w:sz w:val="32"/>
          <w:szCs w:val="32"/>
        </w:rPr>
        <w:t>2017</w:t>
      </w:r>
      <w:r>
        <w:rPr>
          <w:rFonts w:hint="eastAsia" w:ascii="仿宋" w:hAnsi="仿宋" w:eastAsia="仿宋"/>
          <w:sz w:val="32"/>
          <w:szCs w:val="32"/>
        </w:rPr>
        <w:t>年执行数据减少</w:t>
      </w:r>
      <w:r>
        <w:rPr>
          <w:rFonts w:ascii="仿宋" w:hAnsi="仿宋" w:eastAsia="仿宋"/>
          <w:sz w:val="32"/>
          <w:szCs w:val="32"/>
        </w:rPr>
        <w:t>62.00</w:t>
      </w:r>
      <w:r>
        <w:rPr>
          <w:rFonts w:hint="eastAsia" w:ascii="仿宋" w:hAnsi="仿宋" w:eastAsia="仿宋"/>
          <w:sz w:val="32"/>
          <w:szCs w:val="32"/>
        </w:rPr>
        <w:t>万元，减少</w:t>
      </w:r>
      <w:r>
        <w:rPr>
          <w:rFonts w:ascii="仿宋" w:hAnsi="仿宋" w:eastAsia="仿宋"/>
          <w:sz w:val="32"/>
          <w:szCs w:val="32"/>
        </w:rPr>
        <w:t>7.31%</w:t>
      </w:r>
      <w:r>
        <w:rPr>
          <w:rFonts w:hint="eastAsia" w:ascii="仿宋" w:hAnsi="仿宋" w:eastAsia="仿宋"/>
          <w:sz w:val="32"/>
          <w:szCs w:val="32"/>
        </w:rPr>
        <w:t>。其中：</w:t>
      </w:r>
    </w:p>
    <w:p>
      <w:pPr>
        <w:ind w:firstLine="720" w:firstLineChars="225"/>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rPr>
        <w:t>786.86</w:t>
      </w:r>
      <w:r>
        <w:rPr>
          <w:rFonts w:hint="eastAsia" w:ascii="仿宋" w:hAnsi="仿宋" w:eastAsia="仿宋"/>
          <w:sz w:val="32"/>
          <w:szCs w:val="32"/>
        </w:rPr>
        <w:t>万元，主要包括基本工资性支出</w:t>
      </w:r>
      <w:r>
        <w:rPr>
          <w:rFonts w:ascii="仿宋" w:hAnsi="仿宋" w:eastAsia="仿宋"/>
          <w:sz w:val="32"/>
          <w:szCs w:val="32"/>
        </w:rPr>
        <w:t>270.24</w:t>
      </w:r>
      <w:r>
        <w:rPr>
          <w:rFonts w:hint="eastAsia" w:ascii="仿宋" w:hAnsi="仿宋" w:eastAsia="仿宋"/>
          <w:sz w:val="32"/>
          <w:szCs w:val="32"/>
        </w:rPr>
        <w:t>万元，津贴补贴</w:t>
      </w:r>
      <w:r>
        <w:rPr>
          <w:rFonts w:ascii="仿宋" w:hAnsi="仿宋" w:eastAsia="仿宋"/>
          <w:sz w:val="32"/>
          <w:szCs w:val="32"/>
        </w:rPr>
        <w:t>52.40</w:t>
      </w:r>
      <w:r>
        <w:rPr>
          <w:rFonts w:hint="eastAsia" w:ascii="仿宋" w:hAnsi="仿宋" w:eastAsia="仿宋"/>
          <w:sz w:val="32"/>
          <w:szCs w:val="32"/>
        </w:rPr>
        <w:t>万元，绩效工资</w:t>
      </w:r>
      <w:r>
        <w:rPr>
          <w:rFonts w:ascii="仿宋" w:hAnsi="仿宋" w:eastAsia="仿宋"/>
          <w:sz w:val="32"/>
          <w:szCs w:val="32"/>
        </w:rPr>
        <w:t>257.91</w:t>
      </w:r>
      <w:r>
        <w:rPr>
          <w:rFonts w:hint="eastAsia" w:ascii="仿宋" w:hAnsi="仿宋" w:eastAsia="仿宋"/>
          <w:sz w:val="32"/>
          <w:szCs w:val="32"/>
        </w:rPr>
        <w:t>万元，其他社会保障缴费</w:t>
      </w:r>
      <w:r>
        <w:rPr>
          <w:rFonts w:ascii="仿宋" w:hAnsi="仿宋" w:eastAsia="仿宋"/>
          <w:sz w:val="32"/>
          <w:szCs w:val="32"/>
        </w:rPr>
        <w:t>5.01</w:t>
      </w:r>
      <w:r>
        <w:rPr>
          <w:rFonts w:hint="eastAsia" w:ascii="仿宋" w:hAnsi="仿宋" w:eastAsia="仿宋"/>
          <w:sz w:val="32"/>
          <w:szCs w:val="32"/>
        </w:rPr>
        <w:t>万元，伙食补助费</w:t>
      </w:r>
      <w:r>
        <w:rPr>
          <w:rFonts w:ascii="仿宋" w:hAnsi="仿宋" w:eastAsia="仿宋"/>
          <w:sz w:val="32"/>
          <w:szCs w:val="32"/>
        </w:rPr>
        <w:t>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其他工资福利支出</w:t>
      </w:r>
      <w:r>
        <w:rPr>
          <w:rFonts w:ascii="仿宋" w:hAnsi="仿宋" w:eastAsia="仿宋"/>
          <w:sz w:val="32"/>
          <w:szCs w:val="32"/>
        </w:rPr>
        <w:t>88.11</w:t>
      </w:r>
      <w:r>
        <w:rPr>
          <w:rFonts w:hint="eastAsia" w:ascii="仿宋" w:hAnsi="仿宋" w:eastAsia="仿宋"/>
          <w:sz w:val="32"/>
          <w:szCs w:val="32"/>
        </w:rPr>
        <w:t>万元，养老保险支出</w:t>
      </w:r>
      <w:r>
        <w:rPr>
          <w:rFonts w:ascii="仿宋" w:hAnsi="仿宋" w:eastAsia="仿宋"/>
          <w:sz w:val="32"/>
          <w:szCs w:val="32"/>
        </w:rPr>
        <w:t>84.86</w:t>
      </w:r>
      <w:r>
        <w:rPr>
          <w:rFonts w:hint="eastAsia" w:ascii="仿宋" w:hAnsi="仿宋" w:eastAsia="仿宋"/>
          <w:sz w:val="32"/>
          <w:szCs w:val="32"/>
        </w:rPr>
        <w:t>万元，职业年金</w:t>
      </w:r>
      <w:r>
        <w:rPr>
          <w:rFonts w:ascii="仿宋" w:hAnsi="仿宋" w:eastAsia="仿宋"/>
          <w:sz w:val="32"/>
          <w:szCs w:val="32"/>
        </w:rPr>
        <w:t>33.94</w:t>
      </w:r>
      <w:r>
        <w:rPr>
          <w:rFonts w:hint="eastAsia" w:ascii="仿宋" w:hAnsi="仿宋" w:eastAsia="仿宋"/>
          <w:sz w:val="32"/>
          <w:szCs w:val="32"/>
        </w:rPr>
        <w:t>万元，事业单位医疗</w:t>
      </w:r>
      <w:r>
        <w:rPr>
          <w:rFonts w:ascii="仿宋" w:hAnsi="仿宋" w:eastAsia="仿宋"/>
          <w:sz w:val="32"/>
          <w:szCs w:val="32"/>
        </w:rPr>
        <w:t>33.94</w:t>
      </w:r>
      <w:r>
        <w:rPr>
          <w:rFonts w:hint="eastAsia" w:ascii="仿宋" w:hAnsi="仿宋" w:eastAsia="仿宋"/>
          <w:sz w:val="32"/>
          <w:szCs w:val="32"/>
        </w:rPr>
        <w:t>万元，离休费</w:t>
      </w:r>
      <w:r>
        <w:rPr>
          <w:rFonts w:ascii="仿宋" w:hAnsi="仿宋" w:eastAsia="仿宋"/>
          <w:sz w:val="32"/>
          <w:szCs w:val="32"/>
        </w:rPr>
        <w:t>0</w:t>
      </w:r>
      <w:r>
        <w:rPr>
          <w:rFonts w:hint="eastAsia" w:ascii="仿宋" w:hAnsi="仿宋" w:eastAsia="仿宋"/>
          <w:sz w:val="32"/>
          <w:szCs w:val="32"/>
        </w:rPr>
        <w:t>元、退休费</w:t>
      </w:r>
      <w:r>
        <w:rPr>
          <w:rFonts w:ascii="仿宋" w:hAnsi="仿宋" w:eastAsia="仿宋"/>
          <w:sz w:val="32"/>
          <w:szCs w:val="32"/>
        </w:rPr>
        <w:t>0</w:t>
      </w:r>
      <w:r>
        <w:rPr>
          <w:rFonts w:hint="eastAsia" w:ascii="仿宋" w:hAnsi="仿宋" w:eastAsia="仿宋"/>
          <w:sz w:val="32"/>
          <w:szCs w:val="32"/>
        </w:rPr>
        <w:t>元、抚恤金</w:t>
      </w:r>
      <w:r>
        <w:rPr>
          <w:rFonts w:ascii="仿宋" w:hAnsi="仿宋" w:eastAsia="仿宋"/>
          <w:sz w:val="32"/>
          <w:szCs w:val="32"/>
        </w:rPr>
        <w:t>0</w:t>
      </w:r>
      <w:r>
        <w:rPr>
          <w:rFonts w:hint="eastAsia" w:ascii="仿宋" w:hAnsi="仿宋" w:eastAsia="仿宋"/>
          <w:sz w:val="32"/>
          <w:szCs w:val="32"/>
        </w:rPr>
        <w:t>元、生活补助</w:t>
      </w:r>
      <w:r>
        <w:rPr>
          <w:rFonts w:ascii="仿宋" w:hAnsi="仿宋" w:eastAsia="仿宋"/>
          <w:sz w:val="32"/>
          <w:szCs w:val="32"/>
        </w:rPr>
        <w:t>2.80</w:t>
      </w:r>
      <w:r>
        <w:rPr>
          <w:rFonts w:hint="eastAsia" w:ascii="仿宋" w:hAnsi="仿宋" w:eastAsia="仿宋"/>
          <w:sz w:val="32"/>
          <w:szCs w:val="32"/>
        </w:rPr>
        <w:t>万元、医疗费</w:t>
      </w:r>
      <w:r>
        <w:rPr>
          <w:rFonts w:ascii="仿宋" w:hAnsi="仿宋" w:eastAsia="仿宋"/>
          <w:sz w:val="32"/>
          <w:szCs w:val="32"/>
        </w:rPr>
        <w:t>0</w:t>
      </w:r>
      <w:r>
        <w:rPr>
          <w:rFonts w:hint="eastAsia" w:ascii="仿宋" w:hAnsi="仿宋" w:eastAsia="仿宋"/>
          <w:sz w:val="32"/>
          <w:szCs w:val="32"/>
        </w:rPr>
        <w:t>元、助学金</w:t>
      </w:r>
      <w:r>
        <w:rPr>
          <w:rFonts w:ascii="仿宋" w:hAnsi="仿宋" w:eastAsia="仿宋"/>
          <w:sz w:val="32"/>
          <w:szCs w:val="32"/>
        </w:rPr>
        <w:t>0</w:t>
      </w:r>
      <w:r>
        <w:rPr>
          <w:rFonts w:hint="eastAsia" w:ascii="仿宋" w:hAnsi="仿宋" w:eastAsia="仿宋"/>
          <w:sz w:val="32"/>
          <w:szCs w:val="32"/>
        </w:rPr>
        <w:t>元、奖励金</w:t>
      </w:r>
      <w:r>
        <w:rPr>
          <w:rFonts w:ascii="仿宋" w:hAnsi="仿宋" w:eastAsia="仿宋"/>
          <w:sz w:val="32"/>
          <w:szCs w:val="32"/>
        </w:rPr>
        <w:t>0</w:t>
      </w:r>
      <w:r>
        <w:rPr>
          <w:rFonts w:hint="eastAsia" w:ascii="仿宋" w:hAnsi="仿宋" w:eastAsia="仿宋"/>
          <w:sz w:val="32"/>
          <w:szCs w:val="32"/>
        </w:rPr>
        <w:t>元、住房公积金</w:t>
      </w:r>
      <w:r>
        <w:rPr>
          <w:rFonts w:ascii="仿宋" w:hAnsi="仿宋" w:eastAsia="仿宋"/>
          <w:sz w:val="32"/>
          <w:szCs w:val="32"/>
        </w:rPr>
        <w:t>53.23</w:t>
      </w:r>
      <w:r>
        <w:rPr>
          <w:rFonts w:hint="eastAsia" w:ascii="仿宋" w:hAnsi="仿宋" w:eastAsia="仿宋"/>
          <w:sz w:val="32"/>
          <w:szCs w:val="32"/>
        </w:rPr>
        <w:t>万元、提租补贴</w:t>
      </w:r>
      <w:r>
        <w:rPr>
          <w:rFonts w:ascii="仿宋" w:hAnsi="仿宋" w:eastAsia="仿宋"/>
          <w:sz w:val="32"/>
          <w:szCs w:val="32"/>
        </w:rPr>
        <w:t>0</w:t>
      </w:r>
      <w:r>
        <w:rPr>
          <w:rFonts w:hint="eastAsia" w:ascii="仿宋" w:hAnsi="仿宋" w:eastAsia="仿宋"/>
          <w:sz w:val="32"/>
          <w:szCs w:val="32"/>
        </w:rPr>
        <w:t>元、购房补贴</w:t>
      </w:r>
      <w:r>
        <w:rPr>
          <w:rFonts w:ascii="仿宋" w:hAnsi="仿宋" w:eastAsia="仿宋"/>
          <w:sz w:val="32"/>
          <w:szCs w:val="32"/>
        </w:rPr>
        <w:t>0</w:t>
      </w:r>
      <w:r>
        <w:rPr>
          <w:rFonts w:hint="eastAsia" w:ascii="仿宋" w:hAnsi="仿宋" w:eastAsia="仿宋"/>
          <w:sz w:val="32"/>
          <w:szCs w:val="32"/>
        </w:rPr>
        <w:t>元、其他对个人和家庭的补助支出</w:t>
      </w:r>
      <w:r>
        <w:rPr>
          <w:rFonts w:ascii="仿宋" w:hAnsi="仿宋" w:eastAsia="仿宋"/>
          <w:sz w:val="32"/>
          <w:szCs w:val="32"/>
        </w:rPr>
        <w:t>0</w:t>
      </w:r>
      <w:r>
        <w:rPr>
          <w:rFonts w:hint="eastAsia" w:ascii="仿宋" w:hAnsi="仿宋" w:eastAsia="仿宋"/>
          <w:sz w:val="32"/>
          <w:szCs w:val="32"/>
        </w:rPr>
        <w:t>元；</w:t>
      </w:r>
    </w:p>
    <w:p>
      <w:pPr>
        <w:ind w:firstLine="720" w:firstLineChars="225"/>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rPr>
        <w:t>0</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ascii="仿宋" w:hAnsi="仿宋" w:eastAsia="仿宋"/>
          <w:sz w:val="32"/>
          <w:szCs w:val="32"/>
        </w:rPr>
      </w:pPr>
      <w:r>
        <w:rPr>
          <w:rFonts w:hint="eastAsia" w:ascii="仿宋" w:hAnsi="仿宋" w:eastAsia="仿宋"/>
          <w:sz w:val="32"/>
          <w:szCs w:val="32"/>
        </w:rPr>
        <w:t>红星中心小学</w:t>
      </w:r>
      <w:r>
        <w:rPr>
          <w:rFonts w:ascii="仿宋" w:hAnsi="仿宋" w:eastAsia="仿宋"/>
          <w:sz w:val="32"/>
          <w:szCs w:val="32"/>
        </w:rPr>
        <w:t>2018</w:t>
      </w:r>
      <w:r>
        <w:rPr>
          <w:rFonts w:hint="eastAsia" w:ascii="仿宋" w:hAnsi="仿宋" w:eastAsia="仿宋"/>
          <w:sz w:val="32"/>
          <w:szCs w:val="32"/>
        </w:rPr>
        <w:t>年一般公共预算拨款项目支出</w:t>
      </w:r>
      <w:r>
        <w:rPr>
          <w:rFonts w:ascii="仿宋" w:hAnsi="仿宋" w:eastAsia="仿宋"/>
          <w:sz w:val="32"/>
          <w:szCs w:val="32"/>
        </w:rPr>
        <w:t>0</w:t>
      </w:r>
      <w:r>
        <w:rPr>
          <w:rFonts w:hint="eastAsia" w:ascii="仿宋" w:hAnsi="仿宋" w:eastAsia="仿宋"/>
          <w:sz w:val="32"/>
          <w:szCs w:val="32"/>
        </w:rPr>
        <w:t>万元，其中：一般公共服务支出（类）财政事务（款）行政运行（项）</w:t>
      </w:r>
      <w:r>
        <w:rPr>
          <w:rFonts w:ascii="仿宋" w:hAnsi="仿宋" w:eastAsia="仿宋"/>
          <w:sz w:val="32"/>
          <w:szCs w:val="32"/>
        </w:rPr>
        <w:t>2018</w:t>
      </w:r>
      <w:r>
        <w:rPr>
          <w:rFonts w:hint="eastAsia" w:ascii="仿宋" w:hAnsi="仿宋" w:eastAsia="仿宋"/>
          <w:sz w:val="32"/>
          <w:szCs w:val="32"/>
        </w:rPr>
        <w:t>年预算</w:t>
      </w:r>
      <w:r>
        <w:rPr>
          <w:rFonts w:ascii="仿宋" w:hAnsi="仿宋" w:eastAsia="仿宋"/>
          <w:sz w:val="32"/>
          <w:szCs w:val="32"/>
        </w:rPr>
        <w:t xml:space="preserve"> 0</w:t>
      </w:r>
      <w:r>
        <w:rPr>
          <w:rFonts w:hint="eastAsia" w:ascii="仿宋" w:hAnsi="仿宋" w:eastAsia="仿宋"/>
          <w:sz w:val="32"/>
          <w:szCs w:val="32"/>
        </w:rPr>
        <w:t>万元，比</w:t>
      </w:r>
      <w:r>
        <w:rPr>
          <w:rFonts w:ascii="仿宋" w:hAnsi="仿宋" w:eastAsia="仿宋"/>
          <w:sz w:val="32"/>
          <w:szCs w:val="32"/>
        </w:rPr>
        <w:t>2017</w:t>
      </w:r>
      <w:r>
        <w:rPr>
          <w:rFonts w:hint="eastAsia" w:ascii="仿宋" w:hAnsi="仿宋" w:eastAsia="仿宋"/>
          <w:sz w:val="32"/>
          <w:szCs w:val="32"/>
        </w:rPr>
        <w:t>年执行数据增加（减少</w:t>
      </w:r>
      <w:r>
        <w:rPr>
          <w:rFonts w:ascii="仿宋" w:hAnsi="仿宋" w:eastAsia="仿宋"/>
          <w:sz w:val="32"/>
          <w:szCs w:val="32"/>
        </w:rPr>
        <w:t>0</w:t>
      </w:r>
      <w:r>
        <w:rPr>
          <w:rFonts w:hint="eastAsia" w:ascii="仿宋" w:hAnsi="仿宋" w:eastAsia="仿宋"/>
          <w:sz w:val="32"/>
          <w:szCs w:val="32"/>
        </w:rPr>
        <w:t>万元，增长（下降）</w:t>
      </w:r>
      <w:r>
        <w:rPr>
          <w:rFonts w:ascii="仿宋" w:hAnsi="仿宋" w:eastAsia="仿宋"/>
          <w:sz w:val="32"/>
          <w:szCs w:val="32"/>
        </w:rPr>
        <w:t>0%</w:t>
      </w:r>
      <w:r>
        <w:rPr>
          <w:rFonts w:hint="eastAsia" w:ascii="仿宋" w:hAnsi="仿宋" w:eastAsia="仿宋"/>
          <w:sz w:val="32"/>
          <w:szCs w:val="32"/>
        </w:rPr>
        <w:t>。</w:t>
      </w:r>
    </w:p>
    <w:p>
      <w:pPr>
        <w:ind w:firstLine="720" w:firstLineChars="225"/>
        <w:rPr>
          <w:rFonts w:ascii="宋体"/>
          <w:sz w:val="32"/>
          <w:szCs w:val="32"/>
        </w:rPr>
      </w:pPr>
      <w:r>
        <w:rPr>
          <w:rFonts w:hint="eastAsia" w:ascii="宋体" w:hAnsi="宋体"/>
          <w:sz w:val="32"/>
          <w:szCs w:val="32"/>
        </w:rPr>
        <w:t>青铜峡市红星中心小学</w:t>
      </w:r>
      <w:r>
        <w:rPr>
          <w:rFonts w:ascii="宋体" w:hAnsi="宋体"/>
          <w:sz w:val="32"/>
          <w:szCs w:val="32"/>
        </w:rPr>
        <w:t>2018</w:t>
      </w:r>
      <w:r>
        <w:rPr>
          <w:rFonts w:hint="eastAsia" w:ascii="宋体" w:hAnsi="宋体"/>
          <w:sz w:val="32"/>
          <w:szCs w:val="32"/>
        </w:rPr>
        <w:t>年无项目支出。</w:t>
      </w:r>
    </w:p>
    <w:p>
      <w:pPr>
        <w:ind w:firstLine="720" w:firstLineChars="225"/>
        <w:rPr>
          <w:rFonts w:ascii="黑体" w:hAnsi="黑体" w:eastAsia="黑体"/>
          <w:sz w:val="32"/>
          <w:szCs w:val="32"/>
        </w:rPr>
      </w:pPr>
      <w:r>
        <w:rPr>
          <w:rFonts w:hint="eastAsia" w:ascii="黑体" w:hAnsi="黑体" w:eastAsia="黑体"/>
          <w:sz w:val="32"/>
          <w:szCs w:val="32"/>
        </w:rPr>
        <w:t>三、关于红星中心小学</w:t>
      </w:r>
      <w:r>
        <w:rPr>
          <w:rFonts w:ascii="黑体" w:hAnsi="黑体" w:eastAsia="黑体"/>
          <w:sz w:val="32"/>
          <w:szCs w:val="32"/>
        </w:rPr>
        <w:t>2018</w:t>
      </w:r>
      <w:r>
        <w:rPr>
          <w:rFonts w:hint="eastAsia" w:ascii="黑体" w:hAnsi="黑体" w:eastAsia="黑体"/>
          <w:sz w:val="32"/>
          <w:szCs w:val="32"/>
        </w:rPr>
        <w:t>年“三公”经费预算情况说明</w:t>
      </w:r>
    </w:p>
    <w:p>
      <w:pPr>
        <w:ind w:firstLine="720" w:firstLineChars="225"/>
        <w:rPr>
          <w:rFonts w:ascii="仿宋" w:hAnsi="仿宋" w:eastAsia="仿宋"/>
          <w:sz w:val="32"/>
          <w:szCs w:val="32"/>
        </w:rPr>
      </w:pPr>
      <w:r>
        <w:rPr>
          <w:rFonts w:hint="eastAsia" w:ascii="仿宋" w:hAnsi="仿宋" w:eastAsia="仿宋"/>
          <w:sz w:val="32"/>
          <w:szCs w:val="32"/>
        </w:rPr>
        <w:t>红星中心小学</w:t>
      </w:r>
      <w:r>
        <w:rPr>
          <w:rFonts w:ascii="仿宋" w:hAnsi="仿宋" w:eastAsia="仿宋"/>
          <w:sz w:val="32"/>
          <w:szCs w:val="32"/>
        </w:rPr>
        <w:t>2018</w:t>
      </w:r>
      <w:r>
        <w:rPr>
          <w:rFonts w:hint="eastAsia" w:ascii="仿宋" w:hAnsi="仿宋" w:eastAsia="仿宋"/>
          <w:sz w:val="32"/>
          <w:szCs w:val="32"/>
        </w:rPr>
        <w:t>年“三公”经费财政拨款预算数为</w:t>
      </w:r>
      <w:r>
        <w:rPr>
          <w:rFonts w:ascii="仿宋" w:hAnsi="仿宋" w:eastAsia="仿宋"/>
          <w:sz w:val="32"/>
          <w:szCs w:val="32"/>
        </w:rPr>
        <w:t>0</w:t>
      </w:r>
      <w:r>
        <w:rPr>
          <w:rFonts w:hint="eastAsia" w:ascii="仿宋" w:hAnsi="仿宋" w:eastAsia="仿宋"/>
          <w:sz w:val="32"/>
          <w:szCs w:val="32"/>
        </w:rPr>
        <w:t>万元，其中：因公出国（境）费</w:t>
      </w:r>
      <w:r>
        <w:rPr>
          <w:rFonts w:ascii="仿宋" w:hAnsi="仿宋" w:eastAsia="仿宋"/>
          <w:sz w:val="32"/>
          <w:szCs w:val="32"/>
        </w:rPr>
        <w:t>0</w:t>
      </w:r>
      <w:r>
        <w:rPr>
          <w:rFonts w:hint="eastAsia" w:ascii="仿宋" w:hAnsi="仿宋" w:eastAsia="仿宋"/>
          <w:sz w:val="32"/>
          <w:szCs w:val="32"/>
        </w:rPr>
        <w:t>万元，公务用车购置</w:t>
      </w:r>
      <w:r>
        <w:rPr>
          <w:rFonts w:ascii="仿宋" w:hAnsi="仿宋" w:eastAsia="仿宋"/>
          <w:sz w:val="32"/>
          <w:szCs w:val="32"/>
        </w:rPr>
        <w:t>0</w:t>
      </w:r>
      <w:r>
        <w:rPr>
          <w:rFonts w:hint="eastAsia" w:ascii="仿宋" w:hAnsi="仿宋" w:eastAsia="仿宋"/>
          <w:sz w:val="32"/>
          <w:szCs w:val="32"/>
        </w:rPr>
        <w:t>万元，公务用车运行费</w:t>
      </w:r>
      <w:r>
        <w:rPr>
          <w:rFonts w:ascii="仿宋" w:hAnsi="仿宋" w:eastAsia="仿宋"/>
          <w:sz w:val="32"/>
          <w:szCs w:val="32"/>
        </w:rPr>
        <w:t>0</w:t>
      </w:r>
      <w:r>
        <w:rPr>
          <w:rFonts w:hint="eastAsia" w:ascii="仿宋" w:hAnsi="仿宋" w:eastAsia="仿宋"/>
          <w:sz w:val="32"/>
          <w:szCs w:val="32"/>
        </w:rPr>
        <w:t>万元，公务接待费</w:t>
      </w:r>
      <w:r>
        <w:rPr>
          <w:rFonts w:ascii="仿宋" w:hAnsi="仿宋" w:eastAsia="仿宋"/>
          <w:sz w:val="32"/>
          <w:szCs w:val="32"/>
        </w:rPr>
        <w:t>0</w:t>
      </w:r>
      <w:r>
        <w:rPr>
          <w:rFonts w:hint="eastAsia" w:ascii="仿宋" w:hAnsi="仿宋" w:eastAsia="仿宋"/>
          <w:sz w:val="32"/>
          <w:szCs w:val="32"/>
        </w:rPr>
        <w:t>万元。其中一般公共服务支出</w:t>
      </w:r>
      <w:r>
        <w:rPr>
          <w:rFonts w:ascii="仿宋" w:hAnsi="仿宋" w:eastAsia="仿宋"/>
          <w:sz w:val="32"/>
          <w:szCs w:val="32"/>
        </w:rPr>
        <w:t>2018</w:t>
      </w:r>
      <w:r>
        <w:rPr>
          <w:rFonts w:hint="eastAsia" w:ascii="仿宋" w:hAnsi="仿宋" w:eastAsia="仿宋"/>
          <w:sz w:val="32"/>
          <w:szCs w:val="32"/>
        </w:rPr>
        <w:t>年预算</w:t>
      </w:r>
      <w:r>
        <w:rPr>
          <w:rFonts w:ascii="仿宋" w:hAnsi="仿宋" w:eastAsia="仿宋"/>
          <w:sz w:val="32"/>
          <w:szCs w:val="32"/>
        </w:rPr>
        <w:t>0</w:t>
      </w:r>
      <w:r>
        <w:rPr>
          <w:rFonts w:hint="eastAsia" w:ascii="仿宋" w:hAnsi="仿宋" w:eastAsia="仿宋"/>
          <w:sz w:val="32"/>
          <w:szCs w:val="32"/>
        </w:rPr>
        <w:t>万元，比</w:t>
      </w:r>
      <w:r>
        <w:rPr>
          <w:rFonts w:ascii="仿宋" w:hAnsi="仿宋" w:eastAsia="仿宋"/>
          <w:sz w:val="32"/>
          <w:szCs w:val="32"/>
        </w:rPr>
        <w:t>2017</w:t>
      </w:r>
      <w:r>
        <w:rPr>
          <w:rFonts w:hint="eastAsia" w:ascii="仿宋" w:hAnsi="仿宋" w:eastAsia="仿宋"/>
          <w:sz w:val="32"/>
          <w:szCs w:val="32"/>
        </w:rPr>
        <w:t>年执行数据增加（减少）</w:t>
      </w:r>
      <w:r>
        <w:rPr>
          <w:rFonts w:ascii="仿宋" w:hAnsi="仿宋" w:eastAsia="仿宋"/>
          <w:sz w:val="32"/>
          <w:szCs w:val="32"/>
        </w:rPr>
        <w:t xml:space="preserve"> 0</w:t>
      </w:r>
      <w:r>
        <w:rPr>
          <w:rFonts w:hint="eastAsia" w:ascii="仿宋" w:hAnsi="仿宋" w:eastAsia="仿宋"/>
          <w:sz w:val="32"/>
          <w:szCs w:val="32"/>
        </w:rPr>
        <w:t>万元，增长（下降）</w:t>
      </w:r>
      <w:r>
        <w:rPr>
          <w:rFonts w:ascii="仿宋" w:hAnsi="仿宋" w:eastAsia="仿宋"/>
          <w:sz w:val="32"/>
          <w:szCs w:val="32"/>
        </w:rPr>
        <w:t>0 %</w:t>
      </w:r>
      <w:r>
        <w:rPr>
          <w:rFonts w:hint="eastAsia" w:ascii="仿宋" w:hAnsi="仿宋" w:eastAsia="仿宋"/>
          <w:sz w:val="32"/>
          <w:szCs w:val="32"/>
        </w:rPr>
        <w:t>。</w:t>
      </w:r>
    </w:p>
    <w:p>
      <w:pPr>
        <w:ind w:firstLine="720" w:firstLineChars="225"/>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年“三公”经费财政拨款预算比</w:t>
      </w:r>
      <w:r>
        <w:rPr>
          <w:rFonts w:ascii="仿宋" w:hAnsi="仿宋" w:eastAsia="仿宋"/>
          <w:sz w:val="32"/>
          <w:szCs w:val="32"/>
        </w:rPr>
        <w:t>2017</w:t>
      </w:r>
      <w:r>
        <w:rPr>
          <w:rFonts w:hint="eastAsia" w:ascii="仿宋" w:hAnsi="仿宋" w:eastAsia="仿宋"/>
          <w:sz w:val="32"/>
          <w:szCs w:val="32"/>
        </w:rPr>
        <w:t>年增加（减少）</w:t>
      </w:r>
      <w:r>
        <w:rPr>
          <w:rFonts w:ascii="仿宋" w:hAnsi="仿宋" w:eastAsia="仿宋"/>
          <w:sz w:val="32"/>
          <w:szCs w:val="32"/>
        </w:rPr>
        <w:t>0</w:t>
      </w:r>
      <w:r>
        <w:rPr>
          <w:rFonts w:hint="eastAsia" w:ascii="仿宋" w:hAnsi="仿宋" w:eastAsia="仿宋"/>
          <w:sz w:val="32"/>
          <w:szCs w:val="32"/>
        </w:rPr>
        <w:t>万元，其中：因公出国（境）费增加</w:t>
      </w:r>
      <w:r>
        <w:rPr>
          <w:rFonts w:ascii="仿宋" w:hAnsi="仿宋" w:eastAsia="仿宋"/>
          <w:sz w:val="32"/>
          <w:szCs w:val="32"/>
        </w:rPr>
        <w:t>(</w:t>
      </w:r>
      <w:r>
        <w:rPr>
          <w:rFonts w:hint="eastAsia" w:ascii="仿宋" w:hAnsi="仿宋" w:eastAsia="仿宋"/>
          <w:sz w:val="32"/>
          <w:szCs w:val="32"/>
        </w:rPr>
        <w:t>减少</w:t>
      </w:r>
      <w:r>
        <w:rPr>
          <w:rFonts w:ascii="仿宋" w:hAnsi="仿宋" w:eastAsia="仿宋"/>
          <w:sz w:val="32"/>
          <w:szCs w:val="32"/>
        </w:rPr>
        <w:t>)0</w:t>
      </w:r>
      <w:r>
        <w:rPr>
          <w:rFonts w:hint="eastAsia" w:ascii="仿宋" w:hAnsi="仿宋" w:eastAsia="仿宋"/>
          <w:sz w:val="32"/>
          <w:szCs w:val="32"/>
        </w:rPr>
        <w:t>万元，主要原因未安排；公务用车购置费增加（减少）</w:t>
      </w:r>
      <w:r>
        <w:rPr>
          <w:rFonts w:ascii="仿宋" w:hAnsi="仿宋" w:eastAsia="仿宋"/>
          <w:sz w:val="32"/>
          <w:szCs w:val="32"/>
        </w:rPr>
        <w:t>0</w:t>
      </w:r>
      <w:r>
        <w:rPr>
          <w:rFonts w:hint="eastAsia" w:ascii="仿宋" w:hAnsi="仿宋" w:eastAsia="仿宋"/>
          <w:sz w:val="32"/>
          <w:szCs w:val="32"/>
        </w:rPr>
        <w:t>万元，主要原因未安排；公务用车运行费增加</w:t>
      </w:r>
      <w:r>
        <w:rPr>
          <w:rFonts w:ascii="仿宋" w:hAnsi="仿宋" w:eastAsia="仿宋"/>
          <w:sz w:val="32"/>
          <w:szCs w:val="32"/>
        </w:rPr>
        <w:t>(</w:t>
      </w:r>
      <w:r>
        <w:rPr>
          <w:rFonts w:hint="eastAsia" w:ascii="仿宋" w:hAnsi="仿宋" w:eastAsia="仿宋"/>
          <w:sz w:val="32"/>
          <w:szCs w:val="32"/>
        </w:rPr>
        <w:t>减少</w:t>
      </w:r>
      <w:r>
        <w:rPr>
          <w:rFonts w:ascii="仿宋" w:hAnsi="仿宋" w:eastAsia="仿宋"/>
          <w:sz w:val="32"/>
          <w:szCs w:val="32"/>
        </w:rPr>
        <w:t>)0</w:t>
      </w:r>
      <w:r>
        <w:rPr>
          <w:rFonts w:hint="eastAsia" w:ascii="仿宋" w:hAnsi="仿宋" w:eastAsia="仿宋"/>
          <w:sz w:val="32"/>
          <w:szCs w:val="32"/>
        </w:rPr>
        <w:t>万元，主要原因未安排；公务接待费增加</w:t>
      </w:r>
      <w:r>
        <w:rPr>
          <w:rFonts w:ascii="仿宋" w:hAnsi="仿宋" w:eastAsia="仿宋"/>
          <w:sz w:val="32"/>
          <w:szCs w:val="32"/>
        </w:rPr>
        <w:t>(</w:t>
      </w:r>
      <w:r>
        <w:rPr>
          <w:rFonts w:hint="eastAsia" w:ascii="仿宋" w:hAnsi="仿宋" w:eastAsia="仿宋"/>
          <w:sz w:val="32"/>
          <w:szCs w:val="32"/>
        </w:rPr>
        <w:t>减少</w:t>
      </w:r>
      <w:r>
        <w:rPr>
          <w:rFonts w:ascii="仿宋" w:hAnsi="仿宋" w:eastAsia="仿宋"/>
          <w:sz w:val="32"/>
          <w:szCs w:val="32"/>
        </w:rPr>
        <w:t>)0</w:t>
      </w:r>
      <w:r>
        <w:rPr>
          <w:rFonts w:hint="eastAsia" w:ascii="仿宋" w:hAnsi="仿宋" w:eastAsia="仿宋"/>
          <w:sz w:val="32"/>
          <w:szCs w:val="32"/>
        </w:rPr>
        <w:t>万元，主要原因没有。</w:t>
      </w:r>
    </w:p>
    <w:p>
      <w:pPr>
        <w:ind w:firstLine="720" w:firstLineChars="225"/>
        <w:rPr>
          <w:rFonts w:ascii="仿宋" w:hAnsi="仿宋" w:eastAsia="仿宋"/>
          <w:sz w:val="32"/>
          <w:szCs w:val="32"/>
        </w:rPr>
      </w:pPr>
      <w:r>
        <w:rPr>
          <w:rFonts w:hint="eastAsia" w:ascii="仿宋" w:hAnsi="仿宋" w:eastAsia="仿宋"/>
          <w:sz w:val="32"/>
          <w:szCs w:val="32"/>
        </w:rPr>
        <w:t>青铜峡市红星中心小学</w:t>
      </w:r>
      <w:r>
        <w:rPr>
          <w:rFonts w:ascii="仿宋" w:hAnsi="仿宋" w:eastAsia="仿宋"/>
          <w:sz w:val="32"/>
          <w:szCs w:val="32"/>
        </w:rPr>
        <w:t>2018</w:t>
      </w:r>
      <w:r>
        <w:rPr>
          <w:rFonts w:hint="eastAsia" w:ascii="仿宋" w:hAnsi="仿宋" w:eastAsia="仿宋"/>
          <w:sz w:val="32"/>
          <w:szCs w:val="32"/>
        </w:rPr>
        <w:t>年“三公”经费未安排。</w:t>
      </w:r>
    </w:p>
    <w:p>
      <w:pPr>
        <w:ind w:firstLine="320" w:firstLineChars="100"/>
        <w:rPr>
          <w:rFonts w:ascii="黑体" w:hAnsi="黑体" w:eastAsia="黑体"/>
          <w:sz w:val="32"/>
          <w:szCs w:val="32"/>
        </w:rPr>
      </w:pPr>
      <w:r>
        <w:rPr>
          <w:rFonts w:hint="eastAsia" w:ascii="黑体" w:hAnsi="黑体" w:eastAsia="黑体"/>
          <w:sz w:val="32"/>
          <w:szCs w:val="32"/>
        </w:rPr>
        <w:t>四、关于红星中心小学</w:t>
      </w:r>
      <w:r>
        <w:rPr>
          <w:rFonts w:ascii="黑体" w:hAnsi="黑体" w:eastAsia="黑体"/>
          <w:sz w:val="32"/>
          <w:szCs w:val="32"/>
        </w:rPr>
        <w:t>2018</w:t>
      </w:r>
      <w:r>
        <w:rPr>
          <w:rFonts w:hint="eastAsia" w:ascii="黑体" w:hAnsi="黑体" w:eastAsia="黑体"/>
          <w:sz w:val="32"/>
          <w:szCs w:val="32"/>
        </w:rPr>
        <w:t>年政府性基金预算拨款情况说明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红星中心小学</w:t>
      </w:r>
      <w:r>
        <w:rPr>
          <w:rFonts w:ascii="仿宋" w:hAnsi="仿宋" w:eastAsia="仿宋"/>
          <w:sz w:val="32"/>
          <w:szCs w:val="32"/>
        </w:rPr>
        <w:t>2018</w:t>
      </w:r>
      <w:r>
        <w:rPr>
          <w:rFonts w:hint="eastAsia" w:ascii="仿宋" w:hAnsi="仿宋" w:eastAsia="仿宋"/>
          <w:sz w:val="32"/>
          <w:szCs w:val="32"/>
        </w:rPr>
        <w:t>年政府性基金预算拨款基本支出</w:t>
      </w:r>
      <w:r>
        <w:rPr>
          <w:rFonts w:ascii="仿宋" w:hAnsi="仿宋" w:eastAsia="仿宋"/>
          <w:sz w:val="32"/>
          <w:szCs w:val="32"/>
        </w:rPr>
        <w:t>0</w:t>
      </w:r>
      <w:r>
        <w:rPr>
          <w:rFonts w:hint="eastAsia" w:ascii="仿宋" w:hAnsi="仿宋" w:eastAsia="仿宋"/>
          <w:sz w:val="32"/>
          <w:szCs w:val="32"/>
        </w:rPr>
        <w:t>万元</w:t>
      </w:r>
      <w:r>
        <w:rPr>
          <w:rFonts w:ascii="仿宋" w:hAnsi="仿宋" w:eastAsia="仿宋"/>
          <w:sz w:val="32"/>
          <w:szCs w:val="32"/>
        </w:rPr>
        <w:t xml:space="preserve">, </w:t>
      </w:r>
      <w:r>
        <w:rPr>
          <w:rFonts w:hint="eastAsia" w:ascii="仿宋" w:hAnsi="仿宋" w:eastAsia="仿宋"/>
          <w:sz w:val="32"/>
          <w:szCs w:val="32"/>
        </w:rPr>
        <w:t>比</w:t>
      </w:r>
      <w:r>
        <w:rPr>
          <w:rFonts w:ascii="仿宋" w:hAnsi="仿宋" w:eastAsia="仿宋"/>
          <w:sz w:val="32"/>
          <w:szCs w:val="32"/>
        </w:rPr>
        <w:t>2017</w:t>
      </w:r>
      <w:r>
        <w:rPr>
          <w:rFonts w:hint="eastAsia" w:ascii="仿宋" w:hAnsi="仿宋" w:eastAsia="仿宋"/>
          <w:sz w:val="32"/>
          <w:szCs w:val="32"/>
        </w:rPr>
        <w:t>年执行数据增加</w:t>
      </w:r>
      <w:r>
        <w:rPr>
          <w:rFonts w:ascii="仿宋" w:hAnsi="仿宋" w:eastAsia="仿宋"/>
          <w:sz w:val="32"/>
          <w:szCs w:val="32"/>
        </w:rPr>
        <w:t xml:space="preserve">0 </w:t>
      </w:r>
      <w:r>
        <w:rPr>
          <w:rFonts w:hint="eastAsia" w:ascii="仿宋" w:hAnsi="仿宋" w:eastAsia="仿宋"/>
          <w:sz w:val="32"/>
          <w:szCs w:val="32"/>
        </w:rPr>
        <w:t>万元。</w:t>
      </w:r>
    </w:p>
    <w:p>
      <w:pPr>
        <w:ind w:firstLine="720" w:firstLineChars="225"/>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rPr>
        <w:t>0</w:t>
      </w:r>
      <w:r>
        <w:rPr>
          <w:rFonts w:hint="eastAsia" w:ascii="仿宋" w:hAnsi="仿宋" w:eastAsia="仿宋"/>
          <w:sz w:val="32"/>
          <w:szCs w:val="32"/>
        </w:rPr>
        <w:t>万元，主要包括：基本工资、津贴补贴、奖金、社会保障缴费、伙食补助费、其他工资福利支出、离休费、退休费、抚恤金、生活补助、医疗费、助学金、奖励金、住房公积金、提租补贴、购房补贴、其他对个人和家庭的补助支出；</w:t>
      </w:r>
    </w:p>
    <w:p>
      <w:pPr>
        <w:ind w:firstLine="720" w:firstLineChars="225"/>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rPr>
        <w:t>0</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ascii="仿宋" w:hAnsi="仿宋" w:eastAsia="仿宋"/>
          <w:sz w:val="32"/>
          <w:szCs w:val="32"/>
        </w:rPr>
      </w:pPr>
      <w:r>
        <w:rPr>
          <w:rFonts w:hint="eastAsia" w:ascii="仿宋" w:hAnsi="仿宋" w:eastAsia="仿宋"/>
          <w:sz w:val="32"/>
          <w:szCs w:val="32"/>
        </w:rPr>
        <w:t>红星中心小学</w:t>
      </w:r>
      <w:r>
        <w:rPr>
          <w:rFonts w:ascii="仿宋" w:hAnsi="仿宋" w:eastAsia="仿宋"/>
          <w:sz w:val="32"/>
          <w:szCs w:val="32"/>
        </w:rPr>
        <w:t>2018</w:t>
      </w:r>
      <w:r>
        <w:rPr>
          <w:rFonts w:hint="eastAsia" w:ascii="仿宋" w:hAnsi="仿宋" w:eastAsia="仿宋"/>
          <w:sz w:val="32"/>
          <w:szCs w:val="32"/>
        </w:rPr>
        <w:t>年政府性基金预算拨款项目支出</w:t>
      </w:r>
      <w:r>
        <w:rPr>
          <w:rFonts w:ascii="仿宋" w:hAnsi="仿宋" w:eastAsia="仿宋"/>
          <w:sz w:val="32"/>
          <w:szCs w:val="32"/>
        </w:rPr>
        <w:t>0</w:t>
      </w:r>
      <w:r>
        <w:rPr>
          <w:rFonts w:hint="eastAsia" w:ascii="仿宋" w:hAnsi="仿宋" w:eastAsia="仿宋"/>
          <w:sz w:val="32"/>
          <w:szCs w:val="32"/>
        </w:rPr>
        <w:t>万元，比</w:t>
      </w:r>
      <w:r>
        <w:rPr>
          <w:rFonts w:ascii="仿宋" w:hAnsi="仿宋" w:eastAsia="仿宋"/>
          <w:sz w:val="32"/>
          <w:szCs w:val="32"/>
        </w:rPr>
        <w:t>2017</w:t>
      </w:r>
      <w:r>
        <w:rPr>
          <w:rFonts w:hint="eastAsia" w:ascii="仿宋" w:hAnsi="仿宋" w:eastAsia="仿宋"/>
          <w:sz w:val="32"/>
          <w:szCs w:val="32"/>
        </w:rPr>
        <w:t>年执行数据增加（减少）</w:t>
      </w:r>
      <w:r>
        <w:rPr>
          <w:rFonts w:ascii="仿宋" w:hAnsi="仿宋" w:eastAsia="仿宋"/>
          <w:sz w:val="32"/>
          <w:szCs w:val="32"/>
        </w:rPr>
        <w:t>0</w:t>
      </w:r>
      <w:r>
        <w:rPr>
          <w:rFonts w:hint="eastAsia" w:ascii="仿宋" w:hAnsi="仿宋" w:eastAsia="仿宋"/>
          <w:sz w:val="32"/>
          <w:szCs w:val="32"/>
        </w:rPr>
        <w:t>万元。其中：一般公共服务支出</w:t>
      </w:r>
      <w:r>
        <w:rPr>
          <w:rFonts w:ascii="仿宋" w:hAnsi="仿宋" w:eastAsia="仿宋"/>
          <w:sz w:val="32"/>
          <w:szCs w:val="32"/>
        </w:rPr>
        <w:t>2018</w:t>
      </w:r>
      <w:r>
        <w:rPr>
          <w:rFonts w:hint="eastAsia" w:ascii="仿宋" w:hAnsi="仿宋" w:eastAsia="仿宋"/>
          <w:sz w:val="32"/>
          <w:szCs w:val="32"/>
        </w:rPr>
        <w:t>年预算</w:t>
      </w:r>
      <w:r>
        <w:rPr>
          <w:rFonts w:ascii="仿宋" w:hAnsi="仿宋" w:eastAsia="仿宋"/>
          <w:sz w:val="32"/>
          <w:szCs w:val="32"/>
        </w:rPr>
        <w:t>0</w:t>
      </w:r>
      <w:r>
        <w:rPr>
          <w:rFonts w:hint="eastAsia" w:ascii="仿宋" w:hAnsi="仿宋" w:eastAsia="仿宋"/>
          <w:sz w:val="32"/>
          <w:szCs w:val="32"/>
        </w:rPr>
        <w:t>万元，比</w:t>
      </w:r>
      <w:r>
        <w:rPr>
          <w:rFonts w:ascii="仿宋" w:hAnsi="仿宋" w:eastAsia="仿宋"/>
          <w:sz w:val="32"/>
          <w:szCs w:val="32"/>
        </w:rPr>
        <w:t>2017</w:t>
      </w:r>
      <w:r>
        <w:rPr>
          <w:rFonts w:hint="eastAsia" w:ascii="仿宋" w:hAnsi="仿宋" w:eastAsia="仿宋"/>
          <w:sz w:val="32"/>
          <w:szCs w:val="32"/>
        </w:rPr>
        <w:t>年执行数据增加（减少）</w:t>
      </w:r>
      <w:r>
        <w:rPr>
          <w:rFonts w:ascii="仿宋" w:hAnsi="仿宋" w:eastAsia="仿宋"/>
          <w:sz w:val="32"/>
          <w:szCs w:val="32"/>
        </w:rPr>
        <w:t xml:space="preserve">  </w:t>
      </w:r>
      <w:r>
        <w:rPr>
          <w:rFonts w:hint="eastAsia" w:ascii="仿宋" w:hAnsi="仿宋" w:eastAsia="仿宋"/>
          <w:sz w:val="32"/>
          <w:szCs w:val="32"/>
        </w:rPr>
        <w:t>万元，增长（下降）</w:t>
      </w:r>
      <w:r>
        <w:rPr>
          <w:rFonts w:ascii="仿宋" w:hAnsi="仿宋" w:eastAsia="仿宋"/>
          <w:sz w:val="32"/>
          <w:szCs w:val="32"/>
        </w:rPr>
        <w:t>0 %</w:t>
      </w:r>
      <w:r>
        <w:rPr>
          <w:rFonts w:hint="eastAsia" w:ascii="仿宋" w:hAnsi="仿宋" w:eastAsia="仿宋"/>
          <w:sz w:val="32"/>
          <w:szCs w:val="32"/>
        </w:rPr>
        <w:t>。</w:t>
      </w:r>
    </w:p>
    <w:p>
      <w:pPr>
        <w:ind w:firstLine="480" w:firstLineChars="150"/>
        <w:rPr>
          <w:rFonts w:ascii="宋体"/>
          <w:sz w:val="32"/>
          <w:szCs w:val="32"/>
        </w:rPr>
      </w:pPr>
      <w:r>
        <w:rPr>
          <w:rFonts w:hint="eastAsia" w:ascii="宋体" w:hAnsi="宋体"/>
          <w:sz w:val="32"/>
          <w:szCs w:val="32"/>
        </w:rPr>
        <w:t>青铜峡市红星中心小学</w:t>
      </w:r>
      <w:r>
        <w:rPr>
          <w:rFonts w:ascii="宋体" w:hAnsi="宋体"/>
          <w:sz w:val="32"/>
          <w:szCs w:val="32"/>
        </w:rPr>
        <w:t>2018</w:t>
      </w:r>
      <w:r>
        <w:rPr>
          <w:rFonts w:hint="eastAsia" w:ascii="宋体" w:hAnsi="宋体"/>
          <w:sz w:val="32"/>
          <w:szCs w:val="32"/>
        </w:rPr>
        <w:t>年无政府性基金预付拨款项目。</w:t>
      </w:r>
    </w:p>
    <w:p>
      <w:pPr>
        <w:ind w:firstLine="720" w:firstLineChars="225"/>
        <w:rPr>
          <w:rFonts w:ascii="黑体" w:hAnsi="黑体" w:eastAsia="黑体"/>
          <w:sz w:val="32"/>
          <w:szCs w:val="32"/>
        </w:rPr>
      </w:pPr>
      <w:r>
        <w:rPr>
          <w:rFonts w:hint="eastAsia" w:ascii="黑体" w:hAnsi="黑体" w:eastAsia="黑体"/>
          <w:sz w:val="32"/>
          <w:szCs w:val="32"/>
        </w:rPr>
        <w:t>五、关于红星中心小学</w:t>
      </w:r>
      <w:r>
        <w:rPr>
          <w:rFonts w:ascii="黑体" w:hAnsi="黑体" w:eastAsia="黑体"/>
          <w:sz w:val="32"/>
          <w:szCs w:val="32"/>
        </w:rPr>
        <w:t>2018</w:t>
      </w:r>
      <w:r>
        <w:rPr>
          <w:rFonts w:hint="eastAsia" w:ascii="黑体" w:hAnsi="黑体" w:eastAsia="黑体"/>
          <w:sz w:val="32"/>
          <w:szCs w:val="32"/>
        </w:rPr>
        <w:t>年收支预算情况的总体说明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按照全口径预算的原则，红星中心小学</w:t>
      </w:r>
      <w:r>
        <w:rPr>
          <w:rFonts w:ascii="仿宋" w:hAnsi="仿宋" w:eastAsia="仿宋"/>
          <w:sz w:val="32"/>
          <w:szCs w:val="32"/>
        </w:rPr>
        <w:t>2018</w:t>
      </w:r>
      <w:r>
        <w:rPr>
          <w:rFonts w:hint="eastAsia" w:ascii="仿宋" w:hAnsi="仿宋" w:eastAsia="仿宋"/>
          <w:sz w:val="32"/>
          <w:szCs w:val="32"/>
        </w:rPr>
        <w:t>年所有收入和支出均纳入部门预算管理。收入总预算</w:t>
      </w:r>
      <w:r>
        <w:rPr>
          <w:rFonts w:ascii="仿宋" w:hAnsi="仿宋" w:eastAsia="仿宋"/>
          <w:sz w:val="32"/>
          <w:szCs w:val="32"/>
        </w:rPr>
        <w:t>786.86</w:t>
      </w:r>
      <w:r>
        <w:rPr>
          <w:rFonts w:hint="eastAsia" w:ascii="仿宋" w:hAnsi="仿宋" w:eastAsia="仿宋"/>
          <w:sz w:val="32"/>
          <w:szCs w:val="32"/>
        </w:rPr>
        <w:t>万元，支出总预算</w:t>
      </w:r>
      <w:r>
        <w:rPr>
          <w:rFonts w:ascii="仿宋" w:hAnsi="仿宋" w:eastAsia="仿宋"/>
          <w:sz w:val="32"/>
          <w:szCs w:val="32"/>
        </w:rPr>
        <w:t>786.86</w:t>
      </w:r>
      <w:r>
        <w:rPr>
          <w:rFonts w:hint="eastAsia" w:ascii="仿宋" w:hAnsi="仿宋" w:eastAsia="仿宋"/>
          <w:sz w:val="32"/>
          <w:szCs w:val="32"/>
        </w:rPr>
        <w:t>万元。</w:t>
      </w:r>
    </w:p>
    <w:p>
      <w:pPr>
        <w:ind w:firstLine="720" w:firstLineChars="225"/>
        <w:rPr>
          <w:rFonts w:ascii="仿宋" w:hAnsi="仿宋" w:eastAsia="仿宋"/>
          <w:sz w:val="32"/>
          <w:szCs w:val="32"/>
        </w:rPr>
      </w:pPr>
      <w:r>
        <w:rPr>
          <w:rFonts w:hint="eastAsia" w:ascii="仿宋" w:hAnsi="仿宋" w:eastAsia="仿宋"/>
          <w:sz w:val="32"/>
          <w:szCs w:val="32"/>
        </w:rPr>
        <w:t>收入预算包括：上年结转</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；财政拨款收入</w:t>
      </w:r>
      <w:r>
        <w:rPr>
          <w:rFonts w:ascii="仿宋" w:hAnsi="仿宋" w:eastAsia="仿宋"/>
          <w:sz w:val="32"/>
          <w:szCs w:val="32"/>
        </w:rPr>
        <w:t xml:space="preserve">  786.86</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；事业收入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；事业单位经营收入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；其他收入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w:t>
      </w:r>
    </w:p>
    <w:p>
      <w:pPr>
        <w:ind w:firstLine="720" w:firstLineChars="225"/>
        <w:rPr>
          <w:rFonts w:ascii="仿宋" w:hAnsi="仿宋" w:eastAsia="仿宋"/>
          <w:sz w:val="32"/>
          <w:szCs w:val="32"/>
        </w:rPr>
      </w:pPr>
      <w:r>
        <w:rPr>
          <w:rFonts w:hint="eastAsia" w:ascii="仿宋" w:hAnsi="仿宋" w:eastAsia="仿宋"/>
          <w:sz w:val="32"/>
          <w:szCs w:val="32"/>
        </w:rPr>
        <w:t>支出预算包括：基本支出</w:t>
      </w:r>
      <w:r>
        <w:rPr>
          <w:rFonts w:ascii="仿宋" w:hAnsi="仿宋" w:eastAsia="仿宋"/>
          <w:sz w:val="32"/>
          <w:szCs w:val="32"/>
        </w:rPr>
        <w:t>786.86</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；项目支出</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。事业单位经营支出</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；上缴上级支出</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；对附属单位补助支出</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w:t>
      </w:r>
    </w:p>
    <w:p>
      <w:pPr>
        <w:ind w:firstLine="720" w:firstLineChars="225"/>
        <w:rPr>
          <w:rFonts w:ascii="黑体" w:hAnsi="黑体" w:eastAsia="黑体"/>
          <w:sz w:val="32"/>
          <w:szCs w:val="32"/>
        </w:rPr>
      </w:pPr>
      <w:r>
        <w:rPr>
          <w:rFonts w:hint="eastAsia" w:ascii="黑体" w:hAnsi="黑体" w:eastAsia="黑体"/>
          <w:sz w:val="32"/>
          <w:szCs w:val="32"/>
        </w:rPr>
        <w:t>六、其他重要事项的情况说明</w:t>
      </w:r>
    </w:p>
    <w:p>
      <w:pPr>
        <w:widowControl/>
        <w:spacing w:line="560" w:lineRule="exact"/>
        <w:ind w:firstLine="480"/>
        <w:jc w:val="left"/>
        <w:rPr>
          <w:rFonts w:ascii="楷体" w:hAnsi="楷体" w:eastAsia="楷体" w:cs="宋体"/>
          <w:b/>
          <w:kern w:val="0"/>
          <w:sz w:val="32"/>
          <w:szCs w:val="32"/>
        </w:rPr>
      </w:pPr>
      <w:r>
        <w:rPr>
          <w:rFonts w:ascii="仿宋" w:hAnsi="仿宋" w:eastAsia="仿宋"/>
        </w:rPr>
        <w:t xml:space="preserve">  </w:t>
      </w:r>
      <w:r>
        <w:rPr>
          <w:rFonts w:hint="eastAsia" w:ascii="楷体" w:hAnsi="楷体" w:eastAsia="楷体" w:cs="宋体"/>
          <w:b/>
          <w:kern w:val="0"/>
          <w:sz w:val="32"/>
          <w:szCs w:val="32"/>
        </w:rPr>
        <w:t>（一）机关运行经费</w:t>
      </w:r>
    </w:p>
    <w:p>
      <w:pPr>
        <w:widowControl/>
        <w:spacing w:line="560" w:lineRule="exact"/>
        <w:ind w:firstLine="480"/>
        <w:jc w:val="left"/>
        <w:rPr>
          <w:rFonts w:ascii="仿宋" w:hAnsi="仿宋" w:eastAsia="仿宋" w:cs="宋体"/>
          <w:kern w:val="0"/>
          <w:sz w:val="32"/>
          <w:szCs w:val="32"/>
        </w:rPr>
      </w:pPr>
      <w:r>
        <w:rPr>
          <w:rFonts w:ascii="宋体" w:hAnsi="宋体" w:cs="宋体"/>
          <w:kern w:val="0"/>
          <w:sz w:val="32"/>
          <w:szCs w:val="32"/>
        </w:rPr>
        <w:t>2018</w:t>
      </w:r>
      <w:r>
        <w:rPr>
          <w:rFonts w:hint="eastAsia" w:ascii="宋体" w:hAnsi="宋体" w:cs="宋体"/>
          <w:kern w:val="0"/>
          <w:sz w:val="32"/>
          <w:szCs w:val="32"/>
        </w:rPr>
        <w:t>年，</w:t>
      </w:r>
      <w:r>
        <w:rPr>
          <w:rFonts w:hint="eastAsia" w:ascii="仿宋" w:hAnsi="仿宋" w:eastAsia="仿宋" w:cs="宋体"/>
          <w:kern w:val="0"/>
          <w:sz w:val="32"/>
          <w:szCs w:val="32"/>
        </w:rPr>
        <w:t>青铜峡市红星中心小学本级及所属0个行政单位和</w:t>
      </w:r>
      <w:r>
        <w:rPr>
          <w:rFonts w:ascii="仿宋" w:hAnsi="仿宋" w:eastAsia="仿宋" w:cs="宋体"/>
          <w:kern w:val="0"/>
          <w:sz w:val="32"/>
          <w:szCs w:val="32"/>
        </w:rPr>
        <w:t>0</w:t>
      </w:r>
      <w:r>
        <w:rPr>
          <w:rFonts w:hint="eastAsia" w:ascii="仿宋" w:hAnsi="仿宋" w:eastAsia="仿宋" w:cs="宋体"/>
          <w:kern w:val="0"/>
          <w:sz w:val="32"/>
          <w:szCs w:val="32"/>
        </w:rPr>
        <w:t>个参公管理事业单位的机关运行经费财政拨款预算</w:t>
      </w:r>
      <w:r>
        <w:rPr>
          <w:rFonts w:ascii="仿宋" w:hAnsi="仿宋" w:eastAsia="仿宋" w:cs="宋体"/>
          <w:kern w:val="0"/>
          <w:sz w:val="32"/>
          <w:szCs w:val="32"/>
        </w:rPr>
        <w:t>0</w:t>
      </w:r>
      <w:r>
        <w:rPr>
          <w:rFonts w:hint="eastAsia" w:ascii="仿宋" w:hAnsi="仿宋" w:eastAsia="仿宋" w:cs="宋体"/>
          <w:kern w:val="0"/>
          <w:sz w:val="32"/>
          <w:szCs w:val="32"/>
        </w:rPr>
        <w:t>万元，比</w:t>
      </w:r>
      <w:r>
        <w:rPr>
          <w:rFonts w:ascii="仿宋" w:hAnsi="仿宋" w:eastAsia="仿宋" w:cs="宋体"/>
          <w:kern w:val="0"/>
          <w:sz w:val="32"/>
          <w:szCs w:val="32"/>
        </w:rPr>
        <w:t>2017</w:t>
      </w:r>
      <w:r>
        <w:rPr>
          <w:rFonts w:hint="eastAsia" w:ascii="仿宋" w:hAnsi="仿宋" w:eastAsia="仿宋" w:cs="宋体"/>
          <w:kern w:val="0"/>
          <w:sz w:val="32"/>
          <w:szCs w:val="32"/>
        </w:rPr>
        <w:t>年预算增加（减少）</w:t>
      </w:r>
      <w:r>
        <w:rPr>
          <w:rFonts w:ascii="仿宋" w:hAnsi="仿宋" w:eastAsia="仿宋" w:cs="宋体"/>
          <w:kern w:val="0"/>
          <w:sz w:val="32"/>
          <w:szCs w:val="32"/>
        </w:rPr>
        <w:t>0</w:t>
      </w:r>
      <w:r>
        <w:rPr>
          <w:rFonts w:hint="eastAsia" w:ascii="仿宋" w:hAnsi="仿宋" w:eastAsia="仿宋" w:cs="宋体"/>
          <w:kern w:val="0"/>
          <w:sz w:val="32"/>
          <w:szCs w:val="32"/>
        </w:rPr>
        <w:t>万元，增长（下降）</w:t>
      </w:r>
      <w:r>
        <w:rPr>
          <w:rFonts w:ascii="仿宋" w:hAnsi="仿宋" w:eastAsia="仿宋" w:cs="宋体"/>
          <w:kern w:val="0"/>
          <w:sz w:val="32"/>
          <w:szCs w:val="32"/>
        </w:rPr>
        <w:t>0 %</w:t>
      </w:r>
      <w:r>
        <w:rPr>
          <w:rFonts w:hint="eastAsia" w:ascii="仿宋" w:hAnsi="仿宋" w:eastAsia="仿宋" w:cs="宋体"/>
          <w:kern w:val="0"/>
          <w:sz w:val="32"/>
          <w:szCs w:val="32"/>
        </w:rPr>
        <w:t>。</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ascii="仿宋" w:hAnsi="仿宋" w:eastAsia="仿宋" w:cs="宋体"/>
          <w:kern w:val="0"/>
          <w:sz w:val="32"/>
          <w:szCs w:val="32"/>
        </w:rPr>
        <w:t>2018</w:t>
      </w:r>
      <w:r>
        <w:rPr>
          <w:rFonts w:hint="eastAsia" w:ascii="仿宋" w:hAnsi="仿宋" w:eastAsia="仿宋" w:cs="宋体"/>
          <w:kern w:val="0"/>
          <w:sz w:val="32"/>
          <w:szCs w:val="32"/>
        </w:rPr>
        <w:t>年，红星中心小学政府采购预算</w:t>
      </w:r>
      <w:r>
        <w:rPr>
          <w:rFonts w:ascii="仿宋" w:hAnsi="仿宋" w:eastAsia="仿宋" w:cs="宋体"/>
          <w:kern w:val="0"/>
          <w:sz w:val="32"/>
          <w:szCs w:val="32"/>
        </w:rPr>
        <w:t>0</w:t>
      </w:r>
      <w:r>
        <w:rPr>
          <w:rFonts w:hint="eastAsia" w:ascii="仿宋" w:hAnsi="仿宋" w:eastAsia="仿宋" w:cs="宋体"/>
          <w:kern w:val="0"/>
          <w:sz w:val="32"/>
          <w:szCs w:val="32"/>
        </w:rPr>
        <w:t>万元，其中：政府采购货物预算</w:t>
      </w:r>
      <w:r>
        <w:rPr>
          <w:rFonts w:ascii="仿宋" w:hAnsi="仿宋" w:eastAsia="仿宋" w:cs="宋体"/>
          <w:kern w:val="0"/>
          <w:sz w:val="32"/>
          <w:szCs w:val="32"/>
        </w:rPr>
        <w:t>0</w:t>
      </w:r>
      <w:r>
        <w:rPr>
          <w:rFonts w:hint="eastAsia" w:ascii="仿宋" w:hAnsi="仿宋" w:eastAsia="仿宋" w:cs="宋体"/>
          <w:kern w:val="0"/>
          <w:sz w:val="32"/>
          <w:szCs w:val="32"/>
        </w:rPr>
        <w:t>万元，政府采购工程预算</w:t>
      </w:r>
      <w:r>
        <w:rPr>
          <w:rFonts w:ascii="仿宋" w:hAnsi="仿宋" w:eastAsia="仿宋" w:cs="宋体"/>
          <w:kern w:val="0"/>
          <w:sz w:val="32"/>
          <w:szCs w:val="32"/>
        </w:rPr>
        <w:t>0</w:t>
      </w:r>
      <w:r>
        <w:rPr>
          <w:rFonts w:hint="eastAsia" w:ascii="仿宋" w:hAnsi="仿宋" w:eastAsia="仿宋" w:cs="宋体"/>
          <w:kern w:val="0"/>
          <w:sz w:val="32"/>
          <w:szCs w:val="32"/>
        </w:rPr>
        <w:t>万元，政府采购服务预算</w:t>
      </w:r>
      <w:r>
        <w:rPr>
          <w:rFonts w:ascii="仿宋" w:hAnsi="仿宋" w:eastAsia="仿宋" w:cs="宋体"/>
          <w:kern w:val="0"/>
          <w:sz w:val="32"/>
          <w:szCs w:val="32"/>
        </w:rPr>
        <w:t>0</w:t>
      </w:r>
      <w:r>
        <w:rPr>
          <w:rFonts w:hint="eastAsia" w:ascii="仿宋" w:hAnsi="仿宋" w:eastAsia="仿宋" w:cs="宋体"/>
          <w:kern w:val="0"/>
          <w:sz w:val="32"/>
          <w:szCs w:val="32"/>
        </w:rPr>
        <w:t>万元。</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w:t>
      </w:r>
      <w:r>
        <w:rPr>
          <w:rFonts w:ascii="仿宋" w:hAnsi="仿宋" w:eastAsia="仿宋" w:cs="宋体"/>
          <w:kern w:val="0"/>
          <w:sz w:val="32"/>
          <w:szCs w:val="32"/>
        </w:rPr>
        <w:t>2017</w:t>
      </w:r>
      <w:r>
        <w:rPr>
          <w:rFonts w:hint="eastAsia" w:ascii="仿宋" w:hAnsi="仿宋" w:eastAsia="仿宋" w:cs="宋体"/>
          <w:kern w:val="0"/>
          <w:sz w:val="32"/>
          <w:szCs w:val="32"/>
        </w:rPr>
        <w:t>年</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日，红星中心小学占用使用国有资产总体情况为房屋</w:t>
      </w:r>
      <w:r>
        <w:rPr>
          <w:rFonts w:ascii="仿宋" w:hAnsi="仿宋" w:eastAsia="仿宋" w:cs="宋体"/>
          <w:kern w:val="0"/>
          <w:sz w:val="32"/>
          <w:szCs w:val="32"/>
        </w:rPr>
        <w:t>11886</w:t>
      </w:r>
      <w:r>
        <w:rPr>
          <w:rFonts w:hint="eastAsia" w:ascii="仿宋" w:hAnsi="仿宋" w:eastAsia="仿宋" w:cs="宋体"/>
          <w:kern w:val="0"/>
          <w:sz w:val="32"/>
          <w:szCs w:val="32"/>
        </w:rPr>
        <w:t>平方米，价值</w:t>
      </w:r>
      <w:r>
        <w:rPr>
          <w:rFonts w:ascii="仿宋" w:hAnsi="仿宋" w:eastAsia="仿宋" w:cs="宋体"/>
          <w:kern w:val="0"/>
          <w:sz w:val="32"/>
          <w:szCs w:val="32"/>
        </w:rPr>
        <w:t>237.18</w:t>
      </w:r>
      <w:r>
        <w:rPr>
          <w:rFonts w:hint="eastAsia" w:ascii="仿宋" w:hAnsi="仿宋" w:eastAsia="仿宋" w:cs="宋体"/>
          <w:kern w:val="0"/>
          <w:sz w:val="32"/>
          <w:szCs w:val="32"/>
        </w:rPr>
        <w:t>万元；土地</w:t>
      </w:r>
      <w:r>
        <w:rPr>
          <w:rFonts w:ascii="仿宋" w:hAnsi="仿宋" w:eastAsia="仿宋" w:cs="宋体"/>
          <w:kern w:val="0"/>
          <w:sz w:val="32"/>
          <w:szCs w:val="32"/>
        </w:rPr>
        <w:t>82677</w:t>
      </w:r>
      <w:r>
        <w:rPr>
          <w:rFonts w:hint="eastAsia" w:ascii="仿宋" w:hAnsi="仿宋" w:eastAsia="仿宋" w:cs="宋体"/>
          <w:kern w:val="0"/>
          <w:sz w:val="32"/>
          <w:szCs w:val="32"/>
        </w:rPr>
        <w:t>平方米，价值</w:t>
      </w:r>
      <w:r>
        <w:rPr>
          <w:rFonts w:ascii="仿宋" w:hAnsi="仿宋" w:eastAsia="仿宋" w:cs="宋体"/>
          <w:kern w:val="0"/>
          <w:sz w:val="32"/>
          <w:szCs w:val="32"/>
        </w:rPr>
        <w:t>0</w:t>
      </w:r>
      <w:r>
        <w:rPr>
          <w:rFonts w:hint="eastAsia" w:ascii="仿宋" w:hAnsi="仿宋" w:eastAsia="仿宋" w:cs="宋体"/>
          <w:kern w:val="0"/>
          <w:sz w:val="32"/>
          <w:szCs w:val="32"/>
        </w:rPr>
        <w:t>万元；办公家具价值</w:t>
      </w:r>
      <w:r>
        <w:rPr>
          <w:rFonts w:ascii="仿宋" w:hAnsi="仿宋" w:eastAsia="仿宋" w:cs="宋体"/>
          <w:kern w:val="0"/>
          <w:sz w:val="32"/>
          <w:szCs w:val="32"/>
        </w:rPr>
        <w:t>38.02</w:t>
      </w:r>
      <w:r>
        <w:rPr>
          <w:rFonts w:hint="eastAsia" w:ascii="仿宋" w:hAnsi="仿宋" w:eastAsia="仿宋" w:cs="宋体"/>
          <w:kern w:val="0"/>
          <w:sz w:val="32"/>
          <w:szCs w:val="32"/>
        </w:rPr>
        <w:t>万元；其他资产价值</w:t>
      </w:r>
      <w:r>
        <w:rPr>
          <w:rFonts w:ascii="仿宋" w:hAnsi="仿宋" w:eastAsia="仿宋" w:cs="宋体"/>
          <w:kern w:val="0"/>
          <w:sz w:val="32"/>
          <w:szCs w:val="32"/>
        </w:rPr>
        <w:t>48.40</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房屋</w:t>
      </w:r>
      <w:r>
        <w:rPr>
          <w:rFonts w:ascii="仿宋" w:hAnsi="仿宋" w:eastAsia="仿宋" w:cs="宋体"/>
          <w:kern w:val="0"/>
          <w:sz w:val="32"/>
          <w:szCs w:val="32"/>
        </w:rPr>
        <w:t>11886</w:t>
      </w:r>
      <w:r>
        <w:rPr>
          <w:rFonts w:hint="eastAsia" w:ascii="仿宋" w:hAnsi="仿宋" w:eastAsia="仿宋" w:cs="宋体"/>
          <w:kern w:val="0"/>
          <w:sz w:val="32"/>
          <w:szCs w:val="32"/>
        </w:rPr>
        <w:t>平方米，价值</w:t>
      </w:r>
      <w:r>
        <w:rPr>
          <w:rFonts w:ascii="仿宋" w:hAnsi="仿宋" w:eastAsia="仿宋" w:cs="宋体"/>
          <w:kern w:val="0"/>
          <w:sz w:val="32"/>
          <w:szCs w:val="32"/>
        </w:rPr>
        <w:t>237.18</w:t>
      </w:r>
      <w:r>
        <w:rPr>
          <w:rFonts w:hint="eastAsia" w:ascii="仿宋" w:hAnsi="仿宋" w:eastAsia="仿宋" w:cs="宋体"/>
          <w:kern w:val="0"/>
          <w:sz w:val="32"/>
          <w:szCs w:val="32"/>
        </w:rPr>
        <w:t>万元；土地</w:t>
      </w:r>
      <w:r>
        <w:rPr>
          <w:rFonts w:ascii="仿宋" w:hAnsi="仿宋" w:eastAsia="仿宋" w:cs="宋体"/>
          <w:kern w:val="0"/>
          <w:sz w:val="32"/>
          <w:szCs w:val="32"/>
        </w:rPr>
        <w:t>82677</w:t>
      </w:r>
      <w:r>
        <w:rPr>
          <w:rFonts w:hint="eastAsia" w:ascii="仿宋" w:hAnsi="仿宋" w:eastAsia="仿宋" w:cs="宋体"/>
          <w:kern w:val="0"/>
          <w:sz w:val="32"/>
          <w:szCs w:val="32"/>
        </w:rPr>
        <w:t>平方米，价值</w:t>
      </w:r>
      <w:r>
        <w:rPr>
          <w:rFonts w:ascii="仿宋" w:hAnsi="仿宋" w:eastAsia="仿宋" w:cs="宋体"/>
          <w:kern w:val="0"/>
          <w:sz w:val="32"/>
          <w:szCs w:val="32"/>
        </w:rPr>
        <w:t xml:space="preserve"> 0</w:t>
      </w:r>
      <w:r>
        <w:rPr>
          <w:rFonts w:hint="eastAsia" w:ascii="仿宋" w:hAnsi="仿宋" w:eastAsia="仿宋" w:cs="宋体"/>
          <w:kern w:val="0"/>
          <w:sz w:val="32"/>
          <w:szCs w:val="32"/>
        </w:rPr>
        <w:t>万元；办公家具价值</w:t>
      </w:r>
      <w:r>
        <w:rPr>
          <w:rFonts w:ascii="仿宋" w:hAnsi="仿宋" w:eastAsia="仿宋" w:cs="宋体"/>
          <w:kern w:val="0"/>
          <w:sz w:val="32"/>
          <w:szCs w:val="32"/>
        </w:rPr>
        <w:t>38.02</w:t>
      </w:r>
      <w:r>
        <w:rPr>
          <w:rFonts w:hint="eastAsia" w:ascii="仿宋" w:hAnsi="仿宋" w:eastAsia="仿宋" w:cs="宋体"/>
          <w:kern w:val="0"/>
          <w:sz w:val="32"/>
          <w:szCs w:val="32"/>
        </w:rPr>
        <w:t>万元；其他资产价值</w:t>
      </w:r>
      <w:r>
        <w:rPr>
          <w:rFonts w:ascii="仿宋" w:hAnsi="仿宋" w:eastAsia="仿宋" w:cs="宋体"/>
          <w:kern w:val="0"/>
          <w:sz w:val="32"/>
          <w:szCs w:val="32"/>
        </w:rPr>
        <w:t>48.40</w:t>
      </w:r>
      <w:r>
        <w:rPr>
          <w:rFonts w:hint="eastAsia" w:ascii="仿宋" w:hAnsi="仿宋" w:eastAsia="仿宋" w:cs="宋体"/>
          <w:kern w:val="0"/>
          <w:sz w:val="32"/>
          <w:szCs w:val="32"/>
        </w:rPr>
        <w:t>万元；车辆</w:t>
      </w:r>
      <w:r>
        <w:rPr>
          <w:rFonts w:ascii="仿宋" w:hAnsi="仿宋" w:eastAsia="仿宋" w:cs="宋体"/>
          <w:kern w:val="0"/>
          <w:sz w:val="32"/>
          <w:szCs w:val="32"/>
        </w:rPr>
        <w:t>0</w:t>
      </w:r>
      <w:r>
        <w:rPr>
          <w:rFonts w:hint="eastAsia" w:ascii="仿宋" w:hAnsi="仿宋" w:eastAsia="仿宋" w:cs="宋体"/>
          <w:kern w:val="0"/>
          <w:sz w:val="32"/>
          <w:szCs w:val="32"/>
        </w:rPr>
        <w:t>辆，价值</w:t>
      </w:r>
      <w:r>
        <w:rPr>
          <w:rFonts w:ascii="仿宋" w:hAnsi="仿宋" w:eastAsia="仿宋" w:cs="宋体"/>
          <w:kern w:val="0"/>
          <w:sz w:val="32"/>
          <w:szCs w:val="32"/>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所属单位房屋</w:t>
      </w:r>
      <w:r>
        <w:rPr>
          <w:rFonts w:ascii="仿宋" w:hAnsi="仿宋" w:eastAsia="仿宋" w:cs="宋体"/>
          <w:kern w:val="0"/>
          <w:sz w:val="32"/>
          <w:szCs w:val="32"/>
        </w:rPr>
        <w:t>0</w:t>
      </w:r>
      <w:r>
        <w:rPr>
          <w:rFonts w:hint="eastAsia" w:ascii="仿宋" w:hAnsi="仿宋" w:eastAsia="仿宋" w:cs="宋体"/>
          <w:kern w:val="0"/>
          <w:sz w:val="32"/>
          <w:szCs w:val="32"/>
        </w:rPr>
        <w:t>平方米，价值</w:t>
      </w:r>
      <w:r>
        <w:rPr>
          <w:rFonts w:ascii="仿宋" w:hAnsi="仿宋" w:eastAsia="仿宋" w:cs="宋体"/>
          <w:kern w:val="0"/>
          <w:sz w:val="32"/>
          <w:szCs w:val="32"/>
        </w:rPr>
        <w:t>0</w:t>
      </w:r>
      <w:r>
        <w:rPr>
          <w:rFonts w:hint="eastAsia" w:ascii="仿宋" w:hAnsi="仿宋" w:eastAsia="仿宋" w:cs="宋体"/>
          <w:kern w:val="0"/>
          <w:sz w:val="32"/>
          <w:szCs w:val="32"/>
        </w:rPr>
        <w:t>万元；土地</w:t>
      </w:r>
      <w:r>
        <w:rPr>
          <w:rFonts w:ascii="仿宋" w:hAnsi="仿宋" w:eastAsia="仿宋" w:cs="宋体"/>
          <w:kern w:val="0"/>
          <w:sz w:val="32"/>
          <w:szCs w:val="32"/>
        </w:rPr>
        <w:t>0</w:t>
      </w:r>
      <w:r>
        <w:rPr>
          <w:rFonts w:hint="eastAsia" w:ascii="仿宋" w:hAnsi="仿宋" w:eastAsia="仿宋" w:cs="宋体"/>
          <w:kern w:val="0"/>
          <w:sz w:val="32"/>
          <w:szCs w:val="32"/>
        </w:rPr>
        <w:t>平方米，价值</w:t>
      </w:r>
      <w:r>
        <w:rPr>
          <w:rFonts w:ascii="仿宋" w:hAnsi="仿宋" w:eastAsia="仿宋" w:cs="宋体"/>
          <w:kern w:val="0"/>
          <w:sz w:val="32"/>
          <w:szCs w:val="32"/>
        </w:rPr>
        <w:t xml:space="preserve"> 0</w:t>
      </w:r>
      <w:r>
        <w:rPr>
          <w:rFonts w:hint="eastAsia" w:ascii="仿宋" w:hAnsi="仿宋" w:eastAsia="仿宋" w:cs="宋体"/>
          <w:kern w:val="0"/>
          <w:sz w:val="32"/>
          <w:szCs w:val="32"/>
        </w:rPr>
        <w:t>万元；办公家具价值</w:t>
      </w:r>
      <w:r>
        <w:rPr>
          <w:rFonts w:ascii="仿宋" w:hAnsi="仿宋" w:eastAsia="仿宋" w:cs="宋体"/>
          <w:kern w:val="0"/>
          <w:sz w:val="32"/>
          <w:szCs w:val="32"/>
        </w:rPr>
        <w:t>0</w:t>
      </w:r>
      <w:r>
        <w:rPr>
          <w:rFonts w:hint="eastAsia" w:ascii="仿宋" w:hAnsi="仿宋" w:eastAsia="仿宋" w:cs="宋体"/>
          <w:kern w:val="0"/>
          <w:sz w:val="32"/>
          <w:szCs w:val="32"/>
        </w:rPr>
        <w:t>万元；其他资产价值</w:t>
      </w:r>
      <w:r>
        <w:rPr>
          <w:rFonts w:ascii="仿宋" w:hAnsi="仿宋" w:eastAsia="仿宋" w:cs="宋体"/>
          <w:kern w:val="0"/>
          <w:sz w:val="32"/>
          <w:szCs w:val="32"/>
        </w:rPr>
        <w:t>0</w:t>
      </w:r>
      <w:r>
        <w:rPr>
          <w:rFonts w:hint="eastAsia" w:ascii="仿宋" w:hAnsi="仿宋" w:eastAsia="仿宋" w:cs="宋体"/>
          <w:kern w:val="0"/>
          <w:sz w:val="32"/>
          <w:szCs w:val="32"/>
        </w:rPr>
        <w:t>万元；车辆</w:t>
      </w:r>
      <w:r>
        <w:rPr>
          <w:rFonts w:ascii="仿宋" w:hAnsi="仿宋" w:eastAsia="仿宋" w:cs="宋体"/>
          <w:kern w:val="0"/>
          <w:sz w:val="32"/>
          <w:szCs w:val="32"/>
        </w:rPr>
        <w:t>0</w:t>
      </w:r>
      <w:r>
        <w:rPr>
          <w:rFonts w:hint="eastAsia" w:ascii="仿宋" w:hAnsi="仿宋" w:eastAsia="仿宋" w:cs="宋体"/>
          <w:kern w:val="0"/>
          <w:sz w:val="32"/>
          <w:szCs w:val="32"/>
        </w:rPr>
        <w:t>辆，价值</w:t>
      </w:r>
      <w:r>
        <w:rPr>
          <w:rFonts w:ascii="仿宋" w:hAnsi="仿宋" w:eastAsia="仿宋" w:cs="宋体"/>
          <w:kern w:val="0"/>
          <w:sz w:val="32"/>
          <w:szCs w:val="32"/>
        </w:rPr>
        <w:t>0</w:t>
      </w:r>
      <w:r>
        <w:rPr>
          <w:rFonts w:hint="eastAsia" w:ascii="仿宋" w:hAnsi="仿宋" w:eastAsia="仿宋" w:cs="宋体"/>
          <w:kern w:val="0"/>
          <w:sz w:val="32"/>
          <w:szCs w:val="32"/>
        </w:rPr>
        <w:t>万元。</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（四）预算绩效情况</w:t>
      </w:r>
    </w:p>
    <w:p>
      <w:pPr>
        <w:widowControl/>
        <w:spacing w:line="560" w:lineRule="exact"/>
        <w:ind w:firstLine="480"/>
        <w:jc w:val="left"/>
        <w:rPr>
          <w:rFonts w:ascii="仿宋" w:hAnsi="仿宋" w:eastAsia="仿宋" w:cs="宋体"/>
          <w:kern w:val="0"/>
          <w:sz w:val="32"/>
          <w:szCs w:val="32"/>
        </w:rPr>
      </w:pPr>
      <w:r>
        <w:rPr>
          <w:rFonts w:ascii="仿宋" w:hAnsi="仿宋" w:eastAsia="仿宋" w:cs="宋体"/>
          <w:kern w:val="0"/>
          <w:sz w:val="32"/>
          <w:szCs w:val="32"/>
        </w:rPr>
        <w:t>2018</w:t>
      </w:r>
      <w:r>
        <w:rPr>
          <w:rFonts w:hint="eastAsia" w:ascii="仿宋" w:hAnsi="仿宋" w:eastAsia="仿宋" w:cs="宋体"/>
          <w:kern w:val="0"/>
          <w:sz w:val="32"/>
          <w:szCs w:val="32"/>
        </w:rPr>
        <w:t>年红星中心小学无重点项目，绩效评价。</w:t>
      </w:r>
    </w:p>
    <w:p>
      <w:pPr>
        <w:widowControl/>
        <w:spacing w:line="560" w:lineRule="exact"/>
        <w:ind w:firstLine="639" w:firstLineChars="199"/>
        <w:jc w:val="left"/>
        <w:rPr>
          <w:rFonts w:ascii="楷体" w:hAnsi="楷体" w:eastAsia="楷体" w:cs="宋体"/>
          <w:b/>
          <w:kern w:val="0"/>
          <w:sz w:val="32"/>
          <w:szCs w:val="32"/>
        </w:rPr>
      </w:pPr>
      <w:r>
        <w:rPr>
          <w:rFonts w:ascii="楷体" w:hAnsi="楷体" w:eastAsia="楷体" w:cs="宋体"/>
          <w:b/>
          <w:kern w:val="0"/>
          <w:sz w:val="32"/>
          <w:szCs w:val="32"/>
        </w:rPr>
        <w:t>(</w:t>
      </w:r>
      <w:r>
        <w:rPr>
          <w:rFonts w:hint="eastAsia" w:ascii="楷体" w:hAnsi="楷体" w:eastAsia="楷体" w:cs="宋体"/>
          <w:b/>
          <w:kern w:val="0"/>
          <w:sz w:val="32"/>
          <w:szCs w:val="32"/>
        </w:rPr>
        <w:t>五</w:t>
      </w:r>
      <w:r>
        <w:rPr>
          <w:rFonts w:ascii="楷体" w:hAnsi="楷体" w:eastAsia="楷体" w:cs="宋体"/>
          <w:b/>
          <w:kern w:val="0"/>
          <w:sz w:val="32"/>
          <w:szCs w:val="32"/>
        </w:rPr>
        <w:t>)</w:t>
      </w:r>
      <w:r>
        <w:rPr>
          <w:rFonts w:hint="eastAsia" w:ascii="楷体" w:hAnsi="楷体" w:eastAsia="楷体" w:cs="宋体"/>
          <w:b/>
          <w:kern w:val="0"/>
          <w:sz w:val="32"/>
          <w:szCs w:val="32"/>
        </w:rPr>
        <w:t>专项转移支付项目申报情况</w:t>
      </w:r>
    </w:p>
    <w:p>
      <w:pPr>
        <w:widowControl/>
        <w:spacing w:line="560" w:lineRule="exact"/>
        <w:ind w:firstLine="480"/>
        <w:jc w:val="left"/>
        <w:rPr>
          <w:rFonts w:ascii="仿宋" w:hAnsi="仿宋" w:eastAsia="仿宋" w:cs="宋体"/>
          <w:kern w:val="0"/>
          <w:sz w:val="32"/>
          <w:szCs w:val="32"/>
        </w:rPr>
      </w:pPr>
      <w:r>
        <w:rPr>
          <w:rFonts w:ascii="仿宋" w:hAnsi="仿宋" w:eastAsia="仿宋" w:cs="宋体"/>
          <w:kern w:val="0"/>
          <w:sz w:val="32"/>
          <w:szCs w:val="32"/>
        </w:rPr>
        <w:t>2018</w:t>
      </w:r>
      <w:r>
        <w:rPr>
          <w:rFonts w:hint="eastAsia" w:ascii="仿宋" w:hAnsi="仿宋" w:eastAsia="仿宋" w:cs="宋体"/>
          <w:kern w:val="0"/>
          <w:sz w:val="32"/>
          <w:szCs w:val="32"/>
        </w:rPr>
        <w:t>年红星中心小学无专项转移支付项目申报。</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（六）其他需说明的事项</w:t>
      </w:r>
    </w:p>
    <w:p>
      <w:pPr>
        <w:widowControl/>
        <w:spacing w:line="560" w:lineRule="exact"/>
        <w:jc w:val="left"/>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无。</w:t>
      </w:r>
    </w:p>
    <w:p>
      <w:pPr>
        <w:widowControl/>
        <w:spacing w:line="560" w:lineRule="exact"/>
        <w:ind w:firstLine="220" w:firstLineChars="50"/>
        <w:rPr>
          <w:rFonts w:ascii="黑体" w:hAnsi="黑体" w:eastAsia="黑体"/>
          <w:sz w:val="44"/>
          <w:szCs w:val="44"/>
        </w:rPr>
      </w:pPr>
      <w:r>
        <w:rPr>
          <w:rFonts w:hint="eastAsia" w:ascii="黑体" w:hAnsi="黑体" w:eastAsia="黑体"/>
          <w:sz w:val="44"/>
          <w:szCs w:val="44"/>
        </w:rPr>
        <w:t>红星中心小学</w:t>
      </w:r>
      <w:r>
        <w:rPr>
          <w:rFonts w:ascii="黑体" w:hAnsi="黑体" w:eastAsia="黑体"/>
          <w:sz w:val="44"/>
          <w:szCs w:val="44"/>
        </w:rPr>
        <w:t>2018</w:t>
      </w:r>
      <w:r>
        <w:rPr>
          <w:rFonts w:hint="eastAsia" w:ascii="黑体" w:hAnsi="黑体" w:eastAsia="黑体"/>
          <w:sz w:val="44"/>
          <w:szCs w:val="44"/>
        </w:rPr>
        <w:t>年部门预算</w:t>
      </w:r>
      <w:r>
        <w:rPr>
          <w:rFonts w:ascii="黑体" w:hAnsi="黑体" w:eastAsia="黑体"/>
          <w:sz w:val="44"/>
          <w:szCs w:val="44"/>
        </w:rPr>
        <w:t>—</w:t>
      </w:r>
      <w:r>
        <w:rPr>
          <w:rFonts w:hint="eastAsia" w:ascii="黑体" w:hAnsi="黑体" w:eastAsia="黑体"/>
          <w:sz w:val="44"/>
          <w:szCs w:val="44"/>
        </w:rPr>
        <w:t>名词解释</w:t>
      </w:r>
    </w:p>
    <w:p>
      <w:pPr>
        <w:widowControl/>
        <w:spacing w:line="560"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基本支出：指为保障机构正常运转、完成日常工作任务而发生的人员支出和公用支出。包括</w:t>
      </w:r>
      <w:r>
        <w:rPr>
          <w:rFonts w:ascii="仿宋" w:hAnsi="仿宋" w:eastAsia="仿宋"/>
          <w:sz w:val="32"/>
          <w:szCs w:val="32"/>
        </w:rPr>
        <w:t>:</w:t>
      </w:r>
    </w:p>
    <w:p>
      <w:pPr>
        <w:widowControl/>
        <w:numPr>
          <w:ilvl w:val="0"/>
          <w:numId w:val="1"/>
        </w:numPr>
        <w:spacing w:line="560" w:lineRule="exact"/>
        <w:ind w:firstLine="480"/>
        <w:jc w:val="left"/>
        <w:rPr>
          <w:rFonts w:ascii="仿宋" w:hAnsi="仿宋" w:eastAsia="仿宋"/>
          <w:sz w:val="32"/>
          <w:szCs w:val="32"/>
        </w:rPr>
      </w:pPr>
      <w:r>
        <w:rPr>
          <w:rFonts w:hint="eastAsia" w:ascii="仿宋" w:hAnsi="仿宋" w:eastAsia="仿宋"/>
          <w:sz w:val="32"/>
          <w:szCs w:val="32"/>
        </w:rPr>
        <w:t>工资福利支出包括在职职工基本工资、津贴补贴、奖金、伙食补助费、绩效工资、机关事业单位基本养老保险缴费、职业年金缴费、职工基本医疗保险缴费、公务员医疗补助缴费、其他社会保险缴费、住房公积金、医疗费和其他工资福利支出。</w:t>
      </w:r>
    </w:p>
    <w:p>
      <w:pPr>
        <w:widowControl/>
        <w:spacing w:line="560" w:lineRule="exact"/>
        <w:jc w:val="left"/>
        <w:rPr>
          <w:rFonts w:ascii="仿宋" w:hAnsi="仿宋" w:eastAsia="仿宋"/>
          <w:sz w:val="32"/>
          <w:szCs w:val="32"/>
        </w:rPr>
      </w:pPr>
      <w:r>
        <w:rPr>
          <w:rFonts w:ascii="仿宋" w:hAnsi="仿宋" w:eastAsia="仿宋"/>
          <w:sz w:val="32"/>
          <w:szCs w:val="32"/>
        </w:rPr>
        <w:t xml:space="preserve">    2</w:t>
      </w:r>
      <w:r>
        <w:rPr>
          <w:rFonts w:hint="eastAsia" w:ascii="仿宋" w:hAnsi="仿宋" w:eastAsia="仿宋"/>
          <w:sz w:val="32"/>
          <w:szCs w:val="32"/>
        </w:rPr>
        <w:t>、商品和服务包括办公费、印刷费、水电费、邮电费、办公用房取暖费及维修费、公务用车运行维护费、差旅费、会议费、招待费、培训费、其他商品服务支出等。</w:t>
      </w:r>
    </w:p>
    <w:p>
      <w:pPr>
        <w:widowControl/>
        <w:spacing w:line="560" w:lineRule="exact"/>
        <w:ind w:firstLine="480"/>
        <w:jc w:val="left"/>
        <w:rPr>
          <w:rFonts w:hint="eastAsia" w:ascii="仿宋" w:hAnsi="仿宋" w:eastAsia="仿宋" w:cs="仿宋"/>
          <w:sz w:val="32"/>
          <w:szCs w:val="32"/>
        </w:rPr>
      </w:pPr>
      <w:r>
        <w:rPr>
          <w:rFonts w:ascii="仿宋" w:hAnsi="仿宋" w:eastAsia="仿宋"/>
          <w:sz w:val="32"/>
          <w:szCs w:val="32"/>
        </w:rPr>
        <w:t>3</w:t>
      </w:r>
      <w:r>
        <w:rPr>
          <w:rFonts w:hint="eastAsia" w:ascii="仿宋" w:hAnsi="仿宋" w:eastAsia="仿宋"/>
          <w:sz w:val="32"/>
          <w:szCs w:val="32"/>
        </w:rPr>
        <w:t>、对个人和家庭的补助包括离退休人员工资、遗属生活补</w:t>
      </w:r>
      <w:r>
        <w:rPr>
          <w:rFonts w:hint="eastAsia" w:ascii="仿宋" w:hAnsi="仿宋" w:eastAsia="仿宋" w:cs="仿宋"/>
          <w:sz w:val="32"/>
          <w:szCs w:val="32"/>
        </w:rPr>
        <w:t>助、医疗费补助、助学金、奖励金及其他对个人和家庭的补助。</w:t>
      </w:r>
    </w:p>
    <w:p>
      <w:pPr>
        <w:widowControl/>
        <w:spacing w:line="560" w:lineRule="exact"/>
        <w:ind w:firstLine="480"/>
        <w:jc w:val="left"/>
        <w:rPr>
          <w:rFonts w:hint="eastAsia" w:ascii="仿宋" w:hAnsi="仿宋" w:eastAsia="仿宋" w:cs="仿宋"/>
          <w:sz w:val="32"/>
          <w:szCs w:val="32"/>
        </w:rPr>
      </w:pPr>
      <w:r>
        <w:rPr>
          <w:rFonts w:hint="eastAsia" w:ascii="仿宋" w:hAnsi="仿宋" w:eastAsia="仿宋" w:cs="仿宋"/>
          <w:sz w:val="32"/>
          <w:szCs w:val="32"/>
        </w:rPr>
        <w:t>项目支出：指在基本支出之外为完成特定行政任务和事业发展目标所发生的支出。</w:t>
      </w:r>
    </w:p>
    <w:p>
      <w:pPr>
        <w:numPr>
          <w:ilvl w:val="0"/>
          <w:numId w:val="2"/>
        </w:num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numPr>
          <w:ilvl w:val="0"/>
          <w:numId w:val="2"/>
        </w:num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住房公积金（项）：指按照《住房公积金管理条例》和其他相关规定，由单位及其在职职工以职工工资为缴存基数，分别按照一定比例缴存的长期住房储金。行政单位缴存基数包括国家统一规定的公务员职务工资、级别工资、机关工人岗位工资和技术等级（职务）工资、年终一次性奖金、特殊岗位津贴、规范后发放的工作性津贴和生活性补贴等；事业单位缴存基数包括国家统一规定的岗位工资、薪级工资、绩效工资、特殊岗位津贴等。单位和职工住房公积金缴存比例均不得低于5%，不得高于12%。</w:t>
      </w:r>
    </w:p>
    <w:p>
      <w:pPr>
        <w:ind w:right="640"/>
        <w:jc w:val="right"/>
        <w:rPr>
          <w:rFonts w:hint="eastAsia" w:ascii="仿宋" w:hAnsi="仿宋" w:eastAsia="仿宋" w:cs="仿宋"/>
        </w:rPr>
      </w:pPr>
      <w:r>
        <w:rPr>
          <w:rFonts w:hint="eastAsia" w:ascii="仿宋" w:hAnsi="仿宋" w:eastAsia="仿宋" w:cs="仿宋"/>
          <w:sz w:val="32"/>
          <w:szCs w:val="32"/>
        </w:rPr>
        <w:t>青铜峡市红星中心小学</w:t>
      </w:r>
      <w:r>
        <w:rPr>
          <w:rFonts w:hint="eastAsia" w:ascii="仿宋" w:hAnsi="仿宋" w:eastAsia="仿宋" w:cs="仿宋"/>
        </w:rPr>
        <w:t xml:space="preserve">                                                                                     </w:t>
      </w:r>
    </w:p>
    <w:p>
      <w:pPr>
        <w:ind w:right="1120" w:firstLine="4560" w:firstLineChars="1425"/>
        <w:jc w:val="right"/>
        <w:rPr>
          <w:rFonts w:hint="eastAsia" w:ascii="仿宋" w:hAnsi="仿宋" w:eastAsia="仿宋" w:cs="仿宋"/>
          <w:sz w:val="32"/>
          <w:szCs w:val="32"/>
        </w:rPr>
      </w:pPr>
      <w:r>
        <w:rPr>
          <w:rFonts w:hint="eastAsia" w:ascii="仿宋" w:hAnsi="仿宋" w:eastAsia="仿宋" w:cs="仿宋"/>
          <w:sz w:val="32"/>
          <w:szCs w:val="32"/>
        </w:rPr>
        <w:t>2018年1月22日</w:t>
      </w:r>
    </w:p>
    <w:sectPr>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6E19C"/>
    <w:multiLevelType w:val="singleLevel"/>
    <w:tmpl w:val="5A66E19C"/>
    <w:lvl w:ilvl="0" w:tentative="0">
      <w:start w:val="4"/>
      <w:numFmt w:val="decimal"/>
      <w:suff w:val="nothing"/>
      <w:lvlText w:val="%1、"/>
      <w:lvlJc w:val="left"/>
      <w:rPr>
        <w:rFonts w:cs="Times New Roman"/>
      </w:rPr>
    </w:lvl>
  </w:abstractNum>
  <w:abstractNum w:abstractNumId="1">
    <w:nsid w:val="5A66E462"/>
    <w:multiLevelType w:val="singleLevel"/>
    <w:tmpl w:val="5A66E462"/>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27"/>
    <w:rsid w:val="00006F8C"/>
    <w:rsid w:val="000143E1"/>
    <w:rsid w:val="000162BA"/>
    <w:rsid w:val="000836BA"/>
    <w:rsid w:val="000C01F1"/>
    <w:rsid w:val="000C7F98"/>
    <w:rsid w:val="000D7DDF"/>
    <w:rsid w:val="000E2E45"/>
    <w:rsid w:val="000F2613"/>
    <w:rsid w:val="0011393B"/>
    <w:rsid w:val="0013348A"/>
    <w:rsid w:val="00166DCF"/>
    <w:rsid w:val="00191BB7"/>
    <w:rsid w:val="001D7504"/>
    <w:rsid w:val="0020142E"/>
    <w:rsid w:val="00213D31"/>
    <w:rsid w:val="00220AC9"/>
    <w:rsid w:val="00226885"/>
    <w:rsid w:val="00260B70"/>
    <w:rsid w:val="00267B7C"/>
    <w:rsid w:val="002A7983"/>
    <w:rsid w:val="002C4145"/>
    <w:rsid w:val="002E106A"/>
    <w:rsid w:val="002F3F15"/>
    <w:rsid w:val="0032250F"/>
    <w:rsid w:val="00342584"/>
    <w:rsid w:val="00346D5A"/>
    <w:rsid w:val="003539BA"/>
    <w:rsid w:val="00362FE9"/>
    <w:rsid w:val="00370F3F"/>
    <w:rsid w:val="0037413C"/>
    <w:rsid w:val="003C2BE4"/>
    <w:rsid w:val="003C6A1F"/>
    <w:rsid w:val="003D2622"/>
    <w:rsid w:val="003D6C60"/>
    <w:rsid w:val="003F698A"/>
    <w:rsid w:val="00401D9E"/>
    <w:rsid w:val="00411E8F"/>
    <w:rsid w:val="004217DC"/>
    <w:rsid w:val="00421A9D"/>
    <w:rsid w:val="0042574A"/>
    <w:rsid w:val="00434A89"/>
    <w:rsid w:val="00450733"/>
    <w:rsid w:val="0045381B"/>
    <w:rsid w:val="00470854"/>
    <w:rsid w:val="0049078D"/>
    <w:rsid w:val="004B138F"/>
    <w:rsid w:val="004C03CC"/>
    <w:rsid w:val="004C08EE"/>
    <w:rsid w:val="00503EB6"/>
    <w:rsid w:val="0051022C"/>
    <w:rsid w:val="0051034D"/>
    <w:rsid w:val="005223BA"/>
    <w:rsid w:val="00556D80"/>
    <w:rsid w:val="00570E19"/>
    <w:rsid w:val="005A777C"/>
    <w:rsid w:val="005B1CC8"/>
    <w:rsid w:val="005D698B"/>
    <w:rsid w:val="005D6F9C"/>
    <w:rsid w:val="00604BD2"/>
    <w:rsid w:val="00604DB1"/>
    <w:rsid w:val="0061094E"/>
    <w:rsid w:val="0061305D"/>
    <w:rsid w:val="00617886"/>
    <w:rsid w:val="006A794A"/>
    <w:rsid w:val="006A7A7A"/>
    <w:rsid w:val="006C09A0"/>
    <w:rsid w:val="006D207C"/>
    <w:rsid w:val="006D6A3E"/>
    <w:rsid w:val="006E0423"/>
    <w:rsid w:val="006E3A66"/>
    <w:rsid w:val="006F6F02"/>
    <w:rsid w:val="00706586"/>
    <w:rsid w:val="00766BF9"/>
    <w:rsid w:val="007719B5"/>
    <w:rsid w:val="00785427"/>
    <w:rsid w:val="007A7E46"/>
    <w:rsid w:val="007B41A3"/>
    <w:rsid w:val="007E207B"/>
    <w:rsid w:val="007E276A"/>
    <w:rsid w:val="007E6994"/>
    <w:rsid w:val="007F64CC"/>
    <w:rsid w:val="008054A1"/>
    <w:rsid w:val="0082042C"/>
    <w:rsid w:val="0083623D"/>
    <w:rsid w:val="0085019E"/>
    <w:rsid w:val="00871851"/>
    <w:rsid w:val="00877628"/>
    <w:rsid w:val="008865CC"/>
    <w:rsid w:val="008958F8"/>
    <w:rsid w:val="008C2D55"/>
    <w:rsid w:val="008D1C0B"/>
    <w:rsid w:val="008D38AF"/>
    <w:rsid w:val="008D508E"/>
    <w:rsid w:val="008D5332"/>
    <w:rsid w:val="008F0021"/>
    <w:rsid w:val="00925862"/>
    <w:rsid w:val="00933596"/>
    <w:rsid w:val="00940545"/>
    <w:rsid w:val="009537CA"/>
    <w:rsid w:val="00957F23"/>
    <w:rsid w:val="00970804"/>
    <w:rsid w:val="009861E7"/>
    <w:rsid w:val="00994795"/>
    <w:rsid w:val="009A067D"/>
    <w:rsid w:val="009A55CB"/>
    <w:rsid w:val="009B1D2E"/>
    <w:rsid w:val="009B6C45"/>
    <w:rsid w:val="009D360F"/>
    <w:rsid w:val="009D4CC3"/>
    <w:rsid w:val="009E01D8"/>
    <w:rsid w:val="009E215C"/>
    <w:rsid w:val="00A003EE"/>
    <w:rsid w:val="00A1193E"/>
    <w:rsid w:val="00A157FC"/>
    <w:rsid w:val="00A25B81"/>
    <w:rsid w:val="00A276BA"/>
    <w:rsid w:val="00A47E19"/>
    <w:rsid w:val="00A77A1C"/>
    <w:rsid w:val="00AA56CB"/>
    <w:rsid w:val="00AA675A"/>
    <w:rsid w:val="00AC01F5"/>
    <w:rsid w:val="00AE1EB0"/>
    <w:rsid w:val="00AE4DB8"/>
    <w:rsid w:val="00AF130F"/>
    <w:rsid w:val="00AF2465"/>
    <w:rsid w:val="00B3063D"/>
    <w:rsid w:val="00B36565"/>
    <w:rsid w:val="00B408C5"/>
    <w:rsid w:val="00B45B18"/>
    <w:rsid w:val="00B6581D"/>
    <w:rsid w:val="00B65B4F"/>
    <w:rsid w:val="00B66218"/>
    <w:rsid w:val="00B86E3A"/>
    <w:rsid w:val="00B92441"/>
    <w:rsid w:val="00BA6A13"/>
    <w:rsid w:val="00BB2BD2"/>
    <w:rsid w:val="00BC36FC"/>
    <w:rsid w:val="00BD1914"/>
    <w:rsid w:val="00BF4D26"/>
    <w:rsid w:val="00C11A6B"/>
    <w:rsid w:val="00C456E7"/>
    <w:rsid w:val="00C71F85"/>
    <w:rsid w:val="00C83258"/>
    <w:rsid w:val="00C84D30"/>
    <w:rsid w:val="00C91461"/>
    <w:rsid w:val="00CA3413"/>
    <w:rsid w:val="00CB3D7B"/>
    <w:rsid w:val="00CF09CB"/>
    <w:rsid w:val="00D075EC"/>
    <w:rsid w:val="00D44256"/>
    <w:rsid w:val="00D544B9"/>
    <w:rsid w:val="00DC0F73"/>
    <w:rsid w:val="00DD22A7"/>
    <w:rsid w:val="00DD386C"/>
    <w:rsid w:val="00E101E2"/>
    <w:rsid w:val="00E11C24"/>
    <w:rsid w:val="00E22D85"/>
    <w:rsid w:val="00E36426"/>
    <w:rsid w:val="00E56D03"/>
    <w:rsid w:val="00E64003"/>
    <w:rsid w:val="00E7149B"/>
    <w:rsid w:val="00E77270"/>
    <w:rsid w:val="00E8535D"/>
    <w:rsid w:val="00E94784"/>
    <w:rsid w:val="00E94D5C"/>
    <w:rsid w:val="00EA3D6C"/>
    <w:rsid w:val="00F103A1"/>
    <w:rsid w:val="00F161D3"/>
    <w:rsid w:val="00F221C5"/>
    <w:rsid w:val="00F62BE6"/>
    <w:rsid w:val="00F75096"/>
    <w:rsid w:val="00F92FCC"/>
    <w:rsid w:val="00F974DD"/>
    <w:rsid w:val="00FB45C2"/>
    <w:rsid w:val="00FC0732"/>
    <w:rsid w:val="00FD7D54"/>
    <w:rsid w:val="049B3ABB"/>
    <w:rsid w:val="12892131"/>
    <w:rsid w:val="24D85BA7"/>
    <w:rsid w:val="2AB53A45"/>
    <w:rsid w:val="2C1F60D3"/>
    <w:rsid w:val="35196F03"/>
    <w:rsid w:val="39950737"/>
    <w:rsid w:val="430D7AF4"/>
    <w:rsid w:val="45594F37"/>
    <w:rsid w:val="5E7309CB"/>
    <w:rsid w:val="66DC6DE6"/>
    <w:rsid w:val="72C11E9E"/>
    <w:rsid w:val="7E9702D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qFormat/>
    <w:locked/>
    <w:uiPriority w:val="99"/>
    <w:rPr>
      <w:rFonts w:eastAsia="宋体" w:cs="Times New Roman"/>
      <w:kern w:val="2"/>
      <w:sz w:val="18"/>
      <w:szCs w:val="18"/>
      <w:lang w:val="en-US" w:eastAsia="zh-CN" w:bidi="ar-SA"/>
    </w:rPr>
  </w:style>
  <w:style w:type="character" w:customStyle="1" w:styleId="7">
    <w:name w:val="页眉 Char"/>
    <w:basedOn w:val="4"/>
    <w:link w:val="3"/>
    <w:locked/>
    <w:uiPriority w:val="99"/>
    <w:rPr>
      <w:rFonts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21</Pages>
  <Words>6330</Words>
  <Characters>3437</Characters>
  <Lines>28</Lines>
  <Paragraphs>19</Paragraphs>
  <TotalTime>0</TotalTime>
  <ScaleCrop>false</ScaleCrop>
  <LinksUpToDate>false</LinksUpToDate>
  <CharactersWithSpaces>9748</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2018-01-24T03:28:00Z</dcterms:created>
  <dc:creator>User</dc:creator>
  <cp:lastModifiedBy>Administrator</cp:lastModifiedBy>
  <cp:lastPrinted>2018-01-24T06:27:00Z</cp:lastPrinted>
  <dcterms:modified xsi:type="dcterms:W3CDTF">2019-02-21T00:33:48Z</dcterms:modified>
  <dc:title>附件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