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C8355">
      <w:pPr>
        <w:jc w:val="center"/>
        <w:rPr>
          <w:rFonts w:hint="eastAsia" w:ascii="方正小标宋_GBK" w:eastAsia="方正小标宋_GBK"/>
          <w:color w:val="FF0000"/>
          <w:spacing w:val="40"/>
          <w:sz w:val="84"/>
          <w:szCs w:val="84"/>
        </w:rPr>
      </w:pPr>
      <w:r>
        <w:rPr>
          <w:rFonts w:hint="eastAsia" w:ascii="方正小标宋_GBK" w:eastAsia="方正小标宋_GBK"/>
          <w:color w:val="FF0000"/>
          <w:spacing w:val="40"/>
          <w:sz w:val="84"/>
          <w:szCs w:val="84"/>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906780</wp:posOffset>
                </wp:positionV>
                <wp:extent cx="5828665" cy="3175"/>
                <wp:effectExtent l="0" t="28575" r="635" b="44450"/>
                <wp:wrapNone/>
                <wp:docPr id="3" name="直接连接符 3"/>
                <wp:cNvGraphicFramePr/>
                <a:graphic xmlns:a="http://schemas.openxmlformats.org/drawingml/2006/main">
                  <a:graphicData uri="http://schemas.microsoft.com/office/word/2010/wordprocessingShape">
                    <wps:wsp>
                      <wps:cNvSpPr/>
                      <wps:spPr>
                        <a:xfrm flipV="1">
                          <a:off x="0" y="0"/>
                          <a:ext cx="5828665" cy="317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85pt;margin-top:71.4pt;height:0.25pt;width:458.95pt;z-index:251659264;mso-width-relative:page;mso-height-relative:page;" filled="f" stroked="t" coordsize="21600,21600" o:gfxdata="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&#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bcQ42QAAAAsBAAAPAAAAAAAAAAEAIAAAACIAAABk&#10;cnMvZG93bnJldi54bWxQSwECFAAUAAAACACHTuJAnqLbngUCAAD4AwAADgAAAAAAAAABACAAAAAo&#10;AQAAZHJzL2Uyb0RvYy54bWxQSwUGAAAAAAYABgBZAQAAnwUAAAAA&#10;">
                <v:fill on="f" focussize="0,0"/>
                <v:stroke weight="4.5pt" color="#FF0000" linestyle="thickThin" joinstyle="round"/>
                <v:imagedata o:title=""/>
                <o:lock v:ext="edit" aspectratio="f"/>
              </v:line>
            </w:pict>
          </mc:Fallback>
        </mc:AlternateContent>
      </w:r>
      <w:r>
        <w:rPr>
          <w:rFonts w:hint="eastAsia" w:ascii="方正小标宋_GBK" w:eastAsia="方正小标宋_GBK"/>
          <w:color w:val="FF0000"/>
          <w:spacing w:val="40"/>
          <w:sz w:val="84"/>
          <w:szCs w:val="84"/>
        </w:rPr>
        <w:t>青铜峡市</w:t>
      </w:r>
      <w:r>
        <w:rPr>
          <w:rFonts w:hint="eastAsia" w:ascii="方正小标宋_GBK" w:eastAsia="方正小标宋_GBK"/>
          <w:color w:val="FF0000"/>
          <w:spacing w:val="40"/>
          <w:sz w:val="84"/>
          <w:szCs w:val="84"/>
          <w:lang w:eastAsia="zh-CN"/>
        </w:rPr>
        <w:t>农业农村</w:t>
      </w:r>
      <w:r>
        <w:rPr>
          <w:rFonts w:hint="eastAsia" w:ascii="方正小标宋_GBK" w:eastAsia="方正小标宋_GBK"/>
          <w:color w:val="FF0000"/>
          <w:spacing w:val="40"/>
          <w:sz w:val="84"/>
          <w:szCs w:val="84"/>
        </w:rPr>
        <w:t>局</w:t>
      </w:r>
    </w:p>
    <w:p w14:paraId="1B904762">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right="840" w:rightChars="400"/>
        <w:jc w:val="both"/>
        <w:textAlignment w:val="baseline"/>
        <w:rPr>
          <w:rFonts w:hint="default" w:ascii="Times New Roman" w:hAnsi="Times New Roman" w:eastAsia="方正仿宋_GBK" w:cs="Times New Roman"/>
          <w:sz w:val="32"/>
          <w:szCs w:val="32"/>
          <w:lang w:val="en-US" w:bidi="ar-SA"/>
        </w:rPr>
      </w:pPr>
    </w:p>
    <w:p w14:paraId="45E5830C">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青铜峡市202</w:t>
      </w:r>
      <w:r>
        <w:rPr>
          <w:rFonts w:hint="eastAsia" w:ascii="方正小标宋_GBK" w:hAnsi="方正小标宋_GBK" w:eastAsia="方正小标宋_GBK" w:cs="方正小标宋_GBK"/>
          <w:b w:val="0"/>
          <w:bCs w:val="0"/>
          <w:sz w:val="44"/>
          <w:szCs w:val="44"/>
          <w:lang w:val="en-US" w:eastAsia="zh-CN"/>
        </w:rPr>
        <w:t>5</w:t>
      </w:r>
      <w:r>
        <w:rPr>
          <w:rFonts w:hint="eastAsia" w:ascii="方正小标宋_GBK" w:hAnsi="方正小标宋_GBK" w:eastAsia="方正小标宋_GBK" w:cs="方正小标宋_GBK"/>
          <w:b w:val="0"/>
          <w:bCs w:val="0"/>
          <w:sz w:val="44"/>
          <w:szCs w:val="44"/>
        </w:rPr>
        <w:t>年</w:t>
      </w:r>
      <w:r>
        <w:rPr>
          <w:rFonts w:hint="eastAsia" w:ascii="方正小标宋_GBK" w:hAnsi="方正小标宋_GBK" w:eastAsia="方正小标宋_GBK" w:cs="方正小标宋_GBK"/>
          <w:b w:val="0"/>
          <w:bCs w:val="0"/>
          <w:sz w:val="44"/>
          <w:szCs w:val="44"/>
          <w:lang w:val="en-US" w:eastAsia="zh-CN"/>
        </w:rPr>
        <w:t>设施蔬菜智能化</w:t>
      </w:r>
      <w:r>
        <w:rPr>
          <w:rFonts w:hint="default" w:ascii="方正小标宋_GBK" w:hAnsi="方正小标宋_GBK" w:eastAsia="方正小标宋_GBK" w:cs="方正小标宋_GBK"/>
          <w:b w:val="0"/>
          <w:bCs w:val="0"/>
          <w:sz w:val="44"/>
          <w:szCs w:val="44"/>
        </w:rPr>
        <w:t>示范</w:t>
      </w:r>
      <w:r>
        <w:rPr>
          <w:rFonts w:hint="eastAsia" w:ascii="方正小标宋_GBK" w:hAnsi="方正小标宋_GBK" w:eastAsia="方正小标宋_GBK" w:cs="方正小标宋_GBK"/>
          <w:b w:val="0"/>
          <w:bCs w:val="0"/>
          <w:sz w:val="44"/>
          <w:szCs w:val="44"/>
          <w:lang w:eastAsia="zh-CN"/>
        </w:rPr>
        <w:t>基地</w:t>
      </w:r>
    </w:p>
    <w:p w14:paraId="081688CE">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建设</w:t>
      </w:r>
      <w:r>
        <w:rPr>
          <w:rFonts w:hint="eastAsia" w:ascii="方正小标宋_GBK" w:hAnsi="方正小标宋_GBK" w:eastAsia="方正小标宋_GBK" w:cs="方正小标宋_GBK"/>
          <w:b w:val="0"/>
          <w:bCs w:val="0"/>
          <w:sz w:val="44"/>
          <w:szCs w:val="44"/>
        </w:rPr>
        <w:t>项目实施方案</w:t>
      </w:r>
    </w:p>
    <w:p w14:paraId="5D827046">
      <w:pPr>
        <w:keepNext w:val="0"/>
        <w:keepLines w:val="0"/>
        <w:pageBreakBefore w:val="0"/>
        <w:widowControl/>
        <w:kinsoku/>
        <w:wordWrap/>
        <w:overflowPunct/>
        <w:topLinePunct w:val="0"/>
        <w:autoSpaceDE/>
        <w:autoSpaceDN/>
        <w:bidi w:val="0"/>
        <w:adjustRightInd/>
        <w:snapToGrid/>
        <w:spacing w:line="400" w:lineRule="exact"/>
        <w:ind w:firstLine="601"/>
        <w:jc w:val="both"/>
        <w:textAlignment w:val="auto"/>
        <w:rPr>
          <w:rFonts w:hint="eastAsia" w:ascii="宋体" w:hAnsi="宋体" w:eastAsia="宋体" w:cs="宋体"/>
          <w:bCs/>
          <w:sz w:val="44"/>
          <w:szCs w:val="44"/>
        </w:rPr>
      </w:pPr>
    </w:p>
    <w:p w14:paraId="0B4111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lang w:val="en-US" w:eastAsia="zh-CN" w:bidi="ar-SA"/>
        </w:rPr>
        <w:t>《自治区农业农村厅关于〈印发2025年自治区农业机械化提升工程项目总体实施方案〉的通知》</w:t>
      </w:r>
      <w:r>
        <w:rPr>
          <w:rFonts w:hint="default" w:ascii="Times New Roman" w:hAnsi="Times New Roman" w:eastAsia="方正楷体_GBK" w:cs="Times New Roman"/>
          <w:sz w:val="32"/>
          <w:szCs w:val="32"/>
          <w:lang w:val="en-US" w:eastAsia="zh-CN" w:bidi="ar-SA"/>
        </w:rPr>
        <w:t>（宁农（机）发〔2025</w:t>
      </w:r>
      <w:bookmarkStart w:id="0" w:name="OLE_LINK1"/>
      <w:r>
        <w:rPr>
          <w:rFonts w:hint="default" w:ascii="Times New Roman" w:hAnsi="Times New Roman" w:eastAsia="方正楷体_GBK" w:cs="Times New Roman"/>
          <w:sz w:val="32"/>
          <w:szCs w:val="32"/>
          <w:lang w:val="en-US" w:eastAsia="zh-CN" w:bidi="ar-SA"/>
        </w:rPr>
        <w:t>〕</w:t>
      </w:r>
      <w:bookmarkEnd w:id="0"/>
      <w:r>
        <w:rPr>
          <w:rFonts w:hint="default" w:ascii="Times New Roman" w:hAnsi="Times New Roman" w:eastAsia="方正楷体_GBK" w:cs="Times New Roman"/>
          <w:sz w:val="32"/>
          <w:szCs w:val="32"/>
          <w:lang w:val="en-US" w:eastAsia="zh-CN" w:bidi="ar-SA"/>
        </w:rPr>
        <w:t>2号）</w:t>
      </w:r>
      <w:r>
        <w:rPr>
          <w:rFonts w:hint="default" w:ascii="Times New Roman" w:hAnsi="Times New Roman" w:eastAsia="方正仿宋_GBK" w:cs="Times New Roman"/>
          <w:sz w:val="32"/>
          <w:szCs w:val="32"/>
          <w:lang w:val="en-US" w:eastAsia="zh-CN" w:bidi="ar-SA"/>
        </w:rPr>
        <w:t>、《自治区农业机械化推广站关于印发〈</w:t>
      </w:r>
      <w:bookmarkStart w:id="1" w:name="OLE_LINK5"/>
      <w:r>
        <w:rPr>
          <w:rFonts w:hint="default" w:ascii="Times New Roman" w:hAnsi="Times New Roman" w:eastAsia="方正仿宋_GBK" w:cs="Times New Roman"/>
          <w:sz w:val="32"/>
          <w:szCs w:val="32"/>
          <w:lang w:val="en-US" w:eastAsia="zh-CN"/>
        </w:rPr>
        <w:t>2025年自治区农机智能化示范基地建设项目实施方案</w:t>
      </w:r>
      <w:bookmarkEnd w:id="1"/>
      <w:r>
        <w:rPr>
          <w:rFonts w:hint="default"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lang w:val="en-US" w:eastAsia="zh-CN" w:bidi="ar-SA"/>
        </w:rPr>
        <w:t>》</w:t>
      </w:r>
      <w:r>
        <w:rPr>
          <w:rFonts w:hint="default" w:ascii="Times New Roman" w:hAnsi="Times New Roman" w:eastAsia="方正楷体_GBK" w:cs="Times New Roman"/>
          <w:sz w:val="32"/>
          <w:szCs w:val="32"/>
          <w:lang w:val="en-US" w:eastAsia="zh-CN" w:bidi="ar-SA"/>
        </w:rPr>
        <w:t>（宁农机（推）发〔2025〕3号）</w:t>
      </w:r>
      <w:r>
        <w:rPr>
          <w:rFonts w:hint="default" w:ascii="Times New Roman" w:hAnsi="Times New Roman" w:eastAsia="方正仿宋_GBK" w:cs="Times New Roman"/>
          <w:sz w:val="32"/>
          <w:szCs w:val="32"/>
          <w:lang w:val="en-US" w:eastAsia="zh-CN" w:bidi="ar-SA"/>
        </w:rPr>
        <w:t>要求，</w:t>
      </w:r>
      <w:r>
        <w:rPr>
          <w:rFonts w:hint="default" w:ascii="Times New Roman" w:hAnsi="Times New Roman" w:eastAsia="方正仿宋_GBK" w:cs="Times New Roman"/>
          <w:sz w:val="32"/>
          <w:szCs w:val="32"/>
          <w:lang w:val="en-US" w:eastAsia="zh-CN"/>
        </w:rPr>
        <w:t>现结合实际，制定本方案。</w:t>
      </w:r>
    </w:p>
    <w:p w14:paraId="42471D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sz w:val="32"/>
          <w:szCs w:val="32"/>
        </w:rPr>
        <w:t>一、</w:t>
      </w:r>
      <w:r>
        <w:rPr>
          <w:rFonts w:hint="default" w:ascii="Times New Roman" w:hAnsi="Times New Roman" w:eastAsia="方正黑体_GBK" w:cs="Times New Roman"/>
          <w:sz w:val="32"/>
          <w:szCs w:val="32"/>
        </w:rPr>
        <w:t>目标</w:t>
      </w:r>
      <w:r>
        <w:rPr>
          <w:rFonts w:hint="default" w:ascii="Times New Roman" w:hAnsi="Times New Roman" w:eastAsia="方正黑体_GBK" w:cs="Times New Roman"/>
          <w:sz w:val="32"/>
          <w:szCs w:val="32"/>
          <w:lang w:eastAsia="zh-CN"/>
        </w:rPr>
        <w:t>任务</w:t>
      </w:r>
    </w:p>
    <w:p w14:paraId="4442C6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建设设施蔬菜智能化示范基地1个，以设施蔬菜生产机械化、智能化作业为主，配置智能农机装备，建设适宜设施蔬菜生产智能化管理系统，充分利用大数据、物联网等先进技术，实现设施蔬菜种植管理的精准化、信息化、智能化，引领全市设施蔬菜生产向智能化作业方向转变。</w:t>
      </w:r>
    </w:p>
    <w:p w14:paraId="1AB0B5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val="en-US" w:eastAsia="zh-CN"/>
        </w:rPr>
        <w:t>二</w:t>
      </w:r>
      <w:r>
        <w:rPr>
          <w:rFonts w:hint="default" w:ascii="Times New Roman" w:hAnsi="Times New Roman" w:eastAsia="方正黑体_GBK" w:cs="Times New Roman"/>
          <w:b w:val="0"/>
          <w:bCs/>
          <w:sz w:val="32"/>
          <w:szCs w:val="32"/>
        </w:rPr>
        <w:t>、</w:t>
      </w:r>
      <w:r>
        <w:rPr>
          <w:rFonts w:hint="default" w:ascii="Times New Roman" w:hAnsi="Times New Roman" w:eastAsia="方正黑体_GBK" w:cs="Times New Roman"/>
          <w:b w:val="0"/>
          <w:bCs/>
          <w:sz w:val="32"/>
          <w:szCs w:val="32"/>
          <w:lang w:eastAsia="zh-CN"/>
        </w:rPr>
        <w:t>实施</w:t>
      </w:r>
      <w:r>
        <w:rPr>
          <w:rFonts w:hint="default" w:ascii="Times New Roman" w:hAnsi="Times New Roman" w:eastAsia="方正黑体_GBK" w:cs="Times New Roman"/>
          <w:b w:val="0"/>
          <w:bCs/>
          <w:sz w:val="32"/>
          <w:szCs w:val="32"/>
        </w:rPr>
        <w:t>内容</w:t>
      </w:r>
    </w:p>
    <w:p w14:paraId="5598B6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w:t>
      </w:r>
      <w:r>
        <w:rPr>
          <w:rFonts w:hint="default" w:ascii="Times New Roman" w:hAnsi="Times New Roman" w:eastAsia="方正楷体_GBK" w:cs="Times New Roman"/>
          <w:b/>
          <w:bCs/>
          <w:sz w:val="32"/>
          <w:szCs w:val="32"/>
          <w:lang w:eastAsia="zh-CN"/>
        </w:rPr>
        <w:t>实施</w:t>
      </w:r>
      <w:r>
        <w:rPr>
          <w:rFonts w:hint="default" w:ascii="Times New Roman" w:hAnsi="Times New Roman" w:eastAsia="方正楷体_GBK" w:cs="Times New Roman"/>
          <w:b/>
          <w:bCs/>
          <w:sz w:val="32"/>
          <w:szCs w:val="32"/>
        </w:rPr>
        <w:t>地点</w:t>
      </w:r>
      <w:r>
        <w:rPr>
          <w:rFonts w:hint="default" w:ascii="Times New Roman" w:hAnsi="Times New Roman" w:eastAsia="方正楷体_GBK" w:cs="Times New Roman"/>
          <w:b/>
          <w:bCs/>
          <w:sz w:val="32"/>
          <w:szCs w:val="32"/>
          <w:lang w:eastAsia="zh-CN"/>
        </w:rPr>
        <w:t>及主体</w:t>
      </w:r>
    </w:p>
    <w:p w14:paraId="1451E4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1.实施地点：</w:t>
      </w:r>
      <w:r>
        <w:rPr>
          <w:rFonts w:hint="default" w:ascii="Times New Roman" w:hAnsi="Times New Roman" w:eastAsia="方正仿宋_GBK" w:cs="Times New Roman"/>
          <w:sz w:val="32"/>
          <w:szCs w:val="32"/>
          <w:lang w:val="en-US" w:eastAsia="zh-CN"/>
        </w:rPr>
        <w:t>青铜峡市叶盛镇蒋滩村</w:t>
      </w:r>
    </w:p>
    <w:p w14:paraId="1CBC82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2.实施主体：</w:t>
      </w:r>
      <w:r>
        <w:rPr>
          <w:rFonts w:hint="default" w:ascii="Times New Roman" w:hAnsi="Times New Roman" w:eastAsia="方正仿宋_GBK" w:cs="Times New Roman"/>
          <w:sz w:val="32"/>
          <w:szCs w:val="32"/>
          <w:lang w:val="en-US" w:eastAsia="zh-CN"/>
        </w:rPr>
        <w:t>青铜峡市叶盛广联设施种植专业合作社</w:t>
      </w:r>
    </w:p>
    <w:p w14:paraId="1684D7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rPr>
        <w:t>（二）</w:t>
      </w:r>
      <w:r>
        <w:rPr>
          <w:rFonts w:hint="default" w:ascii="Times New Roman" w:hAnsi="Times New Roman" w:eastAsia="方正楷体_GBK" w:cs="Times New Roman"/>
          <w:b/>
          <w:bCs/>
          <w:sz w:val="32"/>
          <w:szCs w:val="32"/>
          <w:lang w:val="en-US" w:eastAsia="zh-CN"/>
        </w:rPr>
        <w:t>建设内容</w:t>
      </w:r>
    </w:p>
    <w:p w14:paraId="214F14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1.机</w:t>
      </w:r>
      <w:r>
        <w:rPr>
          <w:rFonts w:hint="default" w:ascii="Times New Roman" w:hAnsi="Times New Roman" w:eastAsia="方正仿宋_GBK" w:cs="Times New Roman"/>
          <w:b/>
          <w:bCs/>
          <w:sz w:val="32"/>
          <w:szCs w:val="32"/>
        </w:rPr>
        <w:t>械化</w:t>
      </w:r>
      <w:r>
        <w:rPr>
          <w:rFonts w:hint="default" w:ascii="Times New Roman" w:hAnsi="Times New Roman" w:eastAsia="方正仿宋_GBK" w:cs="Times New Roman"/>
          <w:b/>
          <w:bCs/>
          <w:sz w:val="32"/>
          <w:szCs w:val="32"/>
          <w:lang w:eastAsia="zh-CN"/>
        </w:rPr>
        <w:t>技术模式示范。</w:t>
      </w:r>
      <w:r>
        <w:rPr>
          <w:rFonts w:hint="default" w:ascii="Times New Roman" w:hAnsi="Times New Roman" w:eastAsia="方正仿宋_GBK" w:cs="Times New Roman"/>
          <w:sz w:val="32"/>
          <w:szCs w:val="32"/>
          <w:lang w:eastAsia="zh-CN"/>
        </w:rPr>
        <w:t>示范推广</w:t>
      </w:r>
      <w:r>
        <w:rPr>
          <w:rFonts w:hint="default" w:ascii="Times New Roman" w:hAnsi="Times New Roman" w:eastAsia="方正仿宋_GBK" w:cs="Times New Roman"/>
          <w:sz w:val="32"/>
          <w:szCs w:val="32"/>
          <w:lang w:val="en-US" w:eastAsia="zh-CN"/>
        </w:rPr>
        <w:t>棚内机械化</w:t>
      </w:r>
      <w:r>
        <w:rPr>
          <w:rFonts w:hint="default" w:ascii="Times New Roman" w:hAnsi="Times New Roman" w:eastAsia="方正仿宋_GBK" w:cs="Times New Roman"/>
          <w:sz w:val="32"/>
          <w:szCs w:val="32"/>
          <w:lang w:eastAsia="zh-CN"/>
        </w:rPr>
        <w:t>旋耕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激光</w:t>
      </w:r>
      <w:r>
        <w:rPr>
          <w:rFonts w:hint="default" w:ascii="Times New Roman" w:hAnsi="Times New Roman" w:eastAsia="方正仿宋_GBK" w:cs="Times New Roman"/>
          <w:sz w:val="32"/>
          <w:szCs w:val="32"/>
        </w:rPr>
        <w:t>平整</w:t>
      </w:r>
      <w:r>
        <w:rPr>
          <w:rFonts w:hint="default" w:ascii="Times New Roman" w:hAnsi="Times New Roman" w:eastAsia="方正仿宋_GBK" w:cs="Times New Roman"/>
          <w:sz w:val="32"/>
          <w:szCs w:val="32"/>
          <w:lang w:eastAsia="zh-CN"/>
        </w:rPr>
        <w:t>、起垄</w:t>
      </w:r>
      <w:r>
        <w:rPr>
          <w:rFonts w:hint="default" w:ascii="Times New Roman" w:hAnsi="Times New Roman" w:eastAsia="方正仿宋_GBK" w:cs="Times New Roman"/>
          <w:sz w:val="32"/>
          <w:szCs w:val="32"/>
          <w:lang w:val="en-US" w:eastAsia="zh-CN"/>
        </w:rPr>
        <w:t>技术模式</w:t>
      </w:r>
      <w:r>
        <w:rPr>
          <w:rFonts w:hint="default" w:ascii="Times New Roman" w:hAnsi="Times New Roman" w:eastAsia="方正仿宋_GBK" w:cs="Times New Roman"/>
          <w:sz w:val="32"/>
          <w:szCs w:val="32"/>
          <w:lang w:eastAsia="zh-CN"/>
        </w:rPr>
        <w:t>，示范展示机械化种植、自动化转运技术模式。</w:t>
      </w:r>
    </w:p>
    <w:p w14:paraId="0C8D70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2.智能化管理场景应用</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eastAsia="zh-CN"/>
        </w:rPr>
        <w:t>建设设施蔬菜生产智能化管理系统，</w:t>
      </w:r>
      <w:r>
        <w:rPr>
          <w:rFonts w:hint="default" w:ascii="Times New Roman" w:hAnsi="Times New Roman" w:eastAsia="方正仿宋_GBK" w:cs="Times New Roman"/>
          <w:sz w:val="32"/>
          <w:szCs w:val="32"/>
          <w:lang w:val="en-US" w:eastAsia="zh-CN"/>
        </w:rPr>
        <w:t>示范推广棚内小环境气候调节智能化管理技术，包括中央棉被自动升降、卷帘机智能化控制、风口开合自动化控制等。</w:t>
      </w:r>
    </w:p>
    <w:p w14:paraId="618F23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3.自动化植保对比试验。</w:t>
      </w:r>
      <w:r>
        <w:rPr>
          <w:rFonts w:hint="default" w:ascii="Times New Roman" w:hAnsi="Times New Roman" w:eastAsia="方正仿宋_GBK" w:cs="Times New Roman"/>
          <w:sz w:val="32"/>
          <w:szCs w:val="32"/>
          <w:lang w:val="en-US" w:eastAsia="zh-CN"/>
        </w:rPr>
        <w:t>开展自动化雾化植保作业</w:t>
      </w:r>
      <w:r>
        <w:rPr>
          <w:rFonts w:hint="default" w:ascii="Times New Roman" w:hAnsi="Times New Roman" w:eastAsia="方正仿宋_GBK" w:cs="Times New Roman"/>
          <w:sz w:val="32"/>
          <w:szCs w:val="32"/>
          <w:lang w:eastAsia="zh-CN"/>
        </w:rPr>
        <w:t>对比</w:t>
      </w:r>
      <w:r>
        <w:rPr>
          <w:rFonts w:hint="default" w:ascii="Times New Roman" w:hAnsi="Times New Roman" w:eastAsia="方正仿宋_GBK" w:cs="Times New Roman"/>
          <w:sz w:val="32"/>
          <w:szCs w:val="32"/>
          <w:lang w:val="en-US" w:eastAsia="zh-CN"/>
        </w:rPr>
        <w:t>试验。</w:t>
      </w:r>
    </w:p>
    <w:p w14:paraId="090DA0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sz w:val="32"/>
          <w:szCs w:val="32"/>
          <w:lang w:val="en-US" w:eastAsia="zh-CN"/>
        </w:rPr>
        <w:t>4.农机化技术培训宣传。</w:t>
      </w:r>
      <w:r>
        <w:rPr>
          <w:rFonts w:hint="default" w:ascii="Times New Roman" w:hAnsi="Times New Roman" w:eastAsia="方正仿宋_GBK" w:cs="Times New Roman"/>
          <w:sz w:val="32"/>
          <w:szCs w:val="32"/>
          <w:lang w:val="en-US" w:eastAsia="zh-CN"/>
        </w:rPr>
        <w:t>举办设施蔬菜智能化生产技术培训班1期，计划培训人员不少于40名，组织召开新机具演示及观摩会1场次，设置示范基地标识牌1个。</w:t>
      </w:r>
    </w:p>
    <w:p w14:paraId="54819A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val="en-US" w:eastAsia="zh-CN"/>
        </w:rPr>
        <w:t>三</w:t>
      </w:r>
      <w:r>
        <w:rPr>
          <w:rFonts w:hint="default" w:ascii="Times New Roman" w:hAnsi="Times New Roman" w:eastAsia="方正黑体_GBK" w:cs="Times New Roman"/>
          <w:b w:val="0"/>
          <w:bCs/>
          <w:sz w:val="32"/>
          <w:szCs w:val="32"/>
          <w:lang w:eastAsia="zh-CN"/>
        </w:rPr>
        <w:t>、</w:t>
      </w:r>
      <w:r>
        <w:rPr>
          <w:rFonts w:hint="default" w:ascii="Times New Roman" w:hAnsi="Times New Roman" w:eastAsia="方正黑体_GBK" w:cs="Times New Roman"/>
          <w:b w:val="0"/>
          <w:bCs/>
          <w:sz w:val="32"/>
          <w:szCs w:val="32"/>
        </w:rPr>
        <w:t>资金</w:t>
      </w:r>
      <w:r>
        <w:rPr>
          <w:rFonts w:hint="default" w:ascii="Times New Roman" w:hAnsi="Times New Roman" w:eastAsia="方正黑体_GBK" w:cs="Times New Roman"/>
          <w:b w:val="0"/>
          <w:bCs/>
          <w:sz w:val="32"/>
          <w:szCs w:val="32"/>
          <w:lang w:eastAsia="zh-CN"/>
        </w:rPr>
        <w:t>下达、用途计划及兑付</w:t>
      </w:r>
    </w:p>
    <w:p w14:paraId="1F385B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sz w:val="32"/>
          <w:szCs w:val="32"/>
        </w:rPr>
        <w:t>（一）资金</w:t>
      </w:r>
      <w:r>
        <w:rPr>
          <w:rFonts w:hint="default" w:ascii="Times New Roman" w:hAnsi="Times New Roman" w:eastAsia="方正楷体_GBK" w:cs="Times New Roman"/>
          <w:b/>
          <w:sz w:val="32"/>
          <w:szCs w:val="32"/>
          <w:lang w:eastAsia="zh-CN"/>
        </w:rPr>
        <w:t>下达。</w:t>
      </w:r>
      <w:r>
        <w:rPr>
          <w:rFonts w:hint="default" w:ascii="Times New Roman" w:hAnsi="Times New Roman" w:eastAsia="方正仿宋_GBK" w:cs="Times New Roman"/>
          <w:sz w:val="32"/>
          <w:szCs w:val="32"/>
          <w:lang w:val="en-US" w:eastAsia="zh-CN"/>
        </w:rPr>
        <w:t>2025年自治区农业机械化技术推广站下达我市2025年设施蔬菜智能化示范基地项目专项资金15万元。</w:t>
      </w:r>
    </w:p>
    <w:p w14:paraId="58F6019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sz w:val="32"/>
          <w:szCs w:val="32"/>
          <w:lang w:val="en-US" w:eastAsia="zh-CN"/>
        </w:rPr>
        <w:t>（二）用途及计划。</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项目资金用途严格执行自治区</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农业机械化技术推广站关于“资金安排与使用说明”要求</w:t>
      </w:r>
      <w:r>
        <w:rPr>
          <w:rFonts w:hint="default" w:ascii="Times New Roman" w:hAnsi="Times New Roman" w:eastAsia="方正仿宋_GBK" w:cs="Times New Roman"/>
          <w:sz w:val="32"/>
          <w:szCs w:val="32"/>
          <w:lang w:eastAsia="zh-CN"/>
        </w:rPr>
        <w:t>，具体计划如下。</w:t>
      </w:r>
    </w:p>
    <w:p w14:paraId="0EBDA98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补贴购买示范基地所需</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智能化</w:t>
      </w:r>
      <w:r>
        <w:rPr>
          <w:rFonts w:hint="default" w:ascii="Times New Roman" w:hAnsi="Times New Roman" w:eastAsia="方正仿宋_GBK" w:cs="Times New Roman"/>
          <w:sz w:val="32"/>
          <w:szCs w:val="32"/>
          <w:lang w:val="en-US" w:eastAsia="zh-CN"/>
        </w:rPr>
        <w:t>管理设备12套，每套补贴0.5万元</w:t>
      </w:r>
      <w:r>
        <w:rPr>
          <w:rFonts w:hint="default" w:ascii="Times New Roman" w:hAnsi="Times New Roman" w:eastAsia="方正楷体_GBK" w:cs="Times New Roman"/>
          <w:sz w:val="32"/>
          <w:szCs w:val="32"/>
          <w:lang w:val="en-US" w:eastAsia="zh-CN" w:bidi="ar-SA"/>
        </w:rPr>
        <w:t>（补贴比例不高于设备总价的50%）</w:t>
      </w:r>
      <w:r>
        <w:rPr>
          <w:rFonts w:hint="default" w:ascii="Times New Roman" w:hAnsi="Times New Roman" w:eastAsia="方正仿宋_GBK" w:cs="Times New Roman"/>
          <w:sz w:val="32"/>
          <w:szCs w:val="32"/>
          <w:lang w:val="en-US" w:eastAsia="zh-CN"/>
        </w:rPr>
        <w:t>，计划资金6.0万元。</w:t>
      </w:r>
    </w:p>
    <w:p w14:paraId="37569D5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2.设施蔬菜基地智能化管理系统建设，计划资金2.0万元。</w:t>
      </w:r>
    </w:p>
    <w:p w14:paraId="7A26009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3.研制安装自动化转运装备2套，计划资金2.0万元。主要用于研发设计、材料购置及安装调试过程中产生的相关费用等。</w:t>
      </w:r>
    </w:p>
    <w:p w14:paraId="06D8AA0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4.开展自动化雾化植保</w:t>
      </w:r>
      <w:r>
        <w:rPr>
          <w:rFonts w:hint="default" w:ascii="Times New Roman" w:hAnsi="Times New Roman" w:eastAsia="方正仿宋_GBK" w:cs="Times New Roman"/>
          <w:sz w:val="32"/>
          <w:szCs w:val="32"/>
          <w:lang w:eastAsia="zh-CN"/>
        </w:rPr>
        <w:t>对比</w:t>
      </w:r>
      <w:r>
        <w:rPr>
          <w:rFonts w:hint="default" w:ascii="Times New Roman" w:hAnsi="Times New Roman" w:eastAsia="方正仿宋_GBK" w:cs="Times New Roman"/>
          <w:sz w:val="32"/>
          <w:szCs w:val="32"/>
          <w:lang w:val="en-US" w:eastAsia="zh-CN"/>
        </w:rPr>
        <w:t>试验</w:t>
      </w:r>
      <w:r>
        <w:rPr>
          <w:rFonts w:hint="default" w:ascii="Times New Roman" w:hAnsi="Times New Roman" w:eastAsia="方正楷体_GBK" w:cs="Times New Roman"/>
          <w:sz w:val="32"/>
          <w:szCs w:val="32"/>
          <w:lang w:val="en-US" w:eastAsia="zh-CN" w:bidi="ar-SA"/>
        </w:rPr>
        <w:t>（2个棚）</w:t>
      </w:r>
      <w:r>
        <w:rPr>
          <w:rFonts w:hint="default" w:ascii="Times New Roman" w:hAnsi="Times New Roman" w:eastAsia="方正仿宋_GBK" w:cs="Times New Roman"/>
          <w:sz w:val="32"/>
          <w:szCs w:val="32"/>
          <w:lang w:val="en-US" w:eastAsia="zh-CN"/>
        </w:rPr>
        <w:t>，计划资金2.5万元，主要用于试验材料及设备购置、安装和试验用工等。</w:t>
      </w:r>
    </w:p>
    <w:p w14:paraId="182007F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5.组织开展新机具演示观摩会、宣传培训及标志牌建设等工作，计划资金2.0万元。</w:t>
      </w:r>
    </w:p>
    <w:p w14:paraId="4DA9C42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项目考核验收工作及开展示范基地建设过程中产生的工作车辆租赁、伙食补助、差旅等相关费用</w:t>
      </w:r>
      <w:r>
        <w:rPr>
          <w:rFonts w:hint="default" w:ascii="Times New Roman" w:hAnsi="Times New Roman" w:eastAsia="方正仿宋_GBK" w:cs="Times New Roman"/>
          <w:sz w:val="32"/>
          <w:szCs w:val="32"/>
          <w:lang w:val="en-US" w:eastAsia="zh-CN"/>
        </w:rPr>
        <w:t>，计划资金0.5万元。</w:t>
      </w:r>
    </w:p>
    <w:p w14:paraId="687642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196"/>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sz w:val="32"/>
          <w:szCs w:val="32"/>
        </w:rPr>
        <w:t>（</w:t>
      </w:r>
      <w:r>
        <w:rPr>
          <w:rFonts w:hint="default" w:ascii="Times New Roman" w:hAnsi="Times New Roman" w:eastAsia="方正楷体_GBK" w:cs="Times New Roman"/>
          <w:b/>
          <w:sz w:val="32"/>
          <w:szCs w:val="32"/>
          <w:lang w:eastAsia="zh-CN"/>
        </w:rPr>
        <w:t>三</w:t>
      </w:r>
      <w:r>
        <w:rPr>
          <w:rFonts w:hint="default" w:ascii="Times New Roman" w:hAnsi="Times New Roman" w:eastAsia="方正楷体_GBK" w:cs="Times New Roman"/>
          <w:b/>
          <w:sz w:val="32"/>
          <w:szCs w:val="32"/>
        </w:rPr>
        <w:t>）资金</w:t>
      </w:r>
      <w:r>
        <w:rPr>
          <w:rFonts w:hint="default" w:ascii="Times New Roman" w:hAnsi="Times New Roman" w:eastAsia="方正楷体_GBK" w:cs="Times New Roman"/>
          <w:b/>
          <w:sz w:val="32"/>
          <w:szCs w:val="32"/>
          <w:lang w:eastAsia="zh-CN"/>
        </w:rPr>
        <w:t>兑付。</w:t>
      </w:r>
      <w:r>
        <w:rPr>
          <w:rFonts w:hint="default" w:ascii="Times New Roman" w:hAnsi="Times New Roman" w:eastAsia="方正仿宋_GBK" w:cs="Times New Roman"/>
          <w:sz w:val="32"/>
          <w:szCs w:val="32"/>
          <w:lang w:val="en-US" w:eastAsia="zh-CN"/>
        </w:rPr>
        <w:t>按照项目实施进度，分阶段进行兑付。</w:t>
      </w:r>
    </w:p>
    <w:p w14:paraId="1DC13D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val="en-US" w:eastAsia="zh-CN"/>
        </w:rPr>
        <w:t>四</w:t>
      </w:r>
      <w:r>
        <w:rPr>
          <w:rFonts w:hint="default" w:ascii="Times New Roman" w:hAnsi="Times New Roman" w:eastAsia="方正黑体_GBK" w:cs="Times New Roman"/>
          <w:b w:val="0"/>
          <w:bCs/>
          <w:sz w:val="32"/>
          <w:szCs w:val="32"/>
          <w:lang w:eastAsia="zh-CN"/>
        </w:rPr>
        <w:t>、进度安排</w:t>
      </w:r>
    </w:p>
    <w:p w14:paraId="7187040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建设期限：2025年1月—12月，具体实施进度安排如下。</w:t>
      </w:r>
    </w:p>
    <w:p w14:paraId="519E2A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2025年1～4月：编制项目建设实施方案，制定试验内容。</w:t>
      </w:r>
    </w:p>
    <w:p w14:paraId="6BA91D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2025年5～10月：开展棚内</w:t>
      </w:r>
      <w:r>
        <w:rPr>
          <w:rFonts w:hint="default" w:ascii="Times New Roman" w:hAnsi="Times New Roman" w:eastAsia="方正仿宋_GBK" w:cs="Times New Roman"/>
          <w:sz w:val="32"/>
          <w:szCs w:val="32"/>
          <w:lang w:eastAsia="zh-CN"/>
        </w:rPr>
        <w:t>旋耕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激光</w:t>
      </w:r>
      <w:r>
        <w:rPr>
          <w:rFonts w:hint="default" w:ascii="Times New Roman" w:hAnsi="Times New Roman" w:eastAsia="方正仿宋_GBK" w:cs="Times New Roman"/>
          <w:sz w:val="32"/>
          <w:szCs w:val="32"/>
        </w:rPr>
        <w:t>平整</w:t>
      </w:r>
      <w:r>
        <w:rPr>
          <w:rFonts w:hint="default" w:ascii="Times New Roman" w:hAnsi="Times New Roman" w:eastAsia="方正仿宋_GBK" w:cs="Times New Roman"/>
          <w:sz w:val="32"/>
          <w:szCs w:val="32"/>
          <w:lang w:eastAsia="zh-CN"/>
        </w:rPr>
        <w:t>、起垄、</w:t>
      </w:r>
      <w:r>
        <w:rPr>
          <w:rFonts w:hint="default" w:ascii="Times New Roman" w:hAnsi="Times New Roman" w:eastAsia="方正仿宋_GBK" w:cs="Times New Roman"/>
          <w:sz w:val="32"/>
          <w:szCs w:val="32"/>
          <w:lang w:val="en-US" w:eastAsia="zh-CN"/>
        </w:rPr>
        <w:t>种植等设施蔬菜</w:t>
      </w:r>
      <w:r>
        <w:rPr>
          <w:rFonts w:hint="default" w:ascii="Times New Roman" w:hAnsi="Times New Roman" w:eastAsia="方正仿宋_GBK" w:cs="Times New Roman"/>
          <w:sz w:val="32"/>
          <w:szCs w:val="32"/>
          <w:lang w:eastAsia="zh-CN"/>
        </w:rPr>
        <w:t>机械化</w:t>
      </w:r>
      <w:r>
        <w:rPr>
          <w:rFonts w:hint="default" w:ascii="Times New Roman" w:hAnsi="Times New Roman" w:eastAsia="方正仿宋_GBK" w:cs="Times New Roman"/>
          <w:sz w:val="32"/>
          <w:szCs w:val="32"/>
          <w:lang w:val="en-US" w:eastAsia="zh-CN"/>
        </w:rPr>
        <w:t>生产技术模式示范，智能化管理设备安装、系统建设、自动化转运装备研制，智能化雾化植保试验</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lang w:val="en-US" w:eastAsia="zh-CN"/>
        </w:rPr>
        <w:t>技术培训、现场观摩会、标志牌建设等。</w:t>
      </w:r>
    </w:p>
    <w:p w14:paraId="5E93590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2025年11～12月：总结项目工作，形成项目绩效考评资料，完成项目验收和资金兑付。</w:t>
      </w:r>
    </w:p>
    <w:p w14:paraId="3D6D48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val="en-US" w:eastAsia="zh-CN"/>
        </w:rPr>
        <w:t>五</w:t>
      </w:r>
      <w:r>
        <w:rPr>
          <w:rFonts w:hint="default" w:ascii="Times New Roman" w:hAnsi="Times New Roman" w:eastAsia="方正黑体_GBK" w:cs="Times New Roman"/>
          <w:b w:val="0"/>
          <w:bCs/>
          <w:sz w:val="32"/>
          <w:szCs w:val="32"/>
        </w:rPr>
        <w:t>、</w:t>
      </w:r>
      <w:r>
        <w:rPr>
          <w:rFonts w:hint="default" w:ascii="Times New Roman" w:hAnsi="Times New Roman" w:eastAsia="方正黑体_GBK" w:cs="Times New Roman"/>
          <w:b w:val="0"/>
          <w:bCs/>
          <w:sz w:val="32"/>
          <w:szCs w:val="32"/>
          <w:lang w:val="en-US" w:eastAsia="zh-CN"/>
        </w:rPr>
        <w:t>工作措施及相关要求</w:t>
      </w:r>
    </w:p>
    <w:p w14:paraId="541D64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确保示范基地建设工作顺利开展，成立由市农业农村局局长为组长，市农业农村局分管领导和叶盛镇分管领导为成员的项目建设领导小组，负责协调项目整体工作。成立由市农业农村局分管领导为组长，农业技术和农机化推广服务中心农机、蔬菜站相关技术人员为成员的项目实施指导组，并邀请自治区农业机械化技术推广站、自治区农科院技术专家组成指导组，联合开展示范基地建设工作，</w:t>
      </w:r>
      <w:r>
        <w:rPr>
          <w:rFonts w:hint="default" w:ascii="Times New Roman" w:hAnsi="Times New Roman" w:eastAsia="方正仿宋_GBK" w:cs="Times New Roman"/>
          <w:sz w:val="32"/>
          <w:szCs w:val="32"/>
          <w:lang w:val="en-US" w:eastAsia="zh-CN"/>
        </w:rPr>
        <w:t>技术指导服务人员要深入项目建设生产一线，全年下乡不得少于10次，保障各项技术措施服务到位。要加强项目建设绩效管理，发挥财政支农项目资金的拉动效应，要进一步加强农机农艺融合，通过宣传培训、示范带动，推动设施蔬菜智能化生产，标准化、集约化、产业化发展。</w:t>
      </w:r>
    </w:p>
    <w:p w14:paraId="21CB911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14:paraId="6CBA48E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附件：1.青铜峡市2025年设施蔬菜智能化示范基地建设</w:t>
      </w:r>
    </w:p>
    <w:p w14:paraId="3905B6E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项目技术指导组</w:t>
      </w:r>
    </w:p>
    <w:p w14:paraId="58C19F5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2.项目绩效考核方案</w:t>
      </w:r>
    </w:p>
    <w:p w14:paraId="69A9D229">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lang w:val="en-US" w:eastAsia="zh-CN"/>
        </w:rPr>
      </w:pPr>
    </w:p>
    <w:p w14:paraId="29859400">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lang w:val="en-US" w:eastAsia="zh-CN"/>
        </w:rPr>
      </w:pPr>
    </w:p>
    <w:p w14:paraId="2F12B7A4">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p>
    <w:p w14:paraId="3C3DBE8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青铜峡市农业农村局</w:t>
      </w:r>
    </w:p>
    <w:p w14:paraId="7EB64B8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2025年4月21日</w:t>
      </w:r>
    </w:p>
    <w:p w14:paraId="2FD97BB9">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725FD342">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Times New Roman" w:hAnsi="Times New Roman" w:eastAsia="方正仿宋_GBK" w:cs="方正仿宋_GBK"/>
          <w:sz w:val="32"/>
          <w:szCs w:val="32"/>
          <w:lang w:val="en-US" w:eastAsia="zh-CN"/>
        </w:rPr>
        <w:t>1</w:t>
      </w:r>
    </w:p>
    <w:p w14:paraId="60D536DA">
      <w:pPr>
        <w:widowControl/>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青铜峡市202</w:t>
      </w:r>
      <w:r>
        <w:rPr>
          <w:rFonts w:hint="eastAsia" w:ascii="方正小标宋_GBK" w:hAnsi="方正小标宋_GBK" w:eastAsia="方正小标宋_GBK" w:cs="方正小标宋_GBK"/>
          <w:b w:val="0"/>
          <w:bCs w:val="0"/>
          <w:sz w:val="44"/>
          <w:szCs w:val="44"/>
          <w:lang w:val="en-US" w:eastAsia="zh-CN"/>
        </w:rPr>
        <w:t>5</w:t>
      </w:r>
      <w:r>
        <w:rPr>
          <w:rFonts w:hint="eastAsia" w:ascii="方正小标宋_GBK" w:hAnsi="方正小标宋_GBK" w:eastAsia="方正小标宋_GBK" w:cs="方正小标宋_GBK"/>
          <w:b w:val="0"/>
          <w:bCs w:val="0"/>
          <w:sz w:val="44"/>
          <w:szCs w:val="44"/>
        </w:rPr>
        <w:t>年</w:t>
      </w:r>
      <w:bookmarkStart w:id="2" w:name="OLE_LINK4"/>
      <w:r>
        <w:rPr>
          <w:rFonts w:hint="eastAsia" w:ascii="方正小标宋_GBK" w:hAnsi="方正小标宋_GBK" w:eastAsia="方正小标宋_GBK" w:cs="方正小标宋_GBK"/>
          <w:b w:val="0"/>
          <w:bCs w:val="0"/>
          <w:sz w:val="44"/>
          <w:szCs w:val="44"/>
          <w:lang w:val="en-US" w:eastAsia="zh-CN"/>
        </w:rPr>
        <w:t>设施蔬菜智能化</w:t>
      </w:r>
      <w:r>
        <w:rPr>
          <w:rFonts w:hint="default" w:ascii="方正小标宋_GBK" w:hAnsi="方正小标宋_GBK" w:eastAsia="方正小标宋_GBK" w:cs="方正小标宋_GBK"/>
          <w:b w:val="0"/>
          <w:bCs w:val="0"/>
          <w:sz w:val="44"/>
          <w:szCs w:val="44"/>
        </w:rPr>
        <w:t>示范</w:t>
      </w:r>
      <w:r>
        <w:rPr>
          <w:rFonts w:hint="eastAsia" w:ascii="方正小标宋_GBK" w:hAnsi="方正小标宋_GBK" w:eastAsia="方正小标宋_GBK" w:cs="方正小标宋_GBK"/>
          <w:b w:val="0"/>
          <w:bCs w:val="0"/>
          <w:sz w:val="44"/>
          <w:szCs w:val="44"/>
          <w:lang w:eastAsia="zh-CN"/>
        </w:rPr>
        <w:t>基地</w:t>
      </w:r>
    </w:p>
    <w:p w14:paraId="6751AE5B">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方正仿宋_GBK" w:hAnsi="方正仿宋_GBK" w:eastAsia="方正仿宋_GBK" w:cs="方正仿宋_GBK"/>
          <w:b/>
          <w:bCs/>
          <w:color w:val="auto"/>
          <w:sz w:val="32"/>
          <w:szCs w:val="32"/>
          <w:lang w:val="en-US" w:eastAsia="zh-CN"/>
        </w:rPr>
      </w:pPr>
      <w:r>
        <w:rPr>
          <w:rFonts w:hint="eastAsia" w:ascii="方正小标宋_GBK" w:hAnsi="方正小标宋_GBK" w:eastAsia="方正小标宋_GBK" w:cs="方正小标宋_GBK"/>
          <w:b w:val="0"/>
          <w:bCs w:val="0"/>
          <w:sz w:val="44"/>
          <w:szCs w:val="44"/>
          <w:lang w:eastAsia="zh-CN"/>
        </w:rPr>
        <w:t>建设</w:t>
      </w:r>
      <w:r>
        <w:rPr>
          <w:rFonts w:hint="eastAsia" w:ascii="方正小标宋_GBK" w:hAnsi="方正小标宋_GBK" w:eastAsia="方正小标宋_GBK" w:cs="方正小标宋_GBK"/>
          <w:b w:val="0"/>
          <w:bCs w:val="0"/>
          <w:sz w:val="44"/>
          <w:szCs w:val="44"/>
        </w:rPr>
        <w:t>项目</w:t>
      </w:r>
      <w:bookmarkEnd w:id="2"/>
      <w:r>
        <w:rPr>
          <w:rFonts w:hint="eastAsia" w:ascii="方正小标宋_GBK" w:hAnsi="方正小标宋_GBK" w:eastAsia="方正小标宋_GBK" w:cs="方正小标宋_GBK"/>
          <w:b w:val="0"/>
          <w:bCs w:val="0"/>
          <w:sz w:val="44"/>
          <w:szCs w:val="44"/>
          <w:lang w:eastAsia="zh-CN"/>
        </w:rPr>
        <w:t>技术指导组</w:t>
      </w:r>
    </w:p>
    <w:tbl>
      <w:tblPr>
        <w:tblStyle w:val="13"/>
        <w:tblW w:w="5160" w:type="pct"/>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833"/>
        <w:gridCol w:w="973"/>
        <w:gridCol w:w="2801"/>
        <w:gridCol w:w="1856"/>
        <w:gridCol w:w="2177"/>
      </w:tblGrid>
      <w:tr w14:paraId="4392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380" w:type="pct"/>
            <w:vAlign w:val="center"/>
          </w:tcPr>
          <w:p w14:paraId="453A3704">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both"/>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名称</w:t>
            </w:r>
          </w:p>
        </w:tc>
        <w:tc>
          <w:tcPr>
            <w:tcW w:w="445" w:type="pct"/>
            <w:vAlign w:val="center"/>
          </w:tcPr>
          <w:p w14:paraId="65FE4BD6">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职务</w:t>
            </w:r>
          </w:p>
        </w:tc>
        <w:tc>
          <w:tcPr>
            <w:tcW w:w="520" w:type="pct"/>
            <w:vAlign w:val="center"/>
          </w:tcPr>
          <w:p w14:paraId="08946FFD">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姓名</w:t>
            </w:r>
          </w:p>
        </w:tc>
        <w:tc>
          <w:tcPr>
            <w:tcW w:w="1497" w:type="pct"/>
            <w:vAlign w:val="center"/>
          </w:tcPr>
          <w:p w14:paraId="72E1DDC9">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工作单位</w:t>
            </w:r>
          </w:p>
        </w:tc>
        <w:tc>
          <w:tcPr>
            <w:tcW w:w="992" w:type="pct"/>
            <w:vAlign w:val="center"/>
          </w:tcPr>
          <w:p w14:paraId="10EBF253">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职务职称</w:t>
            </w:r>
          </w:p>
        </w:tc>
        <w:tc>
          <w:tcPr>
            <w:tcW w:w="1163" w:type="pct"/>
            <w:vAlign w:val="center"/>
          </w:tcPr>
          <w:p w14:paraId="626218F8">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任务分工</w:t>
            </w:r>
          </w:p>
        </w:tc>
      </w:tr>
      <w:tr w14:paraId="6E2E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restart"/>
            <w:vAlign w:val="center"/>
          </w:tcPr>
          <w:p w14:paraId="186EEEE3">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本</w:t>
            </w:r>
          </w:p>
          <w:p w14:paraId="5DC61B68">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级</w:t>
            </w:r>
          </w:p>
          <w:p w14:paraId="1DD2ED2E">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项</w:t>
            </w:r>
          </w:p>
          <w:p w14:paraId="33F53C08">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目</w:t>
            </w:r>
          </w:p>
          <w:p w14:paraId="4960C06B">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技</w:t>
            </w:r>
          </w:p>
          <w:p w14:paraId="79784502">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术</w:t>
            </w:r>
          </w:p>
          <w:p w14:paraId="20BF5F87">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指</w:t>
            </w:r>
          </w:p>
          <w:p w14:paraId="2D437903">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导</w:t>
            </w:r>
          </w:p>
          <w:p w14:paraId="68B91A48">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组</w:t>
            </w:r>
          </w:p>
        </w:tc>
        <w:tc>
          <w:tcPr>
            <w:tcW w:w="445" w:type="pct"/>
            <w:vAlign w:val="center"/>
          </w:tcPr>
          <w:p w14:paraId="408E2EF7">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组</w:t>
            </w:r>
            <w:r>
              <w:rPr>
                <w:rFonts w:hint="eastAsia" w:ascii="方正仿宋_GBK" w:hAnsi="方正仿宋_GBK" w:eastAsia="方正仿宋_GBK" w:cs="方正仿宋_GBK"/>
                <w:b/>
                <w:bCs/>
                <w:color w:val="000000" w:themeColor="text1"/>
                <w:sz w:val="21"/>
                <w:szCs w:val="21"/>
                <w:vertAlign w:val="baseline"/>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长</w:t>
            </w:r>
          </w:p>
        </w:tc>
        <w:tc>
          <w:tcPr>
            <w:tcW w:w="520" w:type="pct"/>
            <w:vAlign w:val="center"/>
          </w:tcPr>
          <w:p w14:paraId="122CFFA8">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王会斌</w:t>
            </w:r>
          </w:p>
        </w:tc>
        <w:tc>
          <w:tcPr>
            <w:tcW w:w="1497" w:type="pct"/>
            <w:vAlign w:val="center"/>
          </w:tcPr>
          <w:p w14:paraId="6EE752AE">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青铜峡市农业技术和农机化推广服务中心</w:t>
            </w:r>
          </w:p>
        </w:tc>
        <w:tc>
          <w:tcPr>
            <w:tcW w:w="992" w:type="pct"/>
            <w:vAlign w:val="center"/>
          </w:tcPr>
          <w:p w14:paraId="561D2660">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局党组成员</w:t>
            </w:r>
            <w:r>
              <w:rPr>
                <w:rFonts w:hint="eastAsia" w:ascii="方正仿宋_GBK" w:hAnsi="方正仿宋_GBK" w:eastAsia="方正仿宋_GBK" w:cs="方正仿宋_GBK"/>
                <w:color w:val="000000" w:themeColor="text1"/>
                <w:sz w:val="21"/>
                <w:szCs w:val="21"/>
                <w:vertAlign w:val="baseli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主任</w:t>
            </w:r>
          </w:p>
          <w:p w14:paraId="28BC7BDB">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val="en-US" w:eastAsia="zh-CN"/>
                <w14:textFill>
                  <w14:solidFill>
                    <w14:schemeClr w14:val="tx1"/>
                  </w14:solidFill>
                </w14:textFill>
              </w:rPr>
              <w:t>高级农机工程师</w:t>
            </w:r>
          </w:p>
        </w:tc>
        <w:tc>
          <w:tcPr>
            <w:tcW w:w="1163" w:type="pct"/>
            <w:vAlign w:val="center"/>
          </w:tcPr>
          <w:p w14:paraId="5CC210A0">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主持项目实施</w:t>
            </w:r>
          </w:p>
        </w:tc>
      </w:tr>
      <w:tr w14:paraId="23D9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5A03D3E2">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445" w:type="pct"/>
            <w:vMerge w:val="restart"/>
            <w:vAlign w:val="center"/>
          </w:tcPr>
          <w:p w14:paraId="45EF5B4F">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成</w:t>
            </w:r>
            <w:r>
              <w:rPr>
                <w:rFonts w:hint="eastAsia" w:ascii="方正仿宋_GBK" w:hAnsi="方正仿宋_GBK" w:eastAsia="方正仿宋_GBK" w:cs="方正仿宋_GBK"/>
                <w:b/>
                <w:bCs/>
                <w:color w:val="000000" w:themeColor="text1"/>
                <w:sz w:val="21"/>
                <w:szCs w:val="21"/>
                <w:vertAlign w:val="baseline"/>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员</w:t>
            </w:r>
          </w:p>
        </w:tc>
        <w:tc>
          <w:tcPr>
            <w:tcW w:w="520" w:type="pct"/>
            <w:vAlign w:val="center"/>
          </w:tcPr>
          <w:p w14:paraId="234D2FEF">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王利峰</w:t>
            </w:r>
          </w:p>
        </w:tc>
        <w:tc>
          <w:tcPr>
            <w:tcW w:w="1497" w:type="pct"/>
            <w:vAlign w:val="center"/>
          </w:tcPr>
          <w:p w14:paraId="3EABFFBE">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青铜峡市农业技术和农机化推广服务中心</w:t>
            </w:r>
          </w:p>
        </w:tc>
        <w:tc>
          <w:tcPr>
            <w:tcW w:w="992" w:type="pct"/>
            <w:vAlign w:val="center"/>
          </w:tcPr>
          <w:p w14:paraId="414099EA">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副主任</w:t>
            </w:r>
          </w:p>
          <w:p w14:paraId="4D7BB9CB">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高级农机工程师</w:t>
            </w:r>
          </w:p>
        </w:tc>
        <w:tc>
          <w:tcPr>
            <w:tcW w:w="1163" w:type="pct"/>
            <w:vAlign w:val="center"/>
          </w:tcPr>
          <w:p w14:paraId="4DCBF882">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组织项目实施</w:t>
            </w:r>
          </w:p>
        </w:tc>
      </w:tr>
      <w:tr w14:paraId="6EF8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586D9574">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13F32035">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520" w:type="pct"/>
            <w:vAlign w:val="center"/>
          </w:tcPr>
          <w:p w14:paraId="2CE729AB">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蔡卫国</w:t>
            </w:r>
          </w:p>
        </w:tc>
        <w:tc>
          <w:tcPr>
            <w:tcW w:w="1497" w:type="pct"/>
            <w:vAlign w:val="center"/>
          </w:tcPr>
          <w:p w14:paraId="34DEDB46">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青铜峡市农业技术和农机化推广服务中心</w:t>
            </w:r>
          </w:p>
        </w:tc>
        <w:tc>
          <w:tcPr>
            <w:tcW w:w="992" w:type="pct"/>
            <w:vAlign w:val="center"/>
          </w:tcPr>
          <w:p w14:paraId="18160BD9">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副主任</w:t>
            </w:r>
            <w:r>
              <w:rPr>
                <w:rFonts w:hint="eastAsia" w:ascii="方正仿宋_GBK" w:hAnsi="方正仿宋_GBK" w:eastAsia="方正仿宋_GBK" w:cs="方正仿宋_GBK"/>
                <w:color w:val="000000" w:themeColor="text1"/>
                <w:sz w:val="21"/>
                <w:szCs w:val="21"/>
                <w:vertAlign w:val="baseli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农艺师</w:t>
            </w:r>
          </w:p>
        </w:tc>
        <w:tc>
          <w:tcPr>
            <w:tcW w:w="1163" w:type="pct"/>
            <w:vAlign w:val="center"/>
          </w:tcPr>
          <w:p w14:paraId="2217EE0B">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农艺技术指导</w:t>
            </w:r>
          </w:p>
        </w:tc>
      </w:tr>
      <w:tr w14:paraId="0FF6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53C64A5E">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0DB78B7C">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520" w:type="pct"/>
            <w:vAlign w:val="center"/>
          </w:tcPr>
          <w:p w14:paraId="3B3AD465">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花志斌</w:t>
            </w:r>
          </w:p>
        </w:tc>
        <w:tc>
          <w:tcPr>
            <w:tcW w:w="1497" w:type="pct"/>
            <w:vAlign w:val="center"/>
          </w:tcPr>
          <w:p w14:paraId="61D65942">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青铜峡市农业技术和农机化推广服务中心</w:t>
            </w:r>
          </w:p>
        </w:tc>
        <w:tc>
          <w:tcPr>
            <w:tcW w:w="992" w:type="pct"/>
            <w:vAlign w:val="center"/>
          </w:tcPr>
          <w:p w14:paraId="700CBC32">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高级农艺师</w:t>
            </w:r>
          </w:p>
        </w:tc>
        <w:tc>
          <w:tcPr>
            <w:tcW w:w="1163" w:type="pct"/>
            <w:vAlign w:val="center"/>
          </w:tcPr>
          <w:p w14:paraId="569ABFB0">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项目方案、落实项目建设各项工作</w:t>
            </w:r>
          </w:p>
        </w:tc>
      </w:tr>
      <w:tr w14:paraId="282B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518D5E46">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33250226">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520" w:type="pct"/>
            <w:vAlign w:val="center"/>
          </w:tcPr>
          <w:p w14:paraId="1AF9A0CA">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王永华</w:t>
            </w:r>
          </w:p>
        </w:tc>
        <w:tc>
          <w:tcPr>
            <w:tcW w:w="1497" w:type="pct"/>
            <w:vAlign w:val="center"/>
          </w:tcPr>
          <w:p w14:paraId="59F0121C">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青铜峡市农业技术和农机化推广服务中心</w:t>
            </w:r>
          </w:p>
        </w:tc>
        <w:tc>
          <w:tcPr>
            <w:tcW w:w="992" w:type="pct"/>
            <w:vAlign w:val="center"/>
          </w:tcPr>
          <w:p w14:paraId="34292386">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农机工程师</w:t>
            </w:r>
          </w:p>
        </w:tc>
        <w:tc>
          <w:tcPr>
            <w:tcW w:w="1163" w:type="pct"/>
            <w:vAlign w:val="center"/>
          </w:tcPr>
          <w:p w14:paraId="27BEE7BB">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形成技术指导方案，开展技术指导</w:t>
            </w:r>
          </w:p>
        </w:tc>
      </w:tr>
      <w:tr w14:paraId="39F8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378E116C">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330C95A9">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520" w:type="pct"/>
            <w:vAlign w:val="center"/>
          </w:tcPr>
          <w:p w14:paraId="5B7C25C9">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马</w:t>
            </w:r>
            <w:r>
              <w:rPr>
                <w:rFonts w:hint="eastAsia" w:ascii="方正仿宋_GBK" w:hAnsi="方正仿宋_GBK" w:eastAsia="方正仿宋_GBK" w:cs="方正仿宋_GBK"/>
                <w:color w:val="000000" w:themeColor="text1"/>
                <w:sz w:val="21"/>
                <w:szCs w:val="21"/>
                <w:vertAlign w:val="baseli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媛</w:t>
            </w:r>
          </w:p>
        </w:tc>
        <w:tc>
          <w:tcPr>
            <w:tcW w:w="1497" w:type="pct"/>
            <w:vAlign w:val="center"/>
          </w:tcPr>
          <w:p w14:paraId="47348E55">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青铜峡市农业技术和农机化推广服务中心</w:t>
            </w:r>
          </w:p>
        </w:tc>
        <w:tc>
          <w:tcPr>
            <w:tcW w:w="992" w:type="pct"/>
            <w:vAlign w:val="center"/>
          </w:tcPr>
          <w:p w14:paraId="4E6E6F56">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农机助理工程师</w:t>
            </w:r>
          </w:p>
        </w:tc>
        <w:tc>
          <w:tcPr>
            <w:tcW w:w="1163" w:type="pct"/>
            <w:vAlign w:val="center"/>
          </w:tcPr>
          <w:p w14:paraId="2DF58754">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形成项目试验方案，开展试验各项工作</w:t>
            </w:r>
          </w:p>
        </w:tc>
      </w:tr>
      <w:tr w14:paraId="1701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17A50B05">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15231F43">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520" w:type="pct"/>
            <w:vAlign w:val="center"/>
          </w:tcPr>
          <w:p w14:paraId="3DAE7742">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王</w:t>
            </w:r>
            <w:r>
              <w:rPr>
                <w:rFonts w:hint="eastAsia" w:ascii="方正仿宋_GBK" w:hAnsi="方正仿宋_GBK" w:eastAsia="方正仿宋_GBK" w:cs="方正仿宋_GBK"/>
                <w:color w:val="000000" w:themeColor="text1"/>
                <w:sz w:val="21"/>
                <w:szCs w:val="21"/>
                <w:vertAlign w:val="baseli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伟</w:t>
            </w:r>
          </w:p>
        </w:tc>
        <w:tc>
          <w:tcPr>
            <w:tcW w:w="1497" w:type="pct"/>
            <w:vAlign w:val="center"/>
          </w:tcPr>
          <w:p w14:paraId="3484ADD3">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青铜峡市农业技术和农机化推广服务中心</w:t>
            </w:r>
          </w:p>
        </w:tc>
        <w:tc>
          <w:tcPr>
            <w:tcW w:w="992" w:type="pct"/>
            <w:vAlign w:val="center"/>
          </w:tcPr>
          <w:p w14:paraId="152FFD09">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高级农机工程师</w:t>
            </w:r>
          </w:p>
        </w:tc>
        <w:tc>
          <w:tcPr>
            <w:tcW w:w="1163" w:type="pct"/>
            <w:vAlign w:val="center"/>
          </w:tcPr>
          <w:p w14:paraId="73F722BE">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宣传培训、技术指导</w:t>
            </w:r>
          </w:p>
        </w:tc>
      </w:tr>
      <w:tr w14:paraId="6553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59FD6D16">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73EFDA7B">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520" w:type="pct"/>
            <w:vAlign w:val="center"/>
          </w:tcPr>
          <w:p w14:paraId="5778B032">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王海燕</w:t>
            </w:r>
          </w:p>
        </w:tc>
        <w:tc>
          <w:tcPr>
            <w:tcW w:w="1497" w:type="pct"/>
            <w:vAlign w:val="center"/>
          </w:tcPr>
          <w:p w14:paraId="52BAF2F6">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青铜峡市农业技术和农机化推广服务中心</w:t>
            </w:r>
          </w:p>
        </w:tc>
        <w:tc>
          <w:tcPr>
            <w:tcW w:w="992" w:type="pct"/>
            <w:vAlign w:val="center"/>
          </w:tcPr>
          <w:p w14:paraId="08F2B0D5">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农机工程师</w:t>
            </w:r>
          </w:p>
        </w:tc>
        <w:tc>
          <w:tcPr>
            <w:tcW w:w="1163" w:type="pct"/>
            <w:vAlign w:val="center"/>
          </w:tcPr>
          <w:p w14:paraId="1CFC8643">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宣传培训、技术指导</w:t>
            </w:r>
          </w:p>
        </w:tc>
      </w:tr>
      <w:tr w14:paraId="6A1C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028B0FBC">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1537A17D">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520" w:type="pct"/>
            <w:vAlign w:val="center"/>
          </w:tcPr>
          <w:p w14:paraId="40DB2A20">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高银东</w:t>
            </w:r>
          </w:p>
        </w:tc>
        <w:tc>
          <w:tcPr>
            <w:tcW w:w="1497" w:type="pct"/>
            <w:vAlign w:val="center"/>
          </w:tcPr>
          <w:p w14:paraId="501099BF">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青铜峡市农业技术和农机化推广服务中心</w:t>
            </w:r>
          </w:p>
        </w:tc>
        <w:tc>
          <w:tcPr>
            <w:tcW w:w="992" w:type="pct"/>
            <w:vAlign w:val="center"/>
          </w:tcPr>
          <w:p w14:paraId="10F9957F">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农机工程师</w:t>
            </w:r>
          </w:p>
        </w:tc>
        <w:tc>
          <w:tcPr>
            <w:tcW w:w="1163" w:type="pct"/>
            <w:vAlign w:val="center"/>
          </w:tcPr>
          <w:p w14:paraId="57EC20CE">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技术指导、财务管理</w:t>
            </w:r>
          </w:p>
        </w:tc>
      </w:tr>
      <w:tr w14:paraId="7B00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480FF2B5">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4FCDEBFE">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p>
        </w:tc>
        <w:tc>
          <w:tcPr>
            <w:tcW w:w="520" w:type="pct"/>
            <w:vAlign w:val="center"/>
          </w:tcPr>
          <w:p w14:paraId="490EFCC0">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姚丽</w:t>
            </w:r>
          </w:p>
        </w:tc>
        <w:tc>
          <w:tcPr>
            <w:tcW w:w="1497" w:type="pct"/>
            <w:vAlign w:val="center"/>
          </w:tcPr>
          <w:p w14:paraId="40B34A90">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青铜峡市农业技术和农机化推广服务中心</w:t>
            </w:r>
          </w:p>
        </w:tc>
        <w:tc>
          <w:tcPr>
            <w:tcW w:w="992" w:type="pct"/>
            <w:vAlign w:val="center"/>
          </w:tcPr>
          <w:p w14:paraId="08EA42AB">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助理农艺师</w:t>
            </w:r>
          </w:p>
        </w:tc>
        <w:tc>
          <w:tcPr>
            <w:tcW w:w="1163" w:type="pct"/>
            <w:vAlign w:val="center"/>
          </w:tcPr>
          <w:p w14:paraId="2DD0928C">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农艺技术指导</w:t>
            </w:r>
          </w:p>
        </w:tc>
      </w:tr>
      <w:tr w14:paraId="08DC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restart"/>
            <w:vAlign w:val="center"/>
          </w:tcPr>
          <w:p w14:paraId="6EF44E76">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自治区专家</w:t>
            </w:r>
          </w:p>
          <w:p w14:paraId="2C680191">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指导组</w:t>
            </w:r>
          </w:p>
        </w:tc>
        <w:tc>
          <w:tcPr>
            <w:tcW w:w="445" w:type="pct"/>
            <w:vAlign w:val="center"/>
          </w:tcPr>
          <w:p w14:paraId="4B09ECD1">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组</w:t>
            </w:r>
            <w:r>
              <w:rPr>
                <w:rFonts w:hint="eastAsia" w:ascii="方正仿宋_GBK" w:hAnsi="方正仿宋_GBK" w:eastAsia="方正仿宋_GBK" w:cs="方正仿宋_GBK"/>
                <w:b/>
                <w:bCs/>
                <w:color w:val="000000" w:themeColor="text1"/>
                <w:sz w:val="21"/>
                <w:szCs w:val="21"/>
                <w:vertAlign w:val="baseline"/>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长</w:t>
            </w:r>
          </w:p>
        </w:tc>
        <w:tc>
          <w:tcPr>
            <w:tcW w:w="520" w:type="pct"/>
            <w:vAlign w:val="center"/>
          </w:tcPr>
          <w:p w14:paraId="151FB778">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eastAsia="zh-CN" w:bidi="ar-SA"/>
                <w14:textFill>
                  <w14:solidFill>
                    <w14:schemeClr w14:val="tx1"/>
                  </w14:solidFill>
                </w14:textFill>
              </w:rPr>
              <w:t>王荣辉</w:t>
            </w:r>
          </w:p>
        </w:tc>
        <w:tc>
          <w:tcPr>
            <w:tcW w:w="1497" w:type="pct"/>
            <w:vAlign w:val="center"/>
          </w:tcPr>
          <w:p w14:paraId="5175A96C">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宁夏农业机械化技术推广站</w:t>
            </w:r>
          </w:p>
        </w:tc>
        <w:tc>
          <w:tcPr>
            <w:tcW w:w="992" w:type="pct"/>
            <w:vAlign w:val="center"/>
          </w:tcPr>
          <w:p w14:paraId="23FFC7AA">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eastAsia="zh-CN" w:bidi="ar-SA"/>
                <w14:textFill>
                  <w14:solidFill>
                    <w14:schemeClr w14:val="tx1"/>
                  </w14:solidFill>
                </w14:textFill>
              </w:rPr>
              <w:t>站长</w:t>
            </w:r>
          </w:p>
          <w:p w14:paraId="587999E0">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eastAsia="zh-CN" w:bidi="ar-SA"/>
                <w14:textFill>
                  <w14:solidFill>
                    <w14:schemeClr w14:val="tx1"/>
                  </w14:solidFill>
                </w14:textFill>
              </w:rPr>
              <w:t>高级农艺师</w:t>
            </w:r>
          </w:p>
        </w:tc>
        <w:tc>
          <w:tcPr>
            <w:tcW w:w="1163" w:type="pct"/>
            <w:vAlign w:val="center"/>
          </w:tcPr>
          <w:p w14:paraId="77666EDC">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技术总指导</w:t>
            </w:r>
          </w:p>
        </w:tc>
      </w:tr>
      <w:tr w14:paraId="554E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0D691B46">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445" w:type="pct"/>
            <w:vMerge w:val="restart"/>
            <w:vAlign w:val="center"/>
          </w:tcPr>
          <w:p w14:paraId="150BBA59">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成</w:t>
            </w:r>
            <w:r>
              <w:rPr>
                <w:rFonts w:hint="eastAsia" w:ascii="方正仿宋_GBK" w:hAnsi="方正仿宋_GBK" w:eastAsia="方正仿宋_GBK" w:cs="方正仿宋_GBK"/>
                <w:b/>
                <w:bCs/>
                <w:color w:val="000000" w:themeColor="text1"/>
                <w:sz w:val="21"/>
                <w:szCs w:val="21"/>
                <w:vertAlign w:val="baseline"/>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t>员</w:t>
            </w:r>
          </w:p>
        </w:tc>
        <w:tc>
          <w:tcPr>
            <w:tcW w:w="520" w:type="pct"/>
            <w:vAlign w:val="center"/>
          </w:tcPr>
          <w:p w14:paraId="27F09555">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田巧环</w:t>
            </w:r>
          </w:p>
        </w:tc>
        <w:tc>
          <w:tcPr>
            <w:tcW w:w="1497" w:type="pct"/>
            <w:vAlign w:val="center"/>
          </w:tcPr>
          <w:p w14:paraId="18E26BAE">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宁夏农业机械化技术推广站</w:t>
            </w:r>
          </w:p>
        </w:tc>
        <w:tc>
          <w:tcPr>
            <w:tcW w:w="992" w:type="pct"/>
            <w:vAlign w:val="center"/>
          </w:tcPr>
          <w:p w14:paraId="5FC683C5">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副站长</w:t>
            </w:r>
          </w:p>
          <w:p w14:paraId="4B2591B4">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高级农机工程师</w:t>
            </w:r>
          </w:p>
        </w:tc>
        <w:tc>
          <w:tcPr>
            <w:tcW w:w="1163" w:type="pct"/>
            <w:vAlign w:val="center"/>
          </w:tcPr>
          <w:p w14:paraId="19A86BE8">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val="en-US" w:eastAsia="zh-CN"/>
                <w14:textFill>
                  <w14:solidFill>
                    <w14:schemeClr w14:val="tx1"/>
                  </w14:solidFill>
                </w14:textFill>
              </w:rPr>
              <w:t>技术指导</w:t>
            </w:r>
          </w:p>
        </w:tc>
      </w:tr>
      <w:tr w14:paraId="0C4D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7EAF7C80">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13FAD12D">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520" w:type="pct"/>
            <w:vAlign w:val="center"/>
          </w:tcPr>
          <w:p w14:paraId="62C95F48">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 xml:space="preserve">李  磊 </w:t>
            </w:r>
          </w:p>
        </w:tc>
        <w:tc>
          <w:tcPr>
            <w:tcW w:w="1497" w:type="pct"/>
            <w:vAlign w:val="center"/>
          </w:tcPr>
          <w:p w14:paraId="17921AD3">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宁夏农业机械化技术推广站</w:t>
            </w:r>
          </w:p>
        </w:tc>
        <w:tc>
          <w:tcPr>
            <w:tcW w:w="992" w:type="pct"/>
            <w:vAlign w:val="center"/>
          </w:tcPr>
          <w:p w14:paraId="03E8985A">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副科长 农艺师</w:t>
            </w:r>
          </w:p>
        </w:tc>
        <w:tc>
          <w:tcPr>
            <w:tcW w:w="1163" w:type="pct"/>
            <w:vAlign w:val="center"/>
          </w:tcPr>
          <w:p w14:paraId="3A07A5B9">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val="en-US" w:eastAsia="zh-CN"/>
                <w14:textFill>
                  <w14:solidFill>
                    <w14:schemeClr w14:val="tx1"/>
                  </w14:solidFill>
                </w14:textFill>
              </w:rPr>
              <w:t>技术指导</w:t>
            </w:r>
          </w:p>
        </w:tc>
      </w:tr>
      <w:tr w14:paraId="5CAD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575C978F">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25E8A079">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520" w:type="pct"/>
            <w:vAlign w:val="center"/>
          </w:tcPr>
          <w:p w14:paraId="7930CE52">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黄  岳</w:t>
            </w:r>
          </w:p>
        </w:tc>
        <w:tc>
          <w:tcPr>
            <w:tcW w:w="1497" w:type="pct"/>
            <w:shd w:val="clear" w:color="auto" w:fill="auto"/>
            <w:vAlign w:val="center"/>
          </w:tcPr>
          <w:p w14:paraId="24749FF8">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宁夏农林科学院园艺研究所</w:t>
            </w:r>
          </w:p>
        </w:tc>
        <w:tc>
          <w:tcPr>
            <w:tcW w:w="992" w:type="pct"/>
            <w:shd w:val="clear" w:color="auto" w:fill="auto"/>
            <w:vAlign w:val="center"/>
          </w:tcPr>
          <w:p w14:paraId="74FE70CC">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高级农艺师</w:t>
            </w:r>
          </w:p>
        </w:tc>
        <w:tc>
          <w:tcPr>
            <w:tcW w:w="1163" w:type="pct"/>
            <w:shd w:val="clear" w:color="auto" w:fill="auto"/>
            <w:vAlign w:val="center"/>
          </w:tcPr>
          <w:p w14:paraId="020752F2">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技术指导</w:t>
            </w:r>
          </w:p>
        </w:tc>
      </w:tr>
      <w:tr w14:paraId="0FA0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15E833B6">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2E70D90D">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520" w:type="pct"/>
            <w:vAlign w:val="center"/>
          </w:tcPr>
          <w:p w14:paraId="7849DCEB">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马卧龙</w:t>
            </w:r>
          </w:p>
        </w:tc>
        <w:tc>
          <w:tcPr>
            <w:tcW w:w="1497" w:type="pct"/>
            <w:shd w:val="clear" w:color="auto" w:fill="auto"/>
            <w:vAlign w:val="center"/>
          </w:tcPr>
          <w:p w14:paraId="1D4565B1">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宁夏农业机械化技术推广站</w:t>
            </w:r>
          </w:p>
        </w:tc>
        <w:tc>
          <w:tcPr>
            <w:tcW w:w="992" w:type="pct"/>
            <w:shd w:val="clear" w:color="auto" w:fill="auto"/>
            <w:vAlign w:val="center"/>
          </w:tcPr>
          <w:p w14:paraId="55BDB9E2">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农艺师</w:t>
            </w:r>
          </w:p>
        </w:tc>
        <w:tc>
          <w:tcPr>
            <w:tcW w:w="1163" w:type="pct"/>
            <w:shd w:val="clear" w:color="auto" w:fill="auto"/>
            <w:vAlign w:val="center"/>
          </w:tcPr>
          <w:p w14:paraId="4FDC3B65">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技术指导</w:t>
            </w:r>
          </w:p>
        </w:tc>
      </w:tr>
      <w:tr w14:paraId="7614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380" w:type="pct"/>
            <w:vMerge w:val="continue"/>
            <w:vAlign w:val="center"/>
          </w:tcPr>
          <w:p w14:paraId="567CC85C">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445" w:type="pct"/>
            <w:vMerge w:val="continue"/>
            <w:vAlign w:val="center"/>
          </w:tcPr>
          <w:p w14:paraId="0DDFC0E2">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000000" w:themeColor="text1"/>
                <w:sz w:val="21"/>
                <w:szCs w:val="21"/>
                <w:vertAlign w:val="baseline"/>
                <w:lang w:eastAsia="zh-CN"/>
                <w14:textFill>
                  <w14:solidFill>
                    <w14:schemeClr w14:val="tx1"/>
                  </w14:solidFill>
                </w14:textFill>
              </w:rPr>
            </w:pPr>
          </w:p>
        </w:tc>
        <w:tc>
          <w:tcPr>
            <w:tcW w:w="520" w:type="pct"/>
            <w:vAlign w:val="center"/>
          </w:tcPr>
          <w:p w14:paraId="22F39EE7">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赵永飞</w:t>
            </w:r>
          </w:p>
        </w:tc>
        <w:tc>
          <w:tcPr>
            <w:tcW w:w="1497" w:type="pct"/>
            <w:shd w:val="clear" w:color="auto" w:fill="auto"/>
            <w:vAlign w:val="center"/>
          </w:tcPr>
          <w:p w14:paraId="08AEEC08">
            <w:pPr>
              <w:pStyle w:val="4"/>
              <w:keepNext w:val="0"/>
              <w:keepLines w:val="0"/>
              <w:pageBreakBefore w:val="0"/>
              <w:widowControl w:val="0"/>
              <w:kinsoku/>
              <w:wordWrap/>
              <w:overflowPunct/>
              <w:topLinePunct w:val="0"/>
              <w:autoSpaceDE/>
              <w:autoSpaceDN/>
              <w:bidi w:val="0"/>
              <w:adjustRightInd w:val="0"/>
              <w:snapToGrid/>
              <w:spacing w:before="0" w:after="0" w:afterLines="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1"/>
                <w:szCs w:val="21"/>
                <w:vertAlign w:val="baseline"/>
                <w:lang w:eastAsia="zh-CN"/>
                <w14:textFill>
                  <w14:solidFill>
                    <w14:schemeClr w14:val="tx1"/>
                  </w14:solidFill>
                </w14:textFill>
              </w:rPr>
              <w:t>宁夏农业机械化技术推广站</w:t>
            </w:r>
          </w:p>
        </w:tc>
        <w:tc>
          <w:tcPr>
            <w:tcW w:w="992" w:type="pct"/>
            <w:shd w:val="clear" w:color="auto" w:fill="auto"/>
            <w:vAlign w:val="center"/>
          </w:tcPr>
          <w:p w14:paraId="2F723658">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eastAsia="zh-CN" w:bidi="ar-SA"/>
                <w14:textFill>
                  <w14:solidFill>
                    <w14:schemeClr w14:val="tx1"/>
                  </w14:solidFill>
                </w14:textFill>
              </w:rPr>
              <w:t>农艺师</w:t>
            </w:r>
          </w:p>
        </w:tc>
        <w:tc>
          <w:tcPr>
            <w:tcW w:w="1163" w:type="pct"/>
            <w:shd w:val="clear" w:color="auto" w:fill="auto"/>
            <w:vAlign w:val="center"/>
          </w:tcPr>
          <w:p w14:paraId="25218CAE">
            <w:pPr>
              <w:keepNext w:val="0"/>
              <w:keepLines w:val="0"/>
              <w:pageBreakBefore w:val="0"/>
              <w:widowControl w:val="0"/>
              <w:kinsoku/>
              <w:wordWrap/>
              <w:overflowPunct/>
              <w:topLinePunct w:val="0"/>
              <w:autoSpaceDE/>
              <w:autoSpaceDN/>
              <w:bidi w:val="0"/>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1"/>
                <w:szCs w:val="21"/>
                <w:vertAlign w:val="baseline"/>
                <w:lang w:val="en-US" w:eastAsia="zh-CN" w:bidi="ar-SA"/>
                <w14:textFill>
                  <w14:solidFill>
                    <w14:schemeClr w14:val="tx1"/>
                  </w14:solidFill>
                </w14:textFill>
              </w:rPr>
              <w:t>技术指导</w:t>
            </w:r>
          </w:p>
        </w:tc>
      </w:tr>
    </w:tbl>
    <w:p w14:paraId="35411E46">
      <w:pP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br w:type="page"/>
      </w:r>
    </w:p>
    <w:p w14:paraId="3E2CBAF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sz w:val="32"/>
          <w:szCs w:val="32"/>
          <w:lang w:val="en-US" w:eastAsia="zh-CN"/>
        </w:rPr>
      </w:pPr>
      <w:r>
        <w:rPr>
          <w:rFonts w:hint="eastAsia" w:ascii="方正仿宋_GBK" w:hAnsi="方正仿宋_GBK" w:eastAsia="方正仿宋_GBK" w:cs="方正仿宋_GBK"/>
          <w:b w:val="0"/>
          <w:bCs/>
          <w:sz w:val="32"/>
          <w:szCs w:val="32"/>
          <w:lang w:eastAsia="zh-CN"/>
        </w:rPr>
        <w:t>附件</w:t>
      </w:r>
      <w:r>
        <w:rPr>
          <w:rFonts w:hint="eastAsia" w:ascii="Times New Roman" w:hAnsi="Times New Roman" w:eastAsia="仿宋" w:cs="仿宋"/>
          <w:b w:val="0"/>
          <w:bCs/>
          <w:sz w:val="32"/>
          <w:szCs w:val="32"/>
          <w:lang w:val="en-US" w:eastAsia="zh-CN"/>
        </w:rPr>
        <w:t>2</w:t>
      </w:r>
      <w:bookmarkStart w:id="4" w:name="_GoBack"/>
      <w:bookmarkEnd w:id="4"/>
    </w:p>
    <w:p w14:paraId="2F164350">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shd w:val="clear" w:color="auto" w:fill="auto"/>
        </w:rPr>
        <w:t>青铜峡市202</w:t>
      </w:r>
      <w:r>
        <w:rPr>
          <w:rFonts w:hint="eastAsia" w:ascii="方正小标宋_GBK" w:hAnsi="方正小标宋_GBK" w:eastAsia="方正小标宋_GBK" w:cs="方正小标宋_GBK"/>
          <w:b w:val="0"/>
          <w:bCs w:val="0"/>
          <w:sz w:val="44"/>
          <w:szCs w:val="44"/>
          <w:shd w:val="clear" w:color="auto" w:fill="auto"/>
          <w:lang w:val="en-US" w:eastAsia="zh-CN"/>
        </w:rPr>
        <w:t>5</w:t>
      </w:r>
      <w:r>
        <w:rPr>
          <w:rFonts w:hint="eastAsia" w:ascii="方正小标宋_GBK" w:hAnsi="方正小标宋_GBK" w:eastAsia="方正小标宋_GBK" w:cs="方正小标宋_GBK"/>
          <w:b w:val="0"/>
          <w:bCs w:val="0"/>
          <w:sz w:val="44"/>
          <w:szCs w:val="44"/>
          <w:shd w:val="clear" w:color="auto" w:fill="auto"/>
        </w:rPr>
        <w:t>年</w:t>
      </w:r>
      <w:r>
        <w:rPr>
          <w:rFonts w:hint="eastAsia" w:ascii="方正小标宋_GBK" w:hAnsi="方正小标宋_GBK" w:eastAsia="方正小标宋_GBK" w:cs="方正小标宋_GBK"/>
          <w:b w:val="0"/>
          <w:bCs w:val="0"/>
          <w:sz w:val="44"/>
          <w:szCs w:val="44"/>
          <w:lang w:val="en-US" w:eastAsia="zh-CN"/>
        </w:rPr>
        <w:t>设施蔬菜智能化</w:t>
      </w:r>
      <w:r>
        <w:rPr>
          <w:rFonts w:hint="default" w:ascii="方正小标宋_GBK" w:hAnsi="方正小标宋_GBK" w:eastAsia="方正小标宋_GBK" w:cs="方正小标宋_GBK"/>
          <w:b w:val="0"/>
          <w:bCs w:val="0"/>
          <w:sz w:val="44"/>
          <w:szCs w:val="44"/>
        </w:rPr>
        <w:t>示范</w:t>
      </w:r>
      <w:r>
        <w:rPr>
          <w:rFonts w:hint="eastAsia" w:ascii="方正小标宋_GBK" w:hAnsi="方正小标宋_GBK" w:eastAsia="方正小标宋_GBK" w:cs="方正小标宋_GBK"/>
          <w:b w:val="0"/>
          <w:bCs w:val="0"/>
          <w:sz w:val="44"/>
          <w:szCs w:val="44"/>
          <w:lang w:eastAsia="zh-CN"/>
        </w:rPr>
        <w:t>基地</w:t>
      </w:r>
    </w:p>
    <w:p w14:paraId="794EDC67">
      <w:pPr>
        <w:keepNext w:val="0"/>
        <w:keepLines w:val="0"/>
        <w:pageBreakBefore w:val="0"/>
        <w:widowControl/>
        <w:shd w:val="clear"/>
        <w:kinsoku/>
        <w:wordWrap/>
        <w:overflowPunct/>
        <w:topLinePunct w:val="0"/>
        <w:autoSpaceDE/>
        <w:autoSpaceDN/>
        <w:bidi w:val="0"/>
        <w:adjustRightInd/>
        <w:snapToGrid/>
        <w:spacing w:line="700" w:lineRule="exact"/>
        <w:jc w:val="center"/>
        <w:textAlignment w:val="auto"/>
        <w:rPr>
          <w:rFonts w:hint="eastAsia" w:ascii="仿宋" w:hAnsi="仿宋" w:eastAsia="仿宋" w:cs="仿宋"/>
          <w:b w:val="0"/>
          <w:bCs w:val="0"/>
          <w:color w:val="000000"/>
          <w:sz w:val="32"/>
          <w:szCs w:val="32"/>
        </w:rPr>
      </w:pPr>
      <w:r>
        <w:rPr>
          <w:rFonts w:hint="eastAsia" w:ascii="方正小标宋_GBK" w:hAnsi="方正小标宋_GBK" w:eastAsia="方正小标宋_GBK" w:cs="方正小标宋_GBK"/>
          <w:b w:val="0"/>
          <w:bCs w:val="0"/>
          <w:sz w:val="44"/>
          <w:szCs w:val="44"/>
          <w:lang w:eastAsia="zh-CN"/>
        </w:rPr>
        <w:t>建设</w:t>
      </w:r>
      <w:r>
        <w:rPr>
          <w:rFonts w:hint="eastAsia" w:ascii="方正小标宋_GBK" w:hAnsi="方正小标宋_GBK" w:eastAsia="方正小标宋_GBK" w:cs="方正小标宋_GBK"/>
          <w:b w:val="0"/>
          <w:bCs w:val="0"/>
          <w:sz w:val="44"/>
          <w:szCs w:val="44"/>
        </w:rPr>
        <w:t>项目</w:t>
      </w:r>
      <w:r>
        <w:rPr>
          <w:rFonts w:hint="eastAsia" w:ascii="方正小标宋_GBK" w:hAnsi="方正小标宋_GBK" w:eastAsia="方正小标宋_GBK" w:cs="方正小标宋_GBK"/>
          <w:b w:val="0"/>
          <w:bCs w:val="0"/>
          <w:sz w:val="40"/>
          <w:szCs w:val="32"/>
          <w:shd w:val="clear" w:color="auto" w:fill="auto"/>
        </w:rPr>
        <w:t>绩效考核</w:t>
      </w:r>
      <w:r>
        <w:rPr>
          <w:rFonts w:hint="eastAsia" w:ascii="方正小标宋_GBK" w:hAnsi="方正小标宋_GBK" w:eastAsia="方正小标宋_GBK" w:cs="方正小标宋_GBK"/>
          <w:b w:val="0"/>
          <w:bCs w:val="0"/>
          <w:sz w:val="40"/>
          <w:szCs w:val="40"/>
          <w:shd w:val="clear" w:color="auto" w:fill="auto"/>
        </w:rPr>
        <w:t>方案</w:t>
      </w:r>
    </w:p>
    <w:p w14:paraId="1D61B29F">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right="0" w:righ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p>
    <w:p w14:paraId="63B114C1">
      <w:pPr>
        <w:pStyle w:val="4"/>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为进一步规范智能化示范基地建设项目绩效考核工作，客观、真实地反映项目实施情况，按照国家和自治区有关预算项目绩效管理的要求，制订本考核方案。</w:t>
      </w:r>
    </w:p>
    <w:p w14:paraId="75EAC9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一、考核依据</w:t>
      </w:r>
    </w:p>
    <w:p w14:paraId="25C36EB4">
      <w:pPr>
        <w:pStyle w:val="4"/>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绩效考核工作严格遵守国家和自治区有关法律法规和相关政策要求。</w:t>
      </w:r>
    </w:p>
    <w:p w14:paraId="47CB3CEB">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60" w:lineRule="exact"/>
        <w:ind w:right="0" w:righ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（一）农业机械化工作相关文件。</w:t>
      </w:r>
      <w:r>
        <w:rPr>
          <w:rFonts w:hint="eastAsia" w:ascii="方正仿宋_GBK" w:hAnsi="方正仿宋_GBK" w:eastAsia="方正仿宋_GBK" w:cs="方正仿宋_GBK"/>
          <w:color w:val="auto"/>
          <w:kern w:val="2"/>
          <w:sz w:val="32"/>
          <w:szCs w:val="32"/>
          <w:lang w:val="en-US" w:eastAsia="zh-CN" w:bidi="ar-SA"/>
        </w:rPr>
        <w:t>自治区人民政府办公厅《关于印发加快推进农业机械化和农机装备产业转型升级的实施意见的通知》</w:t>
      </w:r>
      <w:r>
        <w:rPr>
          <w:rFonts w:hint="eastAsia" w:ascii="方正楷体_GBK" w:hAnsi="方正楷体_GBK" w:eastAsia="方正楷体_GBK" w:cs="方正楷体_GBK"/>
          <w:kern w:val="2"/>
          <w:sz w:val="32"/>
          <w:szCs w:val="32"/>
          <w:lang w:val="en-US" w:eastAsia="zh-CN" w:bidi="ar-SA"/>
        </w:rPr>
        <w:t>（宁政办发〔</w:t>
      </w:r>
      <w:r>
        <w:rPr>
          <w:rFonts w:hint="eastAsia" w:ascii="Times New Roman" w:hAnsi="Times New Roman" w:eastAsia="方正楷体_GBK" w:cs="方正楷体_GBK"/>
          <w:kern w:val="2"/>
          <w:sz w:val="32"/>
          <w:szCs w:val="32"/>
          <w:lang w:val="en-US" w:eastAsia="zh-CN" w:bidi="ar-SA"/>
        </w:rPr>
        <w:t>2019</w:t>
      </w:r>
      <w:r>
        <w:rPr>
          <w:rFonts w:hint="eastAsia" w:ascii="方正楷体_GBK" w:hAnsi="方正楷体_GBK" w:eastAsia="方正楷体_GBK" w:cs="方正楷体_GBK"/>
          <w:kern w:val="2"/>
          <w:sz w:val="32"/>
          <w:szCs w:val="32"/>
          <w:lang w:val="en-US" w:eastAsia="zh-CN" w:bidi="ar-SA"/>
        </w:rPr>
        <w:t>〕</w:t>
      </w:r>
      <w:r>
        <w:rPr>
          <w:rFonts w:hint="eastAsia" w:ascii="Times New Roman" w:hAnsi="Times New Roman" w:eastAsia="方正楷体_GBK" w:cs="方正楷体_GBK"/>
          <w:kern w:val="2"/>
          <w:sz w:val="32"/>
          <w:szCs w:val="32"/>
          <w:lang w:val="en-US" w:eastAsia="zh-CN" w:bidi="ar-SA"/>
        </w:rPr>
        <w:t>44</w:t>
      </w:r>
      <w:r>
        <w:rPr>
          <w:rFonts w:hint="eastAsia" w:ascii="方正楷体_GBK" w:hAnsi="方正楷体_GBK" w:eastAsia="方正楷体_GBK" w:cs="方正楷体_GBK"/>
          <w:kern w:val="2"/>
          <w:sz w:val="32"/>
          <w:szCs w:val="32"/>
          <w:lang w:val="en-US" w:eastAsia="zh-CN" w:bidi="ar-SA"/>
        </w:rPr>
        <w:t>号）</w:t>
      </w:r>
      <w:r>
        <w:rPr>
          <w:rFonts w:hint="eastAsia" w:ascii="方正仿宋_GBK" w:hAnsi="方正仿宋_GBK" w:eastAsia="方正仿宋_GBK" w:cs="方正仿宋_GBK"/>
          <w:color w:val="auto"/>
          <w:kern w:val="2"/>
          <w:sz w:val="32"/>
          <w:szCs w:val="32"/>
          <w:lang w:val="en-US" w:eastAsia="zh-CN" w:bidi="ar-SA"/>
        </w:rPr>
        <w:t>，自治区农业农村厅《关于印发〈宁夏回族自治区农业机械化“十四五”发展规划〉的通知》</w:t>
      </w:r>
      <w:r>
        <w:rPr>
          <w:rFonts w:hint="eastAsia" w:ascii="方正楷体_GBK" w:hAnsi="方正楷体_GBK" w:eastAsia="方正楷体_GBK" w:cs="方正楷体_GBK"/>
          <w:kern w:val="2"/>
          <w:sz w:val="32"/>
          <w:szCs w:val="32"/>
          <w:lang w:val="en-US" w:eastAsia="zh-CN" w:bidi="ar-SA"/>
        </w:rPr>
        <w:t>（宁农（机）发〔</w:t>
      </w:r>
      <w:r>
        <w:rPr>
          <w:rFonts w:hint="eastAsia" w:ascii="Times New Roman" w:hAnsi="Times New Roman" w:eastAsia="方正楷体_GBK" w:cs="方正楷体_GBK"/>
          <w:kern w:val="2"/>
          <w:sz w:val="32"/>
          <w:szCs w:val="32"/>
          <w:lang w:val="en-US" w:eastAsia="zh-CN" w:bidi="ar-SA"/>
        </w:rPr>
        <w:t>2022</w:t>
      </w:r>
      <w:r>
        <w:rPr>
          <w:rFonts w:hint="eastAsia" w:ascii="方正楷体_GBK" w:hAnsi="方正楷体_GBK" w:eastAsia="方正楷体_GBK" w:cs="方正楷体_GBK"/>
          <w:kern w:val="2"/>
          <w:sz w:val="32"/>
          <w:szCs w:val="32"/>
          <w:lang w:val="en-US" w:eastAsia="zh-CN" w:bidi="ar-SA"/>
        </w:rPr>
        <w:t>〕</w:t>
      </w:r>
      <w:r>
        <w:rPr>
          <w:rFonts w:hint="eastAsia" w:ascii="Times New Roman" w:hAnsi="Times New Roman" w:eastAsia="方正楷体_GBK" w:cs="方正楷体_GBK"/>
          <w:kern w:val="2"/>
          <w:sz w:val="32"/>
          <w:szCs w:val="32"/>
          <w:lang w:val="en-US" w:eastAsia="zh-CN" w:bidi="ar-SA"/>
        </w:rPr>
        <w:t>10</w:t>
      </w:r>
      <w:r>
        <w:rPr>
          <w:rFonts w:hint="eastAsia" w:ascii="方正楷体_GBK" w:hAnsi="方正楷体_GBK" w:eastAsia="方正楷体_GBK" w:cs="方正楷体_GBK"/>
          <w:kern w:val="2"/>
          <w:sz w:val="32"/>
          <w:szCs w:val="32"/>
          <w:lang w:val="en-US" w:eastAsia="zh-CN" w:bidi="ar-SA"/>
        </w:rPr>
        <w:t>号）</w:t>
      </w:r>
      <w:r>
        <w:rPr>
          <w:rFonts w:hint="eastAsia" w:ascii="方正仿宋_GBK" w:hAnsi="方正仿宋_GBK" w:eastAsia="方正仿宋_GBK" w:cs="方正仿宋_GBK"/>
          <w:color w:val="auto"/>
          <w:kern w:val="2"/>
          <w:sz w:val="32"/>
          <w:szCs w:val="32"/>
          <w:lang w:val="en-US" w:eastAsia="zh-CN" w:bidi="ar-SA"/>
        </w:rPr>
        <w:t>。</w:t>
      </w:r>
    </w:p>
    <w:p w14:paraId="01199CCB">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afterLines="0" w:line="560" w:lineRule="exact"/>
        <w:ind w:right="0" w:righ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（二）绩效考核相关文件。</w:t>
      </w:r>
      <w:r>
        <w:rPr>
          <w:rFonts w:hint="eastAsia" w:ascii="方正仿宋_GBK" w:hAnsi="方正仿宋_GBK" w:eastAsia="方正仿宋_GBK" w:cs="方正仿宋_GBK"/>
          <w:color w:val="auto"/>
          <w:kern w:val="2"/>
          <w:sz w:val="32"/>
          <w:szCs w:val="32"/>
          <w:lang w:val="en-US" w:eastAsia="zh-CN" w:bidi="ar-SA"/>
        </w:rPr>
        <w:t>自治区财政厅、农业农村厅《关于印发宁夏回族自治区中央和自治区农业相关转移支付资金绩效管理实施细则的通知》</w:t>
      </w:r>
      <w:r>
        <w:rPr>
          <w:rFonts w:hint="eastAsia" w:ascii="方正楷体_GBK" w:hAnsi="方正楷体_GBK" w:eastAsia="方正楷体_GBK" w:cs="方正楷体_GBK"/>
          <w:kern w:val="2"/>
          <w:sz w:val="32"/>
          <w:szCs w:val="32"/>
          <w:lang w:val="en-US" w:eastAsia="zh-CN" w:bidi="ar-SA"/>
        </w:rPr>
        <w:t>（宁财（农）发〔</w:t>
      </w:r>
      <w:r>
        <w:rPr>
          <w:rFonts w:hint="eastAsia" w:ascii="Times New Roman" w:hAnsi="Times New Roman" w:eastAsia="方正楷体_GBK" w:cs="方正楷体_GBK"/>
          <w:kern w:val="2"/>
          <w:sz w:val="32"/>
          <w:szCs w:val="32"/>
          <w:lang w:val="en-US" w:eastAsia="zh-CN" w:bidi="ar-SA"/>
        </w:rPr>
        <w:t>2020</w:t>
      </w:r>
      <w:r>
        <w:rPr>
          <w:rFonts w:hint="eastAsia" w:ascii="方正楷体_GBK" w:hAnsi="方正楷体_GBK" w:eastAsia="方正楷体_GBK" w:cs="方正楷体_GBK"/>
          <w:kern w:val="2"/>
          <w:sz w:val="32"/>
          <w:szCs w:val="32"/>
          <w:lang w:val="en-US" w:eastAsia="zh-CN" w:bidi="ar-SA"/>
        </w:rPr>
        <w:t>〕</w:t>
      </w:r>
      <w:r>
        <w:rPr>
          <w:rFonts w:hint="eastAsia" w:ascii="Times New Roman" w:hAnsi="Times New Roman" w:eastAsia="方正楷体_GBK" w:cs="方正楷体_GBK"/>
          <w:kern w:val="2"/>
          <w:sz w:val="32"/>
          <w:szCs w:val="32"/>
          <w:lang w:val="en-US" w:eastAsia="zh-CN" w:bidi="ar-SA"/>
        </w:rPr>
        <w:t>261</w:t>
      </w:r>
      <w:r>
        <w:rPr>
          <w:rFonts w:hint="eastAsia" w:ascii="方正楷体_GBK" w:hAnsi="方正楷体_GBK" w:eastAsia="方正楷体_GBK" w:cs="方正楷体_GBK"/>
          <w:kern w:val="2"/>
          <w:sz w:val="32"/>
          <w:szCs w:val="32"/>
          <w:lang w:val="en-US" w:eastAsia="zh-CN" w:bidi="ar-SA"/>
        </w:rPr>
        <w:t>号）</w:t>
      </w:r>
      <w:r>
        <w:rPr>
          <w:rFonts w:hint="eastAsia" w:ascii="方正仿宋_GBK" w:hAnsi="方正仿宋_GBK" w:eastAsia="方正仿宋_GBK" w:cs="方正仿宋_GBK"/>
          <w:color w:val="auto"/>
          <w:kern w:val="2"/>
          <w:sz w:val="32"/>
          <w:szCs w:val="32"/>
          <w:lang w:val="en-US" w:eastAsia="zh-CN" w:bidi="ar-SA"/>
        </w:rPr>
        <w:t>，自治区农业农村厅《关于印发〈项目支出预算管理暂行办法〉、〈预算绩效管理考评暂行办法〉、〈国有资产管理暂行办法〉、〈内部审计工作暂行规定〉的通知》</w:t>
      </w:r>
      <w:r>
        <w:rPr>
          <w:rFonts w:hint="eastAsia" w:ascii="方正楷体_GBK" w:hAnsi="方正楷体_GBK" w:eastAsia="方正楷体_GBK" w:cs="方正楷体_GBK"/>
          <w:kern w:val="2"/>
          <w:sz w:val="32"/>
          <w:szCs w:val="32"/>
          <w:lang w:val="en-US" w:eastAsia="zh-CN" w:bidi="ar-SA"/>
        </w:rPr>
        <w:t>（宁农（计）发〔</w:t>
      </w:r>
      <w:r>
        <w:rPr>
          <w:rFonts w:hint="eastAsia" w:ascii="Times New Roman" w:hAnsi="Times New Roman" w:eastAsia="方正楷体_GBK" w:cs="方正楷体_GBK"/>
          <w:kern w:val="2"/>
          <w:sz w:val="32"/>
          <w:szCs w:val="32"/>
          <w:lang w:val="en-US" w:eastAsia="zh-CN" w:bidi="ar-SA"/>
        </w:rPr>
        <w:t>2021</w:t>
      </w:r>
      <w:r>
        <w:rPr>
          <w:rFonts w:hint="eastAsia" w:ascii="方正楷体_GBK" w:hAnsi="方正楷体_GBK" w:eastAsia="方正楷体_GBK" w:cs="方正楷体_GBK"/>
          <w:kern w:val="2"/>
          <w:sz w:val="32"/>
          <w:szCs w:val="32"/>
          <w:lang w:val="en-US" w:eastAsia="zh-CN" w:bidi="ar-SA"/>
        </w:rPr>
        <w:t>〕</w:t>
      </w:r>
      <w:r>
        <w:rPr>
          <w:rFonts w:hint="eastAsia" w:ascii="Times New Roman" w:hAnsi="Times New Roman" w:eastAsia="方正楷体_GBK" w:cs="方正楷体_GBK"/>
          <w:kern w:val="2"/>
          <w:sz w:val="32"/>
          <w:szCs w:val="32"/>
          <w:lang w:val="en-US" w:eastAsia="zh-CN" w:bidi="ar-SA"/>
        </w:rPr>
        <w:t>35</w:t>
      </w:r>
      <w:r>
        <w:rPr>
          <w:rFonts w:hint="eastAsia" w:ascii="方正楷体_GBK" w:hAnsi="方正楷体_GBK" w:eastAsia="方正楷体_GBK" w:cs="方正楷体_GBK"/>
          <w:kern w:val="2"/>
          <w:sz w:val="32"/>
          <w:szCs w:val="32"/>
          <w:lang w:val="en-US" w:eastAsia="zh-CN" w:bidi="ar-SA"/>
        </w:rPr>
        <w:t>号）</w:t>
      </w:r>
      <w:r>
        <w:rPr>
          <w:rFonts w:hint="eastAsia" w:ascii="方正仿宋_GBK" w:hAnsi="方正仿宋_GBK" w:eastAsia="方正仿宋_GBK" w:cs="方正仿宋_GBK"/>
          <w:color w:val="auto"/>
          <w:kern w:val="2"/>
          <w:sz w:val="32"/>
          <w:szCs w:val="32"/>
          <w:lang w:val="en-US" w:eastAsia="zh-CN" w:bidi="ar-SA"/>
        </w:rPr>
        <w:t>。</w:t>
      </w:r>
    </w:p>
    <w:p w14:paraId="00E0B17E">
      <w:pPr>
        <w:pStyle w:val="4"/>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3" w:firstLineChars="200"/>
        <w:jc w:val="both"/>
        <w:textAlignment w:val="auto"/>
        <w:rPr>
          <w:rFonts w:ascii="宋体" w:hAnsi="宋体" w:eastAsia="宋体" w:cs="宋体"/>
          <w:sz w:val="24"/>
          <w:szCs w:val="24"/>
        </w:rPr>
      </w:pPr>
      <w:r>
        <w:rPr>
          <w:rFonts w:hint="eastAsia" w:ascii="方正楷体_GBK" w:hAnsi="方正楷体_GBK" w:eastAsia="方正楷体_GBK" w:cs="方正楷体_GBK"/>
          <w:b/>
          <w:bCs/>
          <w:color w:val="auto"/>
          <w:kern w:val="2"/>
          <w:sz w:val="32"/>
          <w:szCs w:val="32"/>
          <w:lang w:val="en-US" w:eastAsia="zh-CN" w:bidi="ar-SA"/>
        </w:rPr>
        <w:t>（三）资金管理相关文件。</w:t>
      </w:r>
      <w:r>
        <w:rPr>
          <w:rFonts w:hint="eastAsia" w:ascii="方正仿宋_GBK" w:hAnsi="方正仿宋_GBK" w:eastAsia="方正仿宋_GBK" w:cs="方正仿宋_GBK"/>
          <w:color w:val="auto"/>
          <w:kern w:val="2"/>
          <w:sz w:val="32"/>
          <w:szCs w:val="32"/>
          <w:lang w:val="en-US" w:eastAsia="zh-CN" w:bidi="ar-SA"/>
        </w:rPr>
        <w:t>自治区财政厅、农业农村厅《关于印发农业相关转移支付资金管理实施细则的通知》</w:t>
      </w:r>
      <w:r>
        <w:rPr>
          <w:rFonts w:hint="eastAsia" w:ascii="方正楷体_GBK" w:hAnsi="方正楷体_GBK" w:eastAsia="方正楷体_GBK" w:cs="方正楷体_GBK"/>
          <w:kern w:val="2"/>
          <w:sz w:val="32"/>
          <w:szCs w:val="32"/>
          <w:lang w:val="en-US" w:eastAsia="zh-CN" w:bidi="ar-SA"/>
        </w:rPr>
        <w:t>（宁财规〔</w:t>
      </w:r>
      <w:r>
        <w:rPr>
          <w:rFonts w:hint="eastAsia" w:ascii="Times New Roman" w:hAnsi="Times New Roman" w:eastAsia="方正楷体_GBK" w:cs="方正楷体_GBK"/>
          <w:kern w:val="2"/>
          <w:sz w:val="32"/>
          <w:szCs w:val="32"/>
          <w:lang w:val="en-US" w:eastAsia="zh-CN" w:bidi="ar-SA"/>
        </w:rPr>
        <w:t>2022</w:t>
      </w:r>
      <w:r>
        <w:rPr>
          <w:rFonts w:hint="eastAsia" w:ascii="方正楷体_GBK" w:hAnsi="方正楷体_GBK" w:eastAsia="方正楷体_GBK" w:cs="方正楷体_GBK"/>
          <w:kern w:val="2"/>
          <w:sz w:val="32"/>
          <w:szCs w:val="32"/>
          <w:lang w:val="en-US" w:eastAsia="zh-CN" w:bidi="ar-SA"/>
        </w:rPr>
        <w:t>〕</w:t>
      </w:r>
      <w:r>
        <w:rPr>
          <w:rFonts w:hint="eastAsia" w:ascii="Times New Roman" w:hAnsi="Times New Roman" w:eastAsia="方正楷体_GBK" w:cs="方正楷体_GBK"/>
          <w:kern w:val="2"/>
          <w:sz w:val="32"/>
          <w:szCs w:val="32"/>
          <w:lang w:val="en-US" w:eastAsia="zh-CN" w:bidi="ar-SA"/>
        </w:rPr>
        <w:t>21</w:t>
      </w:r>
      <w:r>
        <w:rPr>
          <w:rFonts w:hint="eastAsia" w:ascii="方正楷体_GBK" w:hAnsi="方正楷体_GBK" w:eastAsia="方正楷体_GBK" w:cs="方正楷体_GBK"/>
          <w:kern w:val="2"/>
          <w:sz w:val="32"/>
          <w:szCs w:val="32"/>
          <w:lang w:val="en-US" w:eastAsia="zh-CN" w:bidi="ar-SA"/>
        </w:rPr>
        <w:t>号）</w:t>
      </w:r>
      <w:r>
        <w:rPr>
          <w:rFonts w:hint="eastAsia" w:ascii="方正仿宋_GBK" w:hAnsi="方正仿宋_GBK" w:eastAsia="方正仿宋_GBK" w:cs="方正仿宋_GBK"/>
          <w:color w:val="auto"/>
          <w:kern w:val="2"/>
          <w:sz w:val="32"/>
          <w:szCs w:val="32"/>
          <w:lang w:val="en-US" w:eastAsia="zh-CN" w:bidi="ar-SA"/>
        </w:rPr>
        <w:t>。</w:t>
      </w:r>
    </w:p>
    <w:p w14:paraId="21F075BC">
      <w:pPr>
        <w:pStyle w:val="4"/>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（四）其他文件。</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2025</w:t>
      </w:r>
      <w:r>
        <w:rPr>
          <w:rFonts w:hint="eastAsia" w:ascii="方正仿宋_GBK" w:hAnsi="方正仿宋_GBK" w:eastAsia="方正仿宋_GBK" w:cs="方正仿宋_GBK"/>
          <w:color w:val="auto"/>
          <w:kern w:val="2"/>
          <w:sz w:val="32"/>
          <w:szCs w:val="32"/>
          <w:lang w:val="en-US" w:eastAsia="zh-CN" w:bidi="ar-SA"/>
        </w:rPr>
        <w:t>年自治区农业机械化提升工程项目总体实施方案》《</w:t>
      </w:r>
      <w:r>
        <w:rPr>
          <w:rFonts w:hint="eastAsia" w:ascii="Times New Roman" w:hAnsi="Times New Roman" w:eastAsia="方正仿宋_GBK" w:cs="方正仿宋_GBK"/>
          <w:sz w:val="32"/>
          <w:szCs w:val="32"/>
          <w:lang w:val="en-US" w:eastAsia="zh-CN"/>
        </w:rPr>
        <w:t>2025</w:t>
      </w:r>
      <w:r>
        <w:rPr>
          <w:rFonts w:hint="eastAsia" w:ascii="方正仿宋_GBK" w:hAnsi="方正仿宋_GBK" w:eastAsia="方正仿宋_GBK" w:cs="方正仿宋_GBK"/>
          <w:sz w:val="32"/>
          <w:szCs w:val="32"/>
          <w:lang w:val="en-US" w:eastAsia="zh-CN"/>
        </w:rPr>
        <w:t>年自治区农机智能化示范基地建设项目实施方案》《</w:t>
      </w:r>
      <w:r>
        <w:rPr>
          <w:rFonts w:hint="eastAsia" w:ascii="方正仿宋_GBK" w:hAnsi="方正仿宋_GBK" w:eastAsia="方正仿宋_GBK" w:cs="方正仿宋_GBK"/>
          <w:color w:val="auto"/>
          <w:kern w:val="2"/>
          <w:sz w:val="32"/>
          <w:szCs w:val="32"/>
          <w:lang w:val="en-US" w:eastAsia="zh-CN" w:bidi="ar-SA"/>
        </w:rPr>
        <w:t>青铜峡市</w:t>
      </w:r>
      <w:r>
        <w:rPr>
          <w:rFonts w:hint="eastAsia" w:ascii="Times New Roman" w:hAnsi="Times New Roman" w:eastAsia="方正仿宋_GBK" w:cs="方正仿宋_GBK"/>
          <w:color w:val="auto"/>
          <w:kern w:val="2"/>
          <w:sz w:val="32"/>
          <w:szCs w:val="32"/>
          <w:lang w:val="en-US" w:eastAsia="zh-CN" w:bidi="ar-SA"/>
        </w:rPr>
        <w:t>2025</w:t>
      </w:r>
      <w:r>
        <w:rPr>
          <w:rFonts w:hint="eastAsia" w:ascii="方正仿宋_GBK" w:hAnsi="方正仿宋_GBK" w:eastAsia="方正仿宋_GBK" w:cs="方正仿宋_GBK"/>
          <w:color w:val="auto"/>
          <w:kern w:val="2"/>
          <w:sz w:val="32"/>
          <w:szCs w:val="32"/>
          <w:lang w:val="en-US" w:eastAsia="zh-CN" w:bidi="ar-SA"/>
        </w:rPr>
        <w:t>年设施蔬菜智能化示范基地建设项目实施方案》。</w:t>
      </w:r>
    </w:p>
    <w:p w14:paraId="21EF30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二、考核原则</w:t>
      </w:r>
    </w:p>
    <w:p w14:paraId="6820D1D2">
      <w:pPr>
        <w:pStyle w:val="4"/>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（一）科学可行、严谨规范。</w:t>
      </w:r>
      <w:r>
        <w:rPr>
          <w:rFonts w:hint="eastAsia" w:ascii="方正仿宋_GBK" w:hAnsi="方正仿宋_GBK" w:eastAsia="方正仿宋_GBK" w:cs="方正仿宋_GBK"/>
          <w:color w:val="auto"/>
          <w:kern w:val="2"/>
          <w:sz w:val="32"/>
          <w:szCs w:val="32"/>
          <w:lang w:val="en-US" w:eastAsia="zh-CN" w:bidi="ar-SA"/>
        </w:rPr>
        <w:t>按照“公平、公正、公开”的要求，科学制定绩效评价程序、内容，量化考核指标，全面、准确开展绩效评价，客观、真实反映考核结果，并以适当形式公布，自觉接受监督。</w:t>
      </w:r>
    </w:p>
    <w:p w14:paraId="7B733867">
      <w:pPr>
        <w:pStyle w:val="10"/>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（二）简便易行、突出重点。</w:t>
      </w:r>
      <w:r>
        <w:rPr>
          <w:rFonts w:hint="eastAsia" w:ascii="方正仿宋_GBK" w:hAnsi="方正仿宋_GBK" w:eastAsia="方正仿宋_GBK" w:cs="方正仿宋_GBK"/>
          <w:color w:val="auto"/>
          <w:kern w:val="2"/>
          <w:sz w:val="32"/>
          <w:szCs w:val="32"/>
          <w:lang w:val="en-US" w:eastAsia="zh-CN" w:bidi="ar-SA"/>
        </w:rPr>
        <w:t>绩效指标要具备权威性和代表性，尽量量化并合理赋分，便于操作和衡量，不能量化要定性说明。在全面考核的基础上，要加大对重点工作的考核力度，有效实现绩效综合评价。</w:t>
      </w:r>
    </w:p>
    <w:p w14:paraId="3A8489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三、考核对象、内容、方式和时间安排</w:t>
      </w:r>
    </w:p>
    <w:p w14:paraId="2836C425">
      <w:pPr>
        <w:pStyle w:val="10"/>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3" w:firstLineChars="200"/>
        <w:jc w:val="both"/>
        <w:textAlignment w:val="auto"/>
        <w:rPr>
          <w:rFonts w:hint="eastAsia" w:ascii="方正仿宋_GBK" w:hAnsi="方正仿宋_GBK" w:eastAsia="方正仿宋_GBK" w:cs="方正仿宋_GBK"/>
          <w:color w:val="auto"/>
          <w:w w:val="95"/>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（一）考核对象。</w:t>
      </w:r>
      <w:r>
        <w:rPr>
          <w:rFonts w:hint="eastAsia" w:ascii="方正仿宋_GBK" w:hAnsi="方正仿宋_GBK" w:eastAsia="方正仿宋_GBK" w:cs="方正仿宋_GBK"/>
          <w:color w:val="auto"/>
          <w:kern w:val="2"/>
          <w:sz w:val="32"/>
          <w:szCs w:val="32"/>
          <w:lang w:val="en-US" w:eastAsia="zh-CN" w:bidi="ar-SA"/>
        </w:rPr>
        <w:t>考核对象为</w:t>
      </w:r>
      <w:r>
        <w:rPr>
          <w:rFonts w:hint="eastAsia" w:ascii="方正仿宋_GBK" w:hAnsi="方正仿宋_GBK" w:eastAsia="方正仿宋_GBK" w:cs="方正仿宋_GBK"/>
          <w:bCs/>
          <w:color w:val="000000"/>
          <w:w w:val="95"/>
          <w:kern w:val="0"/>
          <w:sz w:val="32"/>
          <w:szCs w:val="32"/>
          <w:lang w:eastAsia="zh-CN"/>
        </w:rPr>
        <w:t>青铜峡市农业技术和农机化推广服务中心</w:t>
      </w:r>
      <w:r>
        <w:rPr>
          <w:rFonts w:hint="eastAsia" w:ascii="方正仿宋_GBK" w:hAnsi="方正仿宋_GBK" w:eastAsia="方正仿宋_GBK" w:cs="方正仿宋_GBK"/>
          <w:color w:val="auto"/>
          <w:w w:val="95"/>
          <w:kern w:val="2"/>
          <w:sz w:val="32"/>
          <w:szCs w:val="32"/>
          <w:lang w:val="en-US" w:eastAsia="zh-CN" w:bidi="ar-SA"/>
        </w:rPr>
        <w:t>。</w:t>
      </w:r>
    </w:p>
    <w:p w14:paraId="6728178F">
      <w:pPr>
        <w:pStyle w:val="10"/>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（二）考核内容。</w:t>
      </w:r>
      <w:r>
        <w:rPr>
          <w:rFonts w:hint="eastAsia" w:ascii="方正仿宋_GBK" w:hAnsi="方正仿宋_GBK" w:eastAsia="方正仿宋_GBK" w:cs="方正仿宋_GBK"/>
          <w:color w:val="auto"/>
          <w:kern w:val="2"/>
          <w:sz w:val="32"/>
          <w:szCs w:val="32"/>
          <w:lang w:val="en-US" w:eastAsia="zh-CN" w:bidi="ar-SA"/>
        </w:rPr>
        <w:t>针对</w:t>
      </w:r>
      <w:r>
        <w:rPr>
          <w:rFonts w:hint="eastAsia" w:ascii="Times New Roman" w:hAnsi="Times New Roman" w:eastAsia="方正仿宋_GBK" w:cs="方正仿宋_GBK"/>
          <w:color w:val="auto"/>
          <w:kern w:val="2"/>
          <w:sz w:val="32"/>
          <w:szCs w:val="32"/>
          <w:lang w:val="en-US" w:eastAsia="zh-CN" w:bidi="ar-SA"/>
        </w:rPr>
        <w:t>2025</w:t>
      </w:r>
      <w:r>
        <w:rPr>
          <w:rFonts w:hint="eastAsia" w:ascii="方正仿宋_GBK" w:hAnsi="方正仿宋_GBK" w:eastAsia="方正仿宋_GBK" w:cs="方正仿宋_GBK"/>
          <w:color w:val="auto"/>
          <w:kern w:val="2"/>
          <w:sz w:val="32"/>
          <w:szCs w:val="32"/>
          <w:lang w:val="en-US" w:eastAsia="zh-CN" w:bidi="ar-SA"/>
        </w:rPr>
        <w:t>年设施蔬菜智能化示范基地建设项目实施情况进行绩效考核，考核实行百分制，包括组织管理、项目执行、绩效结果</w:t>
      </w:r>
      <w:r>
        <w:rPr>
          <w:rFonts w:hint="eastAsia" w:ascii="Times New Roman" w:hAnsi="Times New Roman"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部分。</w:t>
      </w:r>
    </w:p>
    <w:p w14:paraId="61629624">
      <w:pPr>
        <w:pStyle w:val="10"/>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方正仿宋_GBK" w:cs="方正仿宋_GBK"/>
          <w:b/>
          <w:bCs/>
          <w:color w:val="auto"/>
          <w:kern w:val="2"/>
          <w:sz w:val="32"/>
          <w:szCs w:val="32"/>
          <w:lang w:val="en-US" w:eastAsia="zh-CN" w:bidi="ar-SA"/>
        </w:rPr>
        <w:t>1</w:t>
      </w:r>
      <w:r>
        <w:rPr>
          <w:rFonts w:hint="eastAsia" w:ascii="方正仿宋_GBK" w:hAnsi="方正仿宋_GBK" w:eastAsia="方正仿宋_GBK" w:cs="方正仿宋_GBK"/>
          <w:b/>
          <w:bCs/>
          <w:color w:val="auto"/>
          <w:kern w:val="2"/>
          <w:sz w:val="32"/>
          <w:szCs w:val="32"/>
          <w:lang w:val="en-US" w:eastAsia="zh-CN" w:bidi="ar-SA"/>
        </w:rPr>
        <w:t>.组织管理。</w:t>
      </w:r>
      <w:r>
        <w:rPr>
          <w:rFonts w:hint="eastAsia" w:ascii="方正仿宋_GBK" w:hAnsi="方正仿宋_GBK" w:eastAsia="方正仿宋_GBK" w:cs="方正仿宋_GBK"/>
          <w:color w:val="auto"/>
          <w:kern w:val="2"/>
          <w:sz w:val="32"/>
          <w:szCs w:val="32"/>
          <w:lang w:val="en-US" w:eastAsia="zh-CN" w:bidi="ar-SA"/>
        </w:rPr>
        <w:t>考核项目组织和管理机制建设情况，分值为</w:t>
      </w:r>
      <w:r>
        <w:rPr>
          <w:rFonts w:hint="eastAsia" w:ascii="Times New Roman" w:hAnsi="Times New Roman" w:eastAsia="方正仿宋_GBK" w:cs="方正仿宋_GBK"/>
          <w:color w:val="auto"/>
          <w:kern w:val="2"/>
          <w:sz w:val="32"/>
          <w:szCs w:val="32"/>
          <w:lang w:val="en-US" w:eastAsia="zh-CN" w:bidi="ar-SA"/>
        </w:rPr>
        <w:t>30</w:t>
      </w:r>
      <w:r>
        <w:rPr>
          <w:rFonts w:hint="eastAsia" w:ascii="方正仿宋_GBK" w:hAnsi="方正仿宋_GBK" w:eastAsia="方正仿宋_GBK" w:cs="方正仿宋_GBK"/>
          <w:color w:val="auto"/>
          <w:kern w:val="2"/>
          <w:sz w:val="32"/>
          <w:szCs w:val="32"/>
          <w:lang w:val="en-US" w:eastAsia="zh-CN" w:bidi="ar-SA"/>
        </w:rPr>
        <w:t>分，主要包括组织建设、资金管理、规范实施等。</w:t>
      </w:r>
    </w:p>
    <w:p w14:paraId="0EF1E230">
      <w:pPr>
        <w:pStyle w:val="10"/>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方正仿宋_GBK" w:cs="方正仿宋_GBK"/>
          <w:b/>
          <w:bCs/>
          <w:color w:val="auto"/>
          <w:kern w:val="2"/>
          <w:sz w:val="32"/>
          <w:szCs w:val="32"/>
          <w:lang w:val="en-US" w:eastAsia="zh-CN" w:bidi="ar-SA"/>
        </w:rPr>
        <w:t>2</w:t>
      </w:r>
      <w:r>
        <w:rPr>
          <w:rFonts w:hint="eastAsia" w:ascii="方正仿宋_GBK" w:hAnsi="方正仿宋_GBK" w:eastAsia="方正仿宋_GBK" w:cs="方正仿宋_GBK"/>
          <w:b/>
          <w:bCs/>
          <w:color w:val="auto"/>
          <w:kern w:val="2"/>
          <w:sz w:val="32"/>
          <w:szCs w:val="32"/>
          <w:lang w:val="en-US" w:eastAsia="zh-CN" w:bidi="ar-SA"/>
        </w:rPr>
        <w:t>.项目执行。</w:t>
      </w:r>
      <w:r>
        <w:rPr>
          <w:rFonts w:hint="eastAsia" w:ascii="方正仿宋_GBK" w:hAnsi="方正仿宋_GBK" w:eastAsia="方正仿宋_GBK" w:cs="方正仿宋_GBK"/>
          <w:color w:val="auto"/>
          <w:kern w:val="2"/>
          <w:sz w:val="32"/>
          <w:szCs w:val="32"/>
          <w:lang w:val="en-US" w:eastAsia="zh-CN" w:bidi="ar-SA"/>
        </w:rPr>
        <w:t>考核项目各项工作任务落实情况，分值为</w:t>
      </w:r>
      <w:r>
        <w:rPr>
          <w:rFonts w:hint="eastAsia" w:ascii="Times New Roman" w:hAnsi="Times New Roman" w:eastAsia="方正仿宋_GBK" w:cs="方正仿宋_GBK"/>
          <w:color w:val="auto"/>
          <w:kern w:val="2"/>
          <w:sz w:val="32"/>
          <w:szCs w:val="32"/>
          <w:lang w:val="en-US" w:eastAsia="zh-CN" w:bidi="ar-SA"/>
        </w:rPr>
        <w:t>50</w:t>
      </w:r>
      <w:r>
        <w:rPr>
          <w:rFonts w:hint="eastAsia" w:ascii="方正仿宋_GBK" w:hAnsi="方正仿宋_GBK" w:eastAsia="方正仿宋_GBK" w:cs="方正仿宋_GBK"/>
          <w:color w:val="auto"/>
          <w:kern w:val="2"/>
          <w:sz w:val="32"/>
          <w:szCs w:val="32"/>
          <w:lang w:val="en-US" w:eastAsia="zh-CN" w:bidi="ar-SA"/>
        </w:rPr>
        <w:t>分，主要包括产出数量、产出质量等。</w:t>
      </w:r>
    </w:p>
    <w:p w14:paraId="1F90F5FE">
      <w:pPr>
        <w:pStyle w:val="10"/>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方正仿宋_GBK" w:cs="方正仿宋_GBK"/>
          <w:b/>
          <w:bCs/>
          <w:color w:val="auto"/>
          <w:kern w:val="2"/>
          <w:sz w:val="32"/>
          <w:szCs w:val="32"/>
          <w:lang w:val="en-US" w:eastAsia="zh-CN" w:bidi="ar-SA"/>
        </w:rPr>
        <w:t>3</w:t>
      </w:r>
      <w:r>
        <w:rPr>
          <w:rFonts w:hint="eastAsia" w:ascii="方正仿宋_GBK" w:hAnsi="方正仿宋_GBK" w:eastAsia="方正仿宋_GBK" w:cs="方正仿宋_GBK"/>
          <w:b/>
          <w:bCs/>
          <w:color w:val="auto"/>
          <w:kern w:val="2"/>
          <w:sz w:val="32"/>
          <w:szCs w:val="32"/>
          <w:lang w:val="en-US" w:eastAsia="zh-CN" w:bidi="ar-SA"/>
        </w:rPr>
        <w:t>.绩效结果。</w:t>
      </w:r>
      <w:r>
        <w:rPr>
          <w:rFonts w:hint="eastAsia" w:ascii="方正仿宋_GBK" w:hAnsi="方正仿宋_GBK" w:eastAsia="方正仿宋_GBK" w:cs="方正仿宋_GBK"/>
          <w:color w:val="auto"/>
          <w:kern w:val="2"/>
          <w:sz w:val="32"/>
          <w:szCs w:val="32"/>
          <w:lang w:val="en-US" w:eastAsia="zh-CN" w:bidi="ar-SA"/>
        </w:rPr>
        <w:t>考核项目实施达到的目标和取得的成效，分值为</w:t>
      </w:r>
      <w:r>
        <w:rPr>
          <w:rFonts w:hint="eastAsia" w:ascii="Times New Roman" w:hAnsi="Times New Roman" w:eastAsia="方正仿宋_GBK" w:cs="方正仿宋_GBK"/>
          <w:color w:val="auto"/>
          <w:kern w:val="2"/>
          <w:sz w:val="32"/>
          <w:szCs w:val="32"/>
          <w:lang w:val="en-US" w:eastAsia="zh-CN" w:bidi="ar-SA"/>
        </w:rPr>
        <w:t>20</w:t>
      </w:r>
      <w:r>
        <w:rPr>
          <w:rFonts w:hint="eastAsia" w:ascii="方正仿宋_GBK" w:hAnsi="方正仿宋_GBK" w:eastAsia="方正仿宋_GBK" w:cs="方正仿宋_GBK"/>
          <w:color w:val="auto"/>
          <w:kern w:val="2"/>
          <w:sz w:val="32"/>
          <w:szCs w:val="32"/>
          <w:lang w:val="en-US" w:eastAsia="zh-CN" w:bidi="ar-SA"/>
        </w:rPr>
        <w:t>分，主要包括经济效益、社会效益、可持续性影响以及服务对象满意度等。</w:t>
      </w:r>
    </w:p>
    <w:p w14:paraId="69B4FFE3">
      <w:pPr>
        <w:pStyle w:val="10"/>
        <w:keepNext w:val="0"/>
        <w:keepLines w:val="0"/>
        <w:pageBreakBefore w:val="0"/>
        <w:widowControl w:val="0"/>
        <w:kinsoku/>
        <w:wordWrap/>
        <w:overflowPunct/>
        <w:topLinePunct w:val="0"/>
        <w:autoSpaceDE/>
        <w:autoSpaceDN/>
        <w:bidi w:val="0"/>
        <w:adjustRightInd w:val="0"/>
        <w:snapToGrid w:val="0"/>
        <w:spacing w:before="0" w:after="0" w:afterLines="0" w:line="560" w:lineRule="exact"/>
        <w:ind w:left="0" w:leftChars="0" w:right="0" w:rightChars="0" w:firstLine="643" w:firstLineChars="200"/>
        <w:jc w:val="both"/>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楷体_GBK" w:hAnsi="方正楷体_GBK" w:eastAsia="方正楷体_GBK" w:cs="方正楷体_GBK"/>
          <w:b/>
          <w:bCs/>
          <w:color w:val="auto"/>
          <w:kern w:val="2"/>
          <w:sz w:val="32"/>
          <w:szCs w:val="32"/>
          <w:lang w:val="en-US" w:eastAsia="zh-CN" w:bidi="ar-SA"/>
        </w:rPr>
        <w:t>（三）考核方式。</w:t>
      </w:r>
      <w:r>
        <w:rPr>
          <w:rFonts w:hint="eastAsia" w:ascii="Times New Roman" w:hAnsi="Times New Roman" w:eastAsia="方正仿宋_GBK" w:cs="方正仿宋_GBK"/>
          <w:color w:val="auto"/>
          <w:kern w:val="2"/>
          <w:sz w:val="32"/>
          <w:szCs w:val="32"/>
          <w:lang w:val="en-US" w:eastAsia="zh-CN" w:bidi="ar-SA"/>
        </w:rPr>
        <w:t>2025</w:t>
      </w:r>
      <w:r>
        <w:rPr>
          <w:rFonts w:hint="eastAsia" w:ascii="方正仿宋_GBK" w:hAnsi="方正仿宋_GBK" w:eastAsia="方正仿宋_GBK" w:cs="方正仿宋_GBK"/>
          <w:color w:val="auto"/>
          <w:kern w:val="2"/>
          <w:sz w:val="32"/>
          <w:szCs w:val="32"/>
          <w:lang w:val="en-US" w:eastAsia="zh-CN" w:bidi="ar-SA"/>
        </w:rPr>
        <w:t>年设施蔬菜智能化示范基地建设项目绩效考核工作以</w:t>
      </w:r>
      <w:r>
        <w:rPr>
          <w:rFonts w:hint="eastAsia" w:ascii="方正仿宋_GBK" w:hAnsi="方正仿宋_GBK" w:eastAsia="方正仿宋_GBK" w:cs="方正仿宋_GBK"/>
          <w:bCs/>
          <w:color w:val="000000"/>
          <w:w w:val="95"/>
          <w:kern w:val="0"/>
          <w:sz w:val="32"/>
          <w:szCs w:val="32"/>
          <w:lang w:eastAsia="zh-CN"/>
        </w:rPr>
        <w:t>青铜峡市农业技术和农机化推广服务中心</w:t>
      </w:r>
      <w:r>
        <w:rPr>
          <w:rFonts w:hint="eastAsia" w:ascii="方正仿宋_GBK" w:hAnsi="方正仿宋_GBK" w:eastAsia="方正仿宋_GBK" w:cs="方正仿宋_GBK"/>
          <w:color w:val="auto"/>
          <w:kern w:val="2"/>
          <w:sz w:val="32"/>
          <w:szCs w:val="32"/>
          <w:lang w:val="en-US" w:eastAsia="zh-CN" w:bidi="ar-SA"/>
        </w:rPr>
        <w:t>自评为主，青铜峡市农业农村局组织复核，得出考核结果，形成绩效评价报告，</w:t>
      </w:r>
      <w:r>
        <w:rPr>
          <w:rFonts w:hint="eastAsia" w:ascii="方正仿宋_GBK" w:hAnsi="方正仿宋_GBK" w:eastAsia="方正仿宋_GBK" w:cs="方正仿宋_GBK"/>
          <w:b w:val="0"/>
          <w:bCs w:val="0"/>
          <w:color w:val="000000"/>
          <w:sz w:val="32"/>
          <w:szCs w:val="32"/>
          <w:lang w:val="en-US" w:eastAsia="zh-CN"/>
        </w:rPr>
        <w:t>上报自治区农业机械化技术推广站。</w:t>
      </w:r>
    </w:p>
    <w:p w14:paraId="3AB6A9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bCs/>
          <w:color w:val="000000"/>
          <w:kern w:val="0"/>
          <w:sz w:val="32"/>
          <w:szCs w:val="32"/>
          <w:lang w:val="en-US" w:eastAsia="zh-CN" w:bidi="ar"/>
        </w:rPr>
      </w:pPr>
      <w:r>
        <w:rPr>
          <w:rFonts w:hint="eastAsia" w:ascii="方正楷体_GBK" w:hAnsi="方正楷体_GBK" w:eastAsia="方正楷体_GBK" w:cs="方正楷体_GBK"/>
          <w:b/>
          <w:bCs/>
          <w:color w:val="000000"/>
          <w:kern w:val="0"/>
          <w:sz w:val="32"/>
          <w:szCs w:val="32"/>
          <w:lang w:val="en-US" w:eastAsia="zh-CN" w:bidi="ar"/>
        </w:rPr>
        <w:t>（四）时间安排。</w:t>
      </w:r>
      <w:r>
        <w:rPr>
          <w:rFonts w:hint="eastAsia" w:ascii="方正仿宋_GBK" w:hAnsi="方正仿宋_GBK" w:eastAsia="方正仿宋_GBK" w:cs="方正仿宋_GBK"/>
          <w:color w:val="222222"/>
          <w:kern w:val="0"/>
          <w:sz w:val="32"/>
          <w:szCs w:val="32"/>
        </w:rPr>
        <w:t>绩效考核验收时间为</w:t>
      </w:r>
      <w:r>
        <w:rPr>
          <w:rFonts w:hint="eastAsia" w:ascii="Times New Roman" w:hAnsi="Times New Roman" w:eastAsia="方正仿宋_GBK" w:cs="方正仿宋_GBK"/>
          <w:color w:val="222222"/>
          <w:kern w:val="0"/>
          <w:sz w:val="32"/>
          <w:szCs w:val="32"/>
          <w:lang w:val="en-US" w:eastAsia="zh-CN"/>
        </w:rPr>
        <w:t>12</w:t>
      </w:r>
      <w:r>
        <w:rPr>
          <w:rFonts w:hint="eastAsia" w:ascii="方正仿宋_GBK" w:hAnsi="方正仿宋_GBK" w:eastAsia="方正仿宋_GBK" w:cs="方正仿宋_GBK"/>
          <w:color w:val="222222"/>
          <w:kern w:val="0"/>
          <w:sz w:val="32"/>
          <w:szCs w:val="32"/>
        </w:rPr>
        <w:t>月</w:t>
      </w:r>
      <w:r>
        <w:rPr>
          <w:rFonts w:hint="eastAsia" w:ascii="Times New Roman" w:hAnsi="Times New Roman" w:eastAsia="方正仿宋_GBK" w:cs="方正仿宋_GBK"/>
          <w:color w:val="222222"/>
          <w:kern w:val="0"/>
          <w:sz w:val="32"/>
          <w:szCs w:val="32"/>
          <w:lang w:val="en-US" w:eastAsia="zh-CN"/>
        </w:rPr>
        <w:t>30</w:t>
      </w:r>
      <w:r>
        <w:rPr>
          <w:rFonts w:hint="eastAsia" w:ascii="方正仿宋_GBK" w:hAnsi="方正仿宋_GBK" w:eastAsia="方正仿宋_GBK" w:cs="方正仿宋_GBK"/>
          <w:color w:val="222222"/>
          <w:kern w:val="0"/>
          <w:sz w:val="32"/>
          <w:szCs w:val="32"/>
        </w:rPr>
        <w:t>日</w:t>
      </w:r>
      <w:r>
        <w:rPr>
          <w:rFonts w:hint="eastAsia" w:ascii="方正仿宋_GBK" w:hAnsi="方正仿宋_GBK" w:eastAsia="方正仿宋_GBK" w:cs="方正仿宋_GBK"/>
          <w:color w:val="222222"/>
          <w:kern w:val="0"/>
          <w:sz w:val="32"/>
          <w:szCs w:val="32"/>
          <w:lang w:eastAsia="zh-CN"/>
        </w:rPr>
        <w:t>前</w:t>
      </w:r>
      <w:r>
        <w:rPr>
          <w:rFonts w:hint="eastAsia" w:ascii="方正仿宋_GBK" w:hAnsi="方正仿宋_GBK" w:eastAsia="方正仿宋_GBK" w:cs="方正仿宋_GBK"/>
          <w:color w:val="222222"/>
          <w:kern w:val="0"/>
          <w:sz w:val="32"/>
          <w:szCs w:val="32"/>
          <w:lang w:val="en-US" w:eastAsia="zh-CN"/>
        </w:rPr>
        <w:t>。</w:t>
      </w:r>
    </w:p>
    <w:p w14:paraId="21F911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四</w:t>
      </w:r>
      <w:r>
        <w:rPr>
          <w:rFonts w:hint="eastAsia" w:ascii="方正黑体_GBK" w:hAnsi="方正黑体_GBK" w:eastAsia="方正黑体_GBK" w:cs="方正黑体_GBK"/>
          <w:b w:val="0"/>
          <w:bCs/>
          <w:sz w:val="32"/>
          <w:szCs w:val="32"/>
        </w:rPr>
        <w:t>、工作程序</w:t>
      </w:r>
    </w:p>
    <w:p w14:paraId="049BCB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0"/>
        <w:jc w:val="both"/>
        <w:textAlignment w:val="auto"/>
        <w:outlineLvl w:val="9"/>
        <w:rPr>
          <w:rFonts w:hint="eastAsia" w:ascii="方正仿宋_GBK" w:hAnsi="方正仿宋_GBK" w:eastAsia="方正仿宋_GBK" w:cs="方正仿宋_GBK"/>
          <w:color w:val="222222"/>
          <w:kern w:val="0"/>
          <w:sz w:val="32"/>
          <w:szCs w:val="32"/>
        </w:rPr>
      </w:pPr>
      <w:r>
        <w:rPr>
          <w:rFonts w:hint="eastAsia" w:ascii="方正仿宋_GBK" w:hAnsi="方正仿宋_GBK" w:eastAsia="方正仿宋_GBK" w:cs="方正仿宋_GBK"/>
          <w:color w:val="222222"/>
          <w:kern w:val="0"/>
          <w:sz w:val="32"/>
          <w:szCs w:val="32"/>
          <w:lang w:eastAsia="zh-CN"/>
        </w:rPr>
        <w:t>项目实施单位，</w:t>
      </w:r>
      <w:r>
        <w:rPr>
          <w:rFonts w:hint="eastAsia" w:ascii="方正仿宋_GBK" w:hAnsi="方正仿宋_GBK" w:eastAsia="方正仿宋_GBK" w:cs="方正仿宋_GBK"/>
          <w:color w:val="222222"/>
          <w:kern w:val="0"/>
          <w:sz w:val="32"/>
          <w:szCs w:val="32"/>
        </w:rPr>
        <w:t>对照自治区农财两厅下达的计划任务指标与实际完成情况、资金</w:t>
      </w:r>
      <w:r>
        <w:rPr>
          <w:rFonts w:hint="eastAsia" w:ascii="方正楷体_GBK" w:hAnsi="方正楷体_GBK" w:eastAsia="方正楷体_GBK" w:cs="方正楷体_GBK"/>
          <w:sz w:val="32"/>
          <w:szCs w:val="32"/>
          <w:lang w:val="en-US" w:eastAsia="zh-CN" w:bidi="ar-SA"/>
        </w:rPr>
        <w:t>（含地方配套资金）</w:t>
      </w:r>
      <w:r>
        <w:rPr>
          <w:rFonts w:hint="eastAsia" w:ascii="方正仿宋_GBK" w:hAnsi="方正仿宋_GBK" w:eastAsia="方正仿宋_GBK" w:cs="方正仿宋_GBK"/>
          <w:color w:val="222222"/>
          <w:kern w:val="0"/>
          <w:sz w:val="32"/>
          <w:szCs w:val="32"/>
        </w:rPr>
        <w:t>落实及使用情况</w:t>
      </w:r>
      <w:r>
        <w:rPr>
          <w:rFonts w:hint="eastAsia" w:ascii="方正仿宋_GBK" w:hAnsi="方正仿宋_GBK" w:eastAsia="方正仿宋_GBK" w:cs="方正仿宋_GBK"/>
          <w:color w:val="222222"/>
          <w:kern w:val="0"/>
          <w:sz w:val="32"/>
          <w:szCs w:val="32"/>
          <w:lang w:eastAsia="zh-CN"/>
        </w:rPr>
        <w:t>，</w:t>
      </w:r>
      <w:r>
        <w:rPr>
          <w:rFonts w:hint="eastAsia" w:ascii="方正仿宋_GBK" w:hAnsi="方正仿宋_GBK" w:eastAsia="方正仿宋_GBK" w:cs="方正仿宋_GBK"/>
          <w:color w:val="222222"/>
          <w:kern w:val="0"/>
          <w:sz w:val="32"/>
          <w:szCs w:val="32"/>
        </w:rPr>
        <w:t>推进</w:t>
      </w:r>
      <w:r>
        <w:rPr>
          <w:rFonts w:hint="eastAsia" w:ascii="方正仿宋_GBK" w:hAnsi="方正仿宋_GBK" w:eastAsia="方正仿宋_GBK" w:cs="方正仿宋_GBK"/>
          <w:color w:val="222222"/>
          <w:kern w:val="0"/>
          <w:sz w:val="32"/>
          <w:szCs w:val="32"/>
          <w:lang w:eastAsia="zh-CN"/>
        </w:rPr>
        <w:t>基地建设</w:t>
      </w:r>
      <w:r>
        <w:rPr>
          <w:rFonts w:hint="eastAsia" w:ascii="方正仿宋_GBK" w:hAnsi="方正仿宋_GBK" w:eastAsia="方正仿宋_GBK" w:cs="方正仿宋_GBK"/>
          <w:color w:val="222222"/>
          <w:kern w:val="0"/>
          <w:sz w:val="32"/>
          <w:szCs w:val="32"/>
        </w:rPr>
        <w:t>的成效、经验、主要做法</w:t>
      </w:r>
      <w:r>
        <w:rPr>
          <w:rFonts w:hint="eastAsia" w:ascii="方正仿宋_GBK" w:hAnsi="方正仿宋_GBK" w:eastAsia="方正仿宋_GBK" w:cs="方正仿宋_GBK"/>
          <w:color w:val="222222"/>
          <w:kern w:val="0"/>
          <w:sz w:val="32"/>
          <w:szCs w:val="32"/>
          <w:lang w:eastAsia="zh-CN"/>
        </w:rPr>
        <w:t>以及</w:t>
      </w:r>
      <w:r>
        <w:rPr>
          <w:rFonts w:hint="eastAsia" w:ascii="方正仿宋_GBK" w:hAnsi="方正仿宋_GBK" w:eastAsia="方正仿宋_GBK" w:cs="方正仿宋_GBK"/>
          <w:color w:val="222222"/>
          <w:kern w:val="0"/>
          <w:sz w:val="32"/>
          <w:szCs w:val="32"/>
        </w:rPr>
        <w:t>存在的问题和建议等相关内容</w:t>
      </w:r>
      <w:r>
        <w:rPr>
          <w:rFonts w:hint="eastAsia" w:ascii="方正仿宋_GBK" w:hAnsi="方正仿宋_GBK" w:eastAsia="方正仿宋_GBK" w:cs="方正仿宋_GBK"/>
          <w:color w:val="222222"/>
          <w:kern w:val="0"/>
          <w:sz w:val="32"/>
          <w:szCs w:val="32"/>
          <w:lang w:eastAsia="zh-CN"/>
        </w:rPr>
        <w:t>，进行验收，按要求</w:t>
      </w:r>
      <w:r>
        <w:rPr>
          <w:rFonts w:hint="eastAsia" w:ascii="方正仿宋_GBK" w:hAnsi="方正仿宋_GBK" w:eastAsia="方正仿宋_GBK" w:cs="方正仿宋_GBK"/>
          <w:color w:val="222222"/>
          <w:kern w:val="0"/>
          <w:sz w:val="32"/>
          <w:szCs w:val="32"/>
        </w:rPr>
        <w:t>将相关材料装订成册，</w:t>
      </w:r>
      <w:r>
        <w:rPr>
          <w:rFonts w:hint="eastAsia" w:ascii="方正仿宋_GBK" w:hAnsi="方正仿宋_GBK" w:eastAsia="方正仿宋_GBK" w:cs="方正仿宋_GBK"/>
          <w:color w:val="222222"/>
          <w:kern w:val="0"/>
          <w:sz w:val="32"/>
          <w:szCs w:val="32"/>
          <w:lang w:eastAsia="zh-CN"/>
        </w:rPr>
        <w:t>并及时上报，</w:t>
      </w:r>
      <w:r>
        <w:rPr>
          <w:rFonts w:hint="eastAsia" w:ascii="方正仿宋_GBK" w:hAnsi="方正仿宋_GBK" w:eastAsia="方正仿宋_GBK" w:cs="方正仿宋_GBK"/>
          <w:color w:val="222222"/>
          <w:kern w:val="0"/>
          <w:sz w:val="32"/>
          <w:szCs w:val="32"/>
        </w:rPr>
        <w:t>以备自治区考核验收组检查验收。</w:t>
      </w:r>
    </w:p>
    <w:p w14:paraId="31720A48">
      <w:pPr>
        <w:pStyle w:val="4"/>
        <w:keepNext w:val="0"/>
        <w:keepLines w:val="0"/>
        <w:pageBreakBefore w:val="0"/>
        <w:kinsoku/>
        <w:wordWrap/>
        <w:overflowPunct/>
        <w:topLinePunct w:val="0"/>
        <w:autoSpaceDE/>
        <w:autoSpaceDN/>
        <w:bidi w:val="0"/>
        <w:adjustRightInd w:val="0"/>
        <w:snapToGrid w:val="0"/>
        <w:spacing w:before="0" w:after="0" w:afterLines="0" w:line="560" w:lineRule="exact"/>
        <w:ind w:left="1598" w:leftChars="304" w:right="0" w:rightChars="0" w:hanging="960" w:hangingChars="300"/>
        <w:jc w:val="both"/>
        <w:rPr>
          <w:rFonts w:hint="eastAsia" w:ascii="方正仿宋_GBK" w:hAnsi="方正仿宋_GBK" w:eastAsia="方正仿宋_GBK" w:cs="方正仿宋_GBK"/>
          <w:color w:val="222222"/>
          <w:kern w:val="0"/>
          <w:sz w:val="32"/>
          <w:szCs w:val="32"/>
          <w:lang w:val="en-US" w:eastAsia="zh-CN" w:bidi="ar-SA"/>
        </w:rPr>
      </w:pPr>
    </w:p>
    <w:p w14:paraId="0095D9DA">
      <w:pPr>
        <w:pStyle w:val="4"/>
        <w:keepNext w:val="0"/>
        <w:keepLines w:val="0"/>
        <w:pageBreakBefore w:val="0"/>
        <w:kinsoku/>
        <w:wordWrap/>
        <w:overflowPunct/>
        <w:topLinePunct w:val="0"/>
        <w:autoSpaceDE/>
        <w:autoSpaceDN/>
        <w:bidi w:val="0"/>
        <w:adjustRightInd w:val="0"/>
        <w:snapToGrid w:val="0"/>
        <w:spacing w:before="0" w:after="0" w:afterLines="0" w:line="560" w:lineRule="exact"/>
        <w:ind w:left="1598" w:leftChars="304" w:right="0" w:rightChars="0" w:hanging="960" w:hangingChars="300"/>
        <w:jc w:val="both"/>
        <w:rPr>
          <w:rFonts w:hint="eastAsia" w:ascii="方正仿宋_GBK" w:hAnsi="方正仿宋_GBK" w:eastAsia="方正仿宋_GBK" w:cs="方正仿宋_GBK"/>
          <w:color w:val="222222"/>
          <w:kern w:val="0"/>
          <w:sz w:val="32"/>
          <w:szCs w:val="32"/>
          <w:lang w:val="en-US" w:eastAsia="zh-CN" w:bidi="ar-SA"/>
        </w:rPr>
      </w:pPr>
    </w:p>
    <w:p w14:paraId="66768D40">
      <w:pPr>
        <w:pStyle w:val="4"/>
        <w:keepNext w:val="0"/>
        <w:keepLines w:val="0"/>
        <w:pageBreakBefore w:val="0"/>
        <w:kinsoku/>
        <w:wordWrap/>
        <w:overflowPunct/>
        <w:topLinePunct w:val="0"/>
        <w:autoSpaceDE/>
        <w:autoSpaceDN/>
        <w:bidi w:val="0"/>
        <w:adjustRightInd w:val="0"/>
        <w:snapToGrid w:val="0"/>
        <w:spacing w:before="0" w:after="0" w:afterLines="0" w:line="560" w:lineRule="exact"/>
        <w:ind w:left="1598" w:leftChars="304" w:right="0" w:rightChars="0" w:hanging="960" w:hangingChars="300"/>
        <w:jc w:val="both"/>
        <w:rPr>
          <w:rFonts w:hint="eastAsia" w:ascii="方正仿宋_GBK" w:hAnsi="方正仿宋_GBK" w:eastAsia="方正仿宋_GBK" w:cs="方正仿宋_GBK"/>
          <w:color w:val="222222"/>
          <w:kern w:val="0"/>
          <w:sz w:val="32"/>
          <w:szCs w:val="32"/>
          <w:lang w:val="en-US" w:eastAsia="zh-CN" w:bidi="ar-SA"/>
        </w:rPr>
      </w:pPr>
      <w:r>
        <w:rPr>
          <w:rFonts w:hint="eastAsia" w:ascii="方正仿宋_GBK" w:hAnsi="方正仿宋_GBK" w:eastAsia="方正仿宋_GBK" w:cs="方正仿宋_GBK"/>
          <w:color w:val="222222"/>
          <w:kern w:val="0"/>
          <w:sz w:val="32"/>
          <w:szCs w:val="32"/>
          <w:lang w:val="en-US" w:eastAsia="zh-CN" w:bidi="ar-SA"/>
        </w:rPr>
        <w:t>附表：</w:t>
      </w:r>
      <w:r>
        <w:rPr>
          <w:rFonts w:hint="eastAsia" w:ascii="Times New Roman" w:hAnsi="Times New Roman" w:eastAsia="方正仿宋_GBK" w:cs="方正仿宋_GBK"/>
          <w:color w:val="222222"/>
          <w:kern w:val="0"/>
          <w:sz w:val="32"/>
          <w:szCs w:val="32"/>
          <w:lang w:val="en-US" w:eastAsia="zh-CN" w:bidi="ar-SA"/>
        </w:rPr>
        <w:t>1</w:t>
      </w:r>
      <w:r>
        <w:rPr>
          <w:rFonts w:hint="eastAsia" w:ascii="方正仿宋_GBK" w:hAnsi="方正仿宋_GBK" w:eastAsia="方正仿宋_GBK" w:cs="方正仿宋_GBK"/>
          <w:color w:val="222222"/>
          <w:kern w:val="0"/>
          <w:sz w:val="32"/>
          <w:szCs w:val="32"/>
          <w:lang w:val="en-US" w:eastAsia="zh-CN" w:bidi="ar-SA"/>
        </w:rPr>
        <w:t>.项目绩效考核指标体系</w:t>
      </w:r>
    </w:p>
    <w:p w14:paraId="3E7698E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00" w:firstLineChars="5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.项目区域性绩效目标申报表</w:t>
      </w:r>
    </w:p>
    <w:p w14:paraId="10E1766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00" w:firstLineChars="5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.项目备案表</w:t>
      </w:r>
    </w:p>
    <w:p w14:paraId="37C90EE9">
      <w:pP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br w:type="page"/>
      </w:r>
    </w:p>
    <w:p w14:paraId="4BCD7C8A">
      <w:pPr>
        <w:pStyle w:val="4"/>
        <w:keepNext w:val="0"/>
        <w:keepLines w:val="0"/>
        <w:pageBreakBefore w:val="0"/>
        <w:kinsoku/>
        <w:wordWrap/>
        <w:overflowPunct/>
        <w:topLinePunct w:val="0"/>
        <w:autoSpaceDE/>
        <w:autoSpaceDN/>
        <w:bidi w:val="0"/>
        <w:adjustRightInd w:val="0"/>
        <w:snapToGrid w:val="0"/>
        <w:spacing w:after="0" w:line="600" w:lineRule="exact"/>
        <w:ind w:left="0" w:leftChars="0" w:firstLine="0" w:firstLineChars="0"/>
        <w:jc w:val="both"/>
        <w:rPr>
          <w:rFonts w:hint="eastAsia" w:ascii="方正仿宋_GBK" w:hAnsi="方正仿宋_GBK" w:eastAsia="方正仿宋_GBK" w:cs="方正仿宋_GBK"/>
          <w:bCs/>
          <w:color w:val="000000"/>
          <w:w w:val="95"/>
          <w:kern w:val="0"/>
          <w:sz w:val="32"/>
          <w:szCs w:val="32"/>
          <w:lang w:val="en-US" w:eastAsia="zh-CN" w:bidi="ar-SA"/>
        </w:rPr>
      </w:pPr>
      <w:r>
        <w:rPr>
          <w:rFonts w:hint="eastAsia" w:ascii="方正仿宋_GBK" w:hAnsi="方正仿宋_GBK" w:eastAsia="方正仿宋_GBK" w:cs="方正仿宋_GBK"/>
          <w:bCs/>
          <w:color w:val="000000"/>
          <w:w w:val="95"/>
          <w:kern w:val="0"/>
          <w:sz w:val="32"/>
          <w:szCs w:val="32"/>
          <w:lang w:val="en-US" w:eastAsia="zh-CN" w:bidi="ar-SA"/>
        </w:rPr>
        <w:t>附表</w:t>
      </w:r>
      <w:r>
        <w:rPr>
          <w:rFonts w:hint="eastAsia" w:ascii="Times New Roman" w:hAnsi="Times New Roman" w:eastAsia="方正仿宋_GBK" w:cs="方正仿宋_GBK"/>
          <w:bCs/>
          <w:color w:val="000000"/>
          <w:w w:val="95"/>
          <w:kern w:val="0"/>
          <w:sz w:val="32"/>
          <w:szCs w:val="32"/>
          <w:lang w:val="en-US" w:eastAsia="zh-CN" w:bidi="ar-SA"/>
        </w:rPr>
        <w:t>1</w:t>
      </w:r>
    </w:p>
    <w:p w14:paraId="5A766FBE">
      <w:pPr>
        <w:pStyle w:val="4"/>
        <w:keepNext w:val="0"/>
        <w:keepLines w:val="0"/>
        <w:pageBreakBefore w:val="0"/>
        <w:kinsoku/>
        <w:wordWrap/>
        <w:overflowPunct/>
        <w:topLinePunct w:val="0"/>
        <w:autoSpaceDE/>
        <w:autoSpaceDN/>
        <w:bidi w:val="0"/>
        <w:adjustRightInd w:val="0"/>
        <w:snapToGrid w:val="0"/>
        <w:spacing w:after="0" w:line="600" w:lineRule="exact"/>
        <w:ind w:left="0" w:leftChars="0" w:firstLine="0" w:firstLineChars="0"/>
        <w:jc w:val="center"/>
        <w:rPr>
          <w:rFonts w:hint="eastAsia" w:ascii="方正小标宋_GBK" w:hAnsi="方正小标宋_GBK" w:eastAsia="方正小标宋_GBK" w:cs="方正小标宋_GBK"/>
          <w:color w:val="000000"/>
          <w:kern w:val="0"/>
          <w:sz w:val="44"/>
          <w:szCs w:val="44"/>
          <w:lang w:val="en-US" w:eastAsia="zh-CN" w:bidi="ar-SA"/>
        </w:rPr>
      </w:pPr>
      <w:r>
        <w:rPr>
          <w:rFonts w:hint="eastAsia" w:ascii="方正小标宋_GBK" w:hAnsi="方正小标宋_GBK" w:eastAsia="方正小标宋_GBK" w:cs="方正小标宋_GBK"/>
          <w:color w:val="000000"/>
          <w:kern w:val="0"/>
          <w:sz w:val="44"/>
          <w:szCs w:val="44"/>
          <w:lang w:val="en-US" w:eastAsia="zh-CN" w:bidi="ar-SA"/>
        </w:rPr>
        <w:t>青铜峡市2025年设施蔬菜智能化示范基地建设项目绩效考核指标体系</w:t>
      </w:r>
    </w:p>
    <w:tbl>
      <w:tblPr>
        <w:tblStyle w:val="12"/>
        <w:tblpPr w:leftFromText="180" w:rightFromText="180" w:vertAnchor="text" w:horzAnchor="page" w:tblpXSpec="center" w:tblpY="236"/>
        <w:tblOverlap w:val="never"/>
        <w:tblW w:w="95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570"/>
        <w:gridCol w:w="689"/>
        <w:gridCol w:w="492"/>
        <w:gridCol w:w="1488"/>
        <w:gridCol w:w="756"/>
        <w:gridCol w:w="4044"/>
        <w:gridCol w:w="869"/>
      </w:tblGrid>
      <w:tr w14:paraId="5A4F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8F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1"/>
                <w:szCs w:val="21"/>
                <w:u w:val="none"/>
              </w:rPr>
            </w:pPr>
            <w:r>
              <w:rPr>
                <w:rStyle w:val="15"/>
                <w:rFonts w:hint="eastAsia" w:ascii="方正仿宋_GBK" w:hAnsi="方正仿宋_GBK" w:eastAsia="方正仿宋_GBK" w:cs="方正仿宋_GBK"/>
                <w:b/>
                <w:bCs/>
                <w:sz w:val="21"/>
                <w:szCs w:val="21"/>
                <w:lang w:val="en-US" w:eastAsia="zh-CN" w:bidi="ar"/>
              </w:rPr>
              <w:t>一级指标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9A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1"/>
                <w:szCs w:val="21"/>
                <w:u w:val="none"/>
              </w:rPr>
            </w:pPr>
            <w:r>
              <w:rPr>
                <w:rStyle w:val="15"/>
                <w:rFonts w:hint="eastAsia" w:ascii="方正仿宋_GBK" w:hAnsi="方正仿宋_GBK" w:eastAsia="方正仿宋_GBK" w:cs="方正仿宋_GBK"/>
                <w:b/>
                <w:bCs/>
                <w:sz w:val="21"/>
                <w:szCs w:val="21"/>
                <w:lang w:val="en-US" w:eastAsia="zh-CN" w:bidi="ar"/>
              </w:rPr>
              <w:t>分值</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35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5"/>
                <w:rFonts w:hint="eastAsia" w:ascii="方正仿宋_GBK" w:hAnsi="方正仿宋_GBK" w:eastAsia="方正仿宋_GBK" w:cs="方正仿宋_GBK"/>
                <w:b/>
                <w:bCs/>
                <w:sz w:val="21"/>
                <w:szCs w:val="21"/>
                <w:lang w:val="en-US" w:eastAsia="zh-CN" w:bidi="ar"/>
              </w:rPr>
            </w:pPr>
            <w:r>
              <w:rPr>
                <w:rStyle w:val="15"/>
                <w:rFonts w:hint="eastAsia" w:ascii="方正仿宋_GBK" w:hAnsi="方正仿宋_GBK" w:eastAsia="方正仿宋_GBK" w:cs="方正仿宋_GBK"/>
                <w:b/>
                <w:bCs/>
                <w:sz w:val="21"/>
                <w:szCs w:val="21"/>
                <w:lang w:val="en-US" w:eastAsia="zh-CN" w:bidi="ar"/>
              </w:rPr>
              <w:t>二级</w:t>
            </w:r>
          </w:p>
          <w:p w14:paraId="7F381F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1"/>
                <w:szCs w:val="21"/>
                <w:u w:val="none"/>
              </w:rPr>
            </w:pPr>
            <w:r>
              <w:rPr>
                <w:rStyle w:val="15"/>
                <w:rFonts w:hint="eastAsia" w:ascii="方正仿宋_GBK" w:hAnsi="方正仿宋_GBK" w:eastAsia="方正仿宋_GBK" w:cs="方正仿宋_GBK"/>
                <w:b/>
                <w:bCs/>
                <w:sz w:val="21"/>
                <w:szCs w:val="21"/>
                <w:lang w:val="en-US" w:eastAsia="zh-CN" w:bidi="ar"/>
              </w:rPr>
              <w:t>指标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75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1"/>
                <w:szCs w:val="21"/>
                <w:u w:val="none"/>
              </w:rPr>
            </w:pPr>
            <w:r>
              <w:rPr>
                <w:rStyle w:val="15"/>
                <w:rFonts w:hint="eastAsia" w:ascii="方正仿宋_GBK" w:hAnsi="方正仿宋_GBK" w:eastAsia="方正仿宋_GBK" w:cs="方正仿宋_GBK"/>
                <w:b/>
                <w:bCs/>
                <w:sz w:val="21"/>
                <w:szCs w:val="21"/>
                <w:lang w:val="en-US" w:eastAsia="zh-CN" w:bidi="ar"/>
              </w:rPr>
              <w:t>分值</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70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1"/>
                <w:szCs w:val="21"/>
                <w:u w:val="none"/>
              </w:rPr>
            </w:pPr>
            <w:r>
              <w:rPr>
                <w:rStyle w:val="15"/>
                <w:rFonts w:hint="eastAsia" w:ascii="方正仿宋_GBK" w:hAnsi="方正仿宋_GBK" w:eastAsia="方正仿宋_GBK" w:cs="方正仿宋_GBK"/>
                <w:b/>
                <w:bCs/>
                <w:sz w:val="21"/>
                <w:szCs w:val="21"/>
                <w:lang w:val="en-US" w:eastAsia="zh-CN" w:bidi="ar"/>
              </w:rPr>
              <w:t>三级指标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06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1"/>
                <w:szCs w:val="21"/>
                <w:u w:val="none"/>
              </w:rPr>
            </w:pPr>
            <w:r>
              <w:rPr>
                <w:rStyle w:val="15"/>
                <w:rFonts w:hint="eastAsia" w:ascii="方正仿宋_GBK" w:hAnsi="方正仿宋_GBK" w:eastAsia="方正仿宋_GBK" w:cs="方正仿宋_GBK"/>
                <w:b/>
                <w:bCs/>
                <w:sz w:val="21"/>
                <w:szCs w:val="21"/>
                <w:lang w:val="en-US" w:eastAsia="zh-CN" w:bidi="ar"/>
              </w:rPr>
              <w:t>分值</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AE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1"/>
                <w:szCs w:val="21"/>
                <w:u w:val="none"/>
              </w:rPr>
            </w:pPr>
            <w:r>
              <w:rPr>
                <w:rStyle w:val="15"/>
                <w:rFonts w:hint="eastAsia" w:ascii="方正仿宋_GBK" w:hAnsi="方正仿宋_GBK" w:eastAsia="方正仿宋_GBK" w:cs="方正仿宋_GBK"/>
                <w:b/>
                <w:bCs/>
                <w:sz w:val="21"/>
                <w:szCs w:val="21"/>
                <w:lang w:val="en-US" w:eastAsia="zh-CN" w:bidi="ar"/>
              </w:rPr>
              <w:t>评分标准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D5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1"/>
                <w:szCs w:val="21"/>
                <w:u w:val="none"/>
              </w:rPr>
            </w:pPr>
            <w:r>
              <w:rPr>
                <w:rStyle w:val="15"/>
                <w:rFonts w:hint="eastAsia" w:ascii="方正仿宋_GBK" w:hAnsi="方正仿宋_GBK" w:eastAsia="方正仿宋_GBK" w:cs="方正仿宋_GBK"/>
                <w:b/>
                <w:bCs/>
                <w:sz w:val="21"/>
                <w:szCs w:val="21"/>
                <w:lang w:val="en-US" w:eastAsia="zh-CN" w:bidi="ar"/>
              </w:rPr>
              <w:t>自评分</w:t>
            </w:r>
          </w:p>
        </w:tc>
      </w:tr>
      <w:tr w14:paraId="270F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8"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65D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组织管理</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5EC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30</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51F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组织</w:t>
            </w:r>
          </w:p>
          <w:p w14:paraId="4C7534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建设</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2EC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69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成立工作机构</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DB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2</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34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成立项目实施工作领导小组与技术指导小组，责任分工明确，得</w:t>
            </w:r>
            <w:r>
              <w:rPr>
                <w:rStyle w:val="17"/>
                <w:rFonts w:hint="eastAsia" w:ascii="Times New Roman" w:hAnsi="Times New Roman" w:eastAsia="方正仿宋_GBK" w:cs="方正仿宋_GBK"/>
                <w:sz w:val="21"/>
                <w:szCs w:val="21"/>
                <w:lang w:val="en-US" w:eastAsia="zh-CN" w:bidi="ar"/>
              </w:rPr>
              <w:t>2</w:t>
            </w:r>
            <w:r>
              <w:rPr>
                <w:rStyle w:val="16"/>
                <w:rFonts w:hint="eastAsia" w:ascii="方正仿宋_GBK" w:hAnsi="方正仿宋_GBK" w:eastAsia="方正仿宋_GBK" w:cs="方正仿宋_GBK"/>
                <w:sz w:val="21"/>
                <w:szCs w:val="21"/>
                <w:lang w:val="en-US" w:eastAsia="zh-CN" w:bidi="ar"/>
              </w:rPr>
              <w:t>分。未成立领导小组的扣</w:t>
            </w:r>
            <w:r>
              <w:rPr>
                <w:rStyle w:val="18"/>
                <w:rFonts w:hint="eastAsia" w:ascii="Times New Roman" w:hAnsi="Times New Roman" w:eastAsia="方正仿宋_GBK" w:cs="方正仿宋_GBK"/>
                <w:sz w:val="21"/>
                <w:szCs w:val="21"/>
                <w:lang w:val="en-US" w:eastAsia="zh-CN" w:bidi="ar"/>
              </w:rPr>
              <w:t>2</w:t>
            </w:r>
            <w:r>
              <w:rPr>
                <w:rStyle w:val="16"/>
                <w:rFonts w:hint="eastAsia" w:ascii="方正仿宋_GBK" w:hAnsi="方正仿宋_GBK" w:eastAsia="方正仿宋_GBK" w:cs="方正仿宋_GBK"/>
                <w:sz w:val="21"/>
                <w:szCs w:val="21"/>
                <w:lang w:val="en-US" w:eastAsia="zh-CN" w:bidi="ar"/>
              </w:rPr>
              <w:t>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02B4">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000000"/>
                <w:sz w:val="21"/>
                <w:szCs w:val="21"/>
                <w:u w:val="none"/>
              </w:rPr>
            </w:pPr>
          </w:p>
        </w:tc>
      </w:tr>
      <w:tr w14:paraId="3B8C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9BE44">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95CCE">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C105F">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5D905">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0C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制定工作方案</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6D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3</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916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结合实际制定项目实施方案，落实项目任务的措施和具体要求，得</w:t>
            </w:r>
            <w:r>
              <w:rPr>
                <w:rStyle w:val="17"/>
                <w:rFonts w:hint="eastAsia" w:ascii="Times New Roman" w:hAnsi="Times New Roman" w:eastAsia="方正仿宋_GBK" w:cs="方正仿宋_GBK"/>
                <w:sz w:val="21"/>
                <w:szCs w:val="21"/>
                <w:lang w:val="en-US" w:eastAsia="zh-CN" w:bidi="ar"/>
              </w:rPr>
              <w:t>3</w:t>
            </w:r>
            <w:r>
              <w:rPr>
                <w:rStyle w:val="16"/>
                <w:rFonts w:hint="eastAsia" w:ascii="方正仿宋_GBK" w:hAnsi="方正仿宋_GBK" w:eastAsia="方正仿宋_GBK" w:cs="方正仿宋_GBK"/>
                <w:sz w:val="21"/>
                <w:szCs w:val="21"/>
                <w:lang w:val="en-US" w:eastAsia="zh-CN" w:bidi="ar"/>
              </w:rPr>
              <w:t>分。未制定方案不得分，方案任务不明确、措施不具体视情况扣</w:t>
            </w:r>
            <w:r>
              <w:rPr>
                <w:rStyle w:val="18"/>
                <w:rFonts w:hint="eastAsia" w:ascii="Times New Roman" w:hAnsi="Times New Roman" w:eastAsia="方正仿宋_GBK" w:cs="方正仿宋_GBK"/>
                <w:sz w:val="21"/>
                <w:szCs w:val="21"/>
                <w:lang w:val="en-US" w:eastAsia="zh-CN" w:bidi="ar"/>
              </w:rPr>
              <w:t>0</w:t>
            </w:r>
            <w:r>
              <w:rPr>
                <w:rStyle w:val="18"/>
                <w:rFonts w:hint="eastAsia" w:ascii="方正仿宋_GBK" w:hAnsi="方正仿宋_GBK" w:eastAsia="方正仿宋_GBK" w:cs="方正仿宋_GBK"/>
                <w:sz w:val="21"/>
                <w:szCs w:val="21"/>
                <w:lang w:val="en-US" w:eastAsia="zh-CN" w:bidi="ar"/>
              </w:rPr>
              <w:t>.</w:t>
            </w:r>
            <w:r>
              <w:rPr>
                <w:rStyle w:val="18"/>
                <w:rFonts w:hint="eastAsia" w:ascii="Times New Roman" w:hAnsi="Times New Roman" w:eastAsia="方正仿宋_GBK" w:cs="方正仿宋_GBK"/>
                <w:sz w:val="21"/>
                <w:szCs w:val="21"/>
                <w:lang w:val="en-US" w:eastAsia="zh-CN" w:bidi="ar"/>
              </w:rPr>
              <w:t>5</w:t>
            </w:r>
            <w:r>
              <w:rPr>
                <w:rStyle w:val="18"/>
                <w:rFonts w:hint="eastAsia" w:ascii="方正仿宋_GBK" w:hAnsi="方正仿宋_GBK" w:eastAsia="方正仿宋_GBK" w:cs="方正仿宋_GBK"/>
                <w:sz w:val="21"/>
                <w:szCs w:val="21"/>
                <w:lang w:val="en-US" w:eastAsia="zh-CN" w:bidi="ar"/>
              </w:rPr>
              <w:t>～</w:t>
            </w:r>
            <w:r>
              <w:rPr>
                <w:rStyle w:val="18"/>
                <w:rFonts w:hint="eastAsia" w:ascii="Times New Roman" w:hAnsi="Times New Roman" w:eastAsia="方正仿宋_GBK" w:cs="方正仿宋_GBK"/>
                <w:sz w:val="21"/>
                <w:szCs w:val="21"/>
                <w:lang w:val="en-US" w:eastAsia="zh-CN" w:bidi="ar"/>
              </w:rPr>
              <w:t>1</w:t>
            </w:r>
            <w:r>
              <w:rPr>
                <w:rStyle w:val="16"/>
                <w:rFonts w:hint="eastAsia" w:ascii="方正仿宋_GBK" w:hAnsi="方正仿宋_GBK" w:eastAsia="方正仿宋_GBK" w:cs="方正仿宋_GBK"/>
                <w:sz w:val="21"/>
                <w:szCs w:val="21"/>
                <w:lang w:val="en-US" w:eastAsia="zh-CN" w:bidi="ar"/>
              </w:rPr>
              <w:t>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C819">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000000"/>
                <w:sz w:val="21"/>
                <w:szCs w:val="21"/>
                <w:u w:val="none"/>
              </w:rPr>
            </w:pPr>
          </w:p>
        </w:tc>
      </w:tr>
      <w:tr w14:paraId="2038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6"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40207">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53BD7">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E024B">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93F6">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4A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明确工作要求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36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3</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21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具备相应的项目实施质量要求或标准，采取了相应的项目质量检查、验收或考核等必须的控制措施或手段，得</w:t>
            </w:r>
            <w:r>
              <w:rPr>
                <w:rStyle w:val="17"/>
                <w:rFonts w:hint="eastAsia" w:ascii="Times New Roman" w:hAnsi="Times New Roman" w:eastAsia="方正仿宋_GBK" w:cs="方正仿宋_GBK"/>
                <w:sz w:val="21"/>
                <w:szCs w:val="21"/>
                <w:lang w:val="en-US" w:eastAsia="zh-CN" w:bidi="ar"/>
              </w:rPr>
              <w:t>3</w:t>
            </w:r>
            <w:r>
              <w:rPr>
                <w:rStyle w:val="16"/>
                <w:rFonts w:hint="eastAsia" w:ascii="方正仿宋_GBK" w:hAnsi="方正仿宋_GBK" w:eastAsia="方正仿宋_GBK" w:cs="方正仿宋_GBK"/>
                <w:sz w:val="21"/>
                <w:szCs w:val="21"/>
                <w:lang w:val="en-US" w:eastAsia="zh-CN" w:bidi="ar"/>
              </w:rPr>
              <w:t>分。未开展检查验收或考核的，每少一项扣</w:t>
            </w:r>
            <w:r>
              <w:rPr>
                <w:rStyle w:val="18"/>
                <w:rFonts w:hint="eastAsia" w:ascii="Times New Roman" w:hAnsi="Times New Roman" w:eastAsia="方正仿宋_GBK" w:cs="方正仿宋_GBK"/>
                <w:sz w:val="21"/>
                <w:szCs w:val="21"/>
                <w:lang w:val="en-US" w:eastAsia="zh-CN" w:bidi="ar"/>
              </w:rPr>
              <w:t>0</w:t>
            </w:r>
            <w:r>
              <w:rPr>
                <w:rStyle w:val="18"/>
                <w:rFonts w:hint="eastAsia" w:ascii="方正仿宋_GBK" w:hAnsi="方正仿宋_GBK" w:eastAsia="方正仿宋_GBK" w:cs="方正仿宋_GBK"/>
                <w:sz w:val="21"/>
                <w:szCs w:val="21"/>
                <w:lang w:val="en-US" w:eastAsia="zh-CN" w:bidi="ar"/>
              </w:rPr>
              <w:t>.</w:t>
            </w:r>
            <w:r>
              <w:rPr>
                <w:rStyle w:val="18"/>
                <w:rFonts w:hint="eastAsia" w:ascii="Times New Roman" w:hAnsi="Times New Roman" w:eastAsia="方正仿宋_GBK" w:cs="方正仿宋_GBK"/>
                <w:sz w:val="21"/>
                <w:szCs w:val="21"/>
                <w:lang w:val="en-US" w:eastAsia="zh-CN" w:bidi="ar"/>
              </w:rPr>
              <w:t>2</w:t>
            </w:r>
            <w:r>
              <w:rPr>
                <w:rStyle w:val="16"/>
                <w:rFonts w:hint="eastAsia" w:ascii="方正仿宋_GBK" w:hAnsi="方正仿宋_GBK" w:eastAsia="方正仿宋_GBK" w:cs="方正仿宋_GBK"/>
                <w:sz w:val="21"/>
                <w:szCs w:val="21"/>
                <w:lang w:val="en-US" w:eastAsia="zh-CN" w:bidi="ar"/>
              </w:rPr>
              <w:t>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8D2C">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000000"/>
                <w:sz w:val="21"/>
                <w:szCs w:val="21"/>
                <w:u w:val="none"/>
              </w:rPr>
            </w:pPr>
          </w:p>
        </w:tc>
      </w:tr>
      <w:tr w14:paraId="6C5A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45FE0">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3D029">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3D7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资金</w:t>
            </w:r>
          </w:p>
          <w:p w14:paraId="237D99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管理</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198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15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FF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资金到位率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62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4</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84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项目资金投入与自治区总体方案中下达的资金任务相匹配，得</w:t>
            </w:r>
            <w:r>
              <w:rPr>
                <w:rStyle w:val="17"/>
                <w:rFonts w:hint="eastAsia" w:ascii="Times New Roman" w:hAnsi="Times New Roman" w:eastAsia="方正仿宋_GBK" w:cs="方正仿宋_GBK"/>
                <w:sz w:val="21"/>
                <w:szCs w:val="21"/>
                <w:lang w:val="en-US" w:eastAsia="zh-CN" w:bidi="ar"/>
              </w:rPr>
              <w:t>4</w:t>
            </w:r>
            <w:r>
              <w:rPr>
                <w:rStyle w:val="16"/>
                <w:rFonts w:hint="eastAsia" w:ascii="方正仿宋_GBK" w:hAnsi="方正仿宋_GBK" w:eastAsia="方正仿宋_GBK" w:cs="方正仿宋_GBK"/>
                <w:sz w:val="21"/>
                <w:szCs w:val="21"/>
                <w:lang w:val="en-US" w:eastAsia="zh-CN" w:bidi="ar"/>
              </w:rPr>
              <w:t>分。未专款专用、截留或挪作他用的，扣</w:t>
            </w:r>
            <w:r>
              <w:rPr>
                <w:rStyle w:val="18"/>
                <w:rFonts w:hint="eastAsia" w:ascii="Times New Roman" w:hAnsi="Times New Roman" w:eastAsia="方正仿宋_GBK" w:cs="方正仿宋_GBK"/>
                <w:sz w:val="21"/>
                <w:szCs w:val="21"/>
                <w:lang w:val="en-US" w:eastAsia="zh-CN" w:bidi="ar"/>
              </w:rPr>
              <w:t>4</w:t>
            </w:r>
            <w:r>
              <w:rPr>
                <w:rStyle w:val="16"/>
                <w:rFonts w:hint="eastAsia" w:ascii="方正仿宋_GBK" w:hAnsi="方正仿宋_GBK" w:eastAsia="方正仿宋_GBK" w:cs="方正仿宋_GBK"/>
                <w:sz w:val="21"/>
                <w:szCs w:val="21"/>
                <w:lang w:val="en-US" w:eastAsia="zh-CN" w:bidi="ar"/>
              </w:rPr>
              <w:t>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5E41">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000000"/>
                <w:sz w:val="21"/>
                <w:szCs w:val="21"/>
                <w:u w:val="none"/>
              </w:rPr>
            </w:pPr>
          </w:p>
        </w:tc>
      </w:tr>
      <w:tr w14:paraId="2874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CF319">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189D2">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89C4">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DF792">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65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资金时效性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82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4</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A3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资金拨付及时到位，得</w:t>
            </w:r>
            <w:r>
              <w:rPr>
                <w:rStyle w:val="17"/>
                <w:rFonts w:hint="eastAsia" w:ascii="Times New Roman" w:hAnsi="Times New Roman" w:eastAsia="方正仿宋_GBK" w:cs="方正仿宋_GBK"/>
                <w:sz w:val="21"/>
                <w:szCs w:val="21"/>
                <w:lang w:val="en-US" w:eastAsia="zh-CN" w:bidi="ar"/>
              </w:rPr>
              <w:t>4</w:t>
            </w:r>
            <w:r>
              <w:rPr>
                <w:rStyle w:val="16"/>
                <w:rFonts w:hint="eastAsia" w:ascii="方正仿宋_GBK" w:hAnsi="方正仿宋_GBK" w:eastAsia="方正仿宋_GBK" w:cs="方正仿宋_GBK"/>
                <w:sz w:val="21"/>
                <w:szCs w:val="21"/>
                <w:lang w:val="en-US" w:eastAsia="zh-CN" w:bidi="ar"/>
              </w:rPr>
              <w:t>分。迟拨或滞拨按资金比例扣分。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D91B">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000000"/>
                <w:sz w:val="21"/>
                <w:szCs w:val="21"/>
                <w:u w:val="none"/>
              </w:rPr>
            </w:pPr>
          </w:p>
        </w:tc>
      </w:tr>
      <w:tr w14:paraId="48BF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7E136">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6F88A">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46EF1">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A7465">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02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资金使用</w:t>
            </w:r>
          </w:p>
          <w:p w14:paraId="4C3E82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规范性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39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4</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33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资金完全按照用途支付，得</w:t>
            </w:r>
            <w:r>
              <w:rPr>
                <w:rStyle w:val="17"/>
                <w:rFonts w:hint="eastAsia" w:ascii="Times New Roman" w:hAnsi="Times New Roman" w:eastAsia="方正仿宋_GBK" w:cs="方正仿宋_GBK"/>
                <w:sz w:val="21"/>
                <w:szCs w:val="21"/>
                <w:lang w:val="en-US" w:eastAsia="zh-CN" w:bidi="ar"/>
              </w:rPr>
              <w:t>4</w:t>
            </w:r>
            <w:r>
              <w:rPr>
                <w:rStyle w:val="16"/>
                <w:rFonts w:hint="eastAsia" w:ascii="方正仿宋_GBK" w:hAnsi="方正仿宋_GBK" w:eastAsia="方正仿宋_GBK" w:cs="方正仿宋_GBK"/>
                <w:sz w:val="21"/>
                <w:szCs w:val="21"/>
                <w:lang w:val="en-US" w:eastAsia="zh-CN" w:bidi="ar"/>
              </w:rPr>
              <w:t>分。基本按照用途支付得</w:t>
            </w:r>
            <w:r>
              <w:rPr>
                <w:rStyle w:val="17"/>
                <w:rFonts w:hint="eastAsia" w:ascii="Times New Roman" w:hAnsi="Times New Roman" w:eastAsia="方正仿宋_GBK" w:cs="方正仿宋_GBK"/>
                <w:sz w:val="21"/>
                <w:szCs w:val="21"/>
                <w:lang w:val="en-US" w:eastAsia="zh-CN" w:bidi="ar"/>
              </w:rPr>
              <w:t>1</w:t>
            </w:r>
            <w:r>
              <w:rPr>
                <w:rStyle w:val="16"/>
                <w:rFonts w:hint="eastAsia" w:ascii="方正仿宋_GBK" w:hAnsi="方正仿宋_GBK" w:eastAsia="方正仿宋_GBK" w:cs="方正仿宋_GBK"/>
                <w:sz w:val="21"/>
                <w:szCs w:val="21"/>
                <w:lang w:val="en-US" w:eastAsia="zh-CN" w:bidi="ar"/>
              </w:rPr>
              <w:t>分；未按照用途支付，扣</w:t>
            </w:r>
            <w:r>
              <w:rPr>
                <w:rStyle w:val="17"/>
                <w:rFonts w:hint="eastAsia" w:ascii="Times New Roman" w:hAnsi="Times New Roman" w:eastAsia="方正仿宋_GBK" w:cs="方正仿宋_GBK"/>
                <w:sz w:val="21"/>
                <w:szCs w:val="21"/>
                <w:lang w:val="en-US" w:eastAsia="zh-CN" w:bidi="ar"/>
              </w:rPr>
              <w:t>4</w:t>
            </w:r>
            <w:r>
              <w:rPr>
                <w:rStyle w:val="16"/>
                <w:rFonts w:hint="eastAsia" w:ascii="方正仿宋_GBK" w:hAnsi="方正仿宋_GBK" w:eastAsia="方正仿宋_GBK" w:cs="方正仿宋_GBK"/>
                <w:sz w:val="21"/>
                <w:szCs w:val="21"/>
                <w:lang w:val="en-US" w:eastAsia="zh-CN" w:bidi="ar"/>
              </w:rPr>
              <w:t>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11B0">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000000"/>
                <w:sz w:val="21"/>
                <w:szCs w:val="21"/>
                <w:u w:val="none"/>
              </w:rPr>
            </w:pPr>
          </w:p>
        </w:tc>
      </w:tr>
      <w:tr w14:paraId="2DD5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1"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6CD1">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DCAE">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BC891">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94A3">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3B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财务管理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87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3</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C41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资金使用管理符合财经制度，财务资料完整，会计核算规范，得</w:t>
            </w:r>
            <w:r>
              <w:rPr>
                <w:rStyle w:val="17"/>
                <w:rFonts w:hint="eastAsia" w:ascii="Times New Roman" w:hAnsi="Times New Roman" w:eastAsia="方正仿宋_GBK" w:cs="方正仿宋_GBK"/>
                <w:sz w:val="21"/>
                <w:szCs w:val="21"/>
                <w:lang w:val="en-US" w:eastAsia="zh-CN" w:bidi="ar"/>
              </w:rPr>
              <w:t>3</w:t>
            </w:r>
            <w:r>
              <w:rPr>
                <w:rStyle w:val="16"/>
                <w:rFonts w:hint="eastAsia" w:ascii="方正仿宋_GBK" w:hAnsi="方正仿宋_GBK" w:eastAsia="方正仿宋_GBK" w:cs="方正仿宋_GBK"/>
                <w:sz w:val="21"/>
                <w:szCs w:val="21"/>
                <w:lang w:val="en-US" w:eastAsia="zh-CN" w:bidi="ar"/>
              </w:rPr>
              <w:t>分。材料不完整、核算不规范，每少一项扣</w:t>
            </w:r>
            <w:r>
              <w:rPr>
                <w:rStyle w:val="18"/>
                <w:rFonts w:hint="eastAsia" w:ascii="Times New Roman" w:hAnsi="Times New Roman" w:eastAsia="方正仿宋_GBK" w:cs="方正仿宋_GBK"/>
                <w:sz w:val="21"/>
                <w:szCs w:val="21"/>
                <w:lang w:val="en-US" w:eastAsia="zh-CN" w:bidi="ar"/>
              </w:rPr>
              <w:t>0</w:t>
            </w:r>
            <w:r>
              <w:rPr>
                <w:rStyle w:val="18"/>
                <w:rFonts w:hint="eastAsia" w:ascii="方正仿宋_GBK" w:hAnsi="方正仿宋_GBK" w:eastAsia="方正仿宋_GBK" w:cs="方正仿宋_GBK"/>
                <w:sz w:val="21"/>
                <w:szCs w:val="21"/>
                <w:lang w:val="en-US" w:eastAsia="zh-CN" w:bidi="ar"/>
              </w:rPr>
              <w:t>.</w:t>
            </w:r>
            <w:r>
              <w:rPr>
                <w:rStyle w:val="18"/>
                <w:rFonts w:hint="eastAsia" w:ascii="Times New Roman" w:hAnsi="Times New Roman" w:eastAsia="方正仿宋_GBK" w:cs="方正仿宋_GBK"/>
                <w:sz w:val="21"/>
                <w:szCs w:val="21"/>
                <w:lang w:val="en-US" w:eastAsia="zh-CN" w:bidi="ar"/>
              </w:rPr>
              <w:t>2</w:t>
            </w:r>
            <w:r>
              <w:rPr>
                <w:rStyle w:val="16"/>
                <w:rFonts w:hint="eastAsia" w:ascii="方正仿宋_GBK" w:hAnsi="方正仿宋_GBK" w:eastAsia="方正仿宋_GBK" w:cs="方正仿宋_GBK"/>
                <w:sz w:val="21"/>
                <w:szCs w:val="21"/>
                <w:lang w:val="en-US" w:eastAsia="zh-CN" w:bidi="ar"/>
              </w:rPr>
              <w:t>分，扣完为止。</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B083">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000000"/>
                <w:sz w:val="21"/>
                <w:szCs w:val="21"/>
                <w:u w:val="none"/>
              </w:rPr>
            </w:pPr>
          </w:p>
        </w:tc>
      </w:tr>
      <w:tr w14:paraId="70A6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5DC29">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20AAD">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151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规范</w:t>
            </w:r>
          </w:p>
          <w:p w14:paraId="254E19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实施</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4DB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46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制度建立健全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0E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3</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B30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财务和业务管理制度健全，保障项目顺利实施，得</w:t>
            </w:r>
            <w:r>
              <w:rPr>
                <w:rStyle w:val="17"/>
                <w:rFonts w:hint="eastAsia" w:ascii="Times New Roman" w:hAnsi="Times New Roman" w:eastAsia="方正仿宋_GBK" w:cs="方正仿宋_GBK"/>
                <w:sz w:val="21"/>
                <w:szCs w:val="21"/>
                <w:lang w:val="en-US" w:eastAsia="zh-CN" w:bidi="ar"/>
              </w:rPr>
              <w:t>3</w:t>
            </w:r>
            <w:r>
              <w:rPr>
                <w:rStyle w:val="16"/>
                <w:rFonts w:hint="eastAsia" w:ascii="方正仿宋_GBK" w:hAnsi="方正仿宋_GBK" w:eastAsia="方正仿宋_GBK" w:cs="方正仿宋_GBK"/>
                <w:sz w:val="21"/>
                <w:szCs w:val="21"/>
                <w:lang w:val="en-US" w:eastAsia="zh-CN" w:bidi="ar"/>
              </w:rPr>
              <w:t>分。未落实财务和业务管理制度，每发现一项扣</w:t>
            </w:r>
            <w:r>
              <w:rPr>
                <w:rStyle w:val="18"/>
                <w:rFonts w:hint="eastAsia" w:ascii="Times New Roman" w:hAnsi="Times New Roman" w:eastAsia="方正仿宋_GBK" w:cs="方正仿宋_GBK"/>
                <w:sz w:val="21"/>
                <w:szCs w:val="21"/>
                <w:lang w:val="en-US" w:eastAsia="zh-CN" w:bidi="ar"/>
              </w:rPr>
              <w:t>0</w:t>
            </w:r>
            <w:r>
              <w:rPr>
                <w:rStyle w:val="18"/>
                <w:rFonts w:hint="eastAsia" w:ascii="方正仿宋_GBK" w:hAnsi="方正仿宋_GBK" w:eastAsia="方正仿宋_GBK" w:cs="方正仿宋_GBK"/>
                <w:sz w:val="21"/>
                <w:szCs w:val="21"/>
                <w:lang w:val="en-US" w:eastAsia="zh-CN" w:bidi="ar"/>
              </w:rPr>
              <w:t>.</w:t>
            </w:r>
            <w:r>
              <w:rPr>
                <w:rStyle w:val="18"/>
                <w:rFonts w:hint="eastAsia" w:ascii="Times New Roman" w:hAnsi="Times New Roman" w:eastAsia="方正仿宋_GBK" w:cs="方正仿宋_GBK"/>
                <w:sz w:val="21"/>
                <w:szCs w:val="21"/>
                <w:lang w:val="en-US" w:eastAsia="zh-CN" w:bidi="ar"/>
              </w:rPr>
              <w:t>2</w:t>
            </w:r>
            <w:r>
              <w:rPr>
                <w:rStyle w:val="16"/>
                <w:rFonts w:hint="eastAsia" w:ascii="方正仿宋_GBK" w:hAnsi="方正仿宋_GBK" w:eastAsia="方正仿宋_GBK" w:cs="方正仿宋_GBK"/>
                <w:sz w:val="21"/>
                <w:szCs w:val="21"/>
                <w:lang w:val="en-US" w:eastAsia="zh-CN" w:bidi="ar"/>
              </w:rPr>
              <w:t>分，扣完为止。</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ECCA">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000000"/>
                <w:sz w:val="21"/>
                <w:szCs w:val="21"/>
                <w:u w:val="none"/>
              </w:rPr>
            </w:pPr>
          </w:p>
        </w:tc>
      </w:tr>
      <w:tr w14:paraId="242F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B2CC">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0E56">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DE8AC">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FEFF2">
            <w:pPr>
              <w:keepNext w:val="0"/>
              <w:keepLines w:val="0"/>
              <w:pageBreakBefore w:val="0"/>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35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档案管理规范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3B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4</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FC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项目实施符合相关规定，程序符合要求，档案管理规范，得</w:t>
            </w:r>
            <w:r>
              <w:rPr>
                <w:rStyle w:val="17"/>
                <w:rFonts w:hint="eastAsia" w:ascii="Times New Roman" w:hAnsi="Times New Roman" w:eastAsia="方正仿宋_GBK" w:cs="方正仿宋_GBK"/>
                <w:sz w:val="21"/>
                <w:szCs w:val="21"/>
                <w:lang w:val="en-US" w:eastAsia="zh-CN" w:bidi="ar"/>
              </w:rPr>
              <w:t>4</w:t>
            </w:r>
            <w:r>
              <w:rPr>
                <w:rStyle w:val="16"/>
                <w:rFonts w:hint="eastAsia" w:ascii="方正仿宋_GBK" w:hAnsi="方正仿宋_GBK" w:eastAsia="方正仿宋_GBK" w:cs="方正仿宋_GBK"/>
                <w:sz w:val="21"/>
                <w:szCs w:val="21"/>
                <w:lang w:val="en-US" w:eastAsia="zh-CN" w:bidi="ar"/>
              </w:rPr>
              <w:t>分。档案资料不完成，程序不规范，每发现一项扣</w:t>
            </w:r>
            <w:r>
              <w:rPr>
                <w:rStyle w:val="18"/>
                <w:rFonts w:hint="eastAsia" w:ascii="Times New Roman" w:hAnsi="Times New Roman" w:eastAsia="方正仿宋_GBK" w:cs="方正仿宋_GBK"/>
                <w:sz w:val="21"/>
                <w:szCs w:val="21"/>
                <w:lang w:val="en-US" w:eastAsia="zh-CN" w:bidi="ar"/>
              </w:rPr>
              <w:t>0</w:t>
            </w:r>
            <w:r>
              <w:rPr>
                <w:rStyle w:val="18"/>
                <w:rFonts w:hint="eastAsia" w:ascii="方正仿宋_GBK" w:hAnsi="方正仿宋_GBK" w:eastAsia="方正仿宋_GBK" w:cs="方正仿宋_GBK"/>
                <w:sz w:val="21"/>
                <w:szCs w:val="21"/>
                <w:lang w:val="en-US" w:eastAsia="zh-CN" w:bidi="ar"/>
              </w:rPr>
              <w:t>.</w:t>
            </w:r>
            <w:r>
              <w:rPr>
                <w:rStyle w:val="18"/>
                <w:rFonts w:hint="eastAsia" w:ascii="Times New Roman" w:hAnsi="Times New Roman" w:eastAsia="方正仿宋_GBK" w:cs="方正仿宋_GBK"/>
                <w:sz w:val="21"/>
                <w:szCs w:val="21"/>
                <w:lang w:val="en-US" w:eastAsia="zh-CN" w:bidi="ar"/>
              </w:rPr>
              <w:t>2</w:t>
            </w:r>
            <w:r>
              <w:rPr>
                <w:rStyle w:val="16"/>
                <w:rFonts w:hint="eastAsia" w:ascii="方正仿宋_GBK" w:hAnsi="方正仿宋_GBK" w:eastAsia="方正仿宋_GBK" w:cs="方正仿宋_GBK"/>
                <w:sz w:val="21"/>
                <w:szCs w:val="21"/>
                <w:lang w:val="en-US" w:eastAsia="zh-CN" w:bidi="ar"/>
              </w:rPr>
              <w:t>分，扣完为止。</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7B7B">
            <w:pPr>
              <w:keepNext w:val="0"/>
              <w:keepLines w:val="0"/>
              <w:pageBreakBefore w:val="0"/>
              <w:kinsoku/>
              <w:wordWrap/>
              <w:overflowPunct/>
              <w:topLinePunct w:val="0"/>
              <w:autoSpaceDE/>
              <w:autoSpaceDN/>
              <w:bidi w:val="0"/>
              <w:adjustRightInd/>
              <w:snapToGrid/>
              <w:spacing w:line="280" w:lineRule="exact"/>
              <w:jc w:val="left"/>
              <w:rPr>
                <w:rFonts w:hint="eastAsia" w:ascii="方正仿宋_GBK" w:hAnsi="方正仿宋_GBK" w:eastAsia="方正仿宋_GBK" w:cs="方正仿宋_GBK"/>
                <w:i w:val="0"/>
                <w:iCs w:val="0"/>
                <w:color w:val="000000"/>
                <w:sz w:val="21"/>
                <w:szCs w:val="21"/>
                <w:u w:val="none"/>
              </w:rPr>
            </w:pPr>
          </w:p>
        </w:tc>
      </w:tr>
      <w:tr w14:paraId="34CC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009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项目执行</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7BF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50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84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产出</w:t>
            </w:r>
          </w:p>
          <w:p w14:paraId="4295EB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数量</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53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41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项目实际</w:t>
            </w:r>
          </w:p>
          <w:p w14:paraId="3E846A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完成率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E8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10</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F60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完成项目任务，得</w:t>
            </w:r>
            <w:r>
              <w:rPr>
                <w:rStyle w:val="17"/>
                <w:rFonts w:hint="eastAsia" w:ascii="Times New Roman" w:hAnsi="Times New Roman" w:eastAsia="方正仿宋_GBK" w:cs="方正仿宋_GBK"/>
                <w:sz w:val="21"/>
                <w:szCs w:val="21"/>
                <w:lang w:val="en-US" w:eastAsia="zh-CN" w:bidi="ar"/>
              </w:rPr>
              <w:t>10</w:t>
            </w:r>
            <w:r>
              <w:rPr>
                <w:rStyle w:val="16"/>
                <w:rFonts w:hint="eastAsia" w:ascii="方正仿宋_GBK" w:hAnsi="方正仿宋_GBK" w:eastAsia="方正仿宋_GBK" w:cs="方正仿宋_GBK"/>
                <w:sz w:val="21"/>
                <w:szCs w:val="21"/>
                <w:lang w:val="en-US" w:eastAsia="zh-CN" w:bidi="ar"/>
              </w:rPr>
              <w:t>分。任务数未完成的，按比例相应扣分。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6127">
            <w:pPr>
              <w:keepNext w:val="0"/>
              <w:keepLines w:val="0"/>
              <w:pageBreakBefore w:val="0"/>
              <w:kinsoku/>
              <w:wordWrap/>
              <w:overflowPunct/>
              <w:topLinePunct w:val="0"/>
              <w:autoSpaceDE/>
              <w:autoSpaceDN/>
              <w:bidi w:val="0"/>
              <w:adjustRightInd/>
              <w:snapToGrid/>
              <w:spacing w:line="340" w:lineRule="exact"/>
              <w:jc w:val="left"/>
              <w:rPr>
                <w:rFonts w:hint="eastAsia" w:ascii="方正仿宋_GBK" w:hAnsi="方正仿宋_GBK" w:eastAsia="方正仿宋_GBK" w:cs="方正仿宋_GBK"/>
                <w:i w:val="0"/>
                <w:iCs w:val="0"/>
                <w:color w:val="000000"/>
                <w:sz w:val="21"/>
                <w:szCs w:val="21"/>
                <w:u w:val="none"/>
              </w:rPr>
            </w:pPr>
          </w:p>
        </w:tc>
      </w:tr>
      <w:tr w14:paraId="607C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0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9841C">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B24D1">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795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产出</w:t>
            </w:r>
          </w:p>
          <w:p w14:paraId="78C1F3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质量</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946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Times New Roman" w:hAnsi="Times New Roman" w:eastAsia="方正仿宋_GBK" w:cs="方正仿宋_GBK"/>
                <w:i w:val="0"/>
                <w:iCs w:val="0"/>
                <w:color w:val="000000"/>
                <w:kern w:val="0"/>
                <w:sz w:val="21"/>
                <w:szCs w:val="21"/>
                <w:u w:val="none"/>
                <w:lang w:val="en-US" w:eastAsia="zh-CN" w:bidi="ar"/>
              </w:rPr>
              <w:t>40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2D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技术指导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025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8</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0A1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有技术指导方案，项目各环节均开展实地技术指导，有指导记录，得</w:t>
            </w:r>
            <w:r>
              <w:rPr>
                <w:rStyle w:val="18"/>
                <w:rFonts w:hint="eastAsia" w:ascii="Times New Roman" w:hAnsi="Times New Roman" w:eastAsia="方正仿宋_GBK" w:cs="方正仿宋_GBK"/>
                <w:sz w:val="21"/>
                <w:szCs w:val="21"/>
                <w:lang w:val="en-US" w:eastAsia="zh-CN" w:bidi="ar"/>
              </w:rPr>
              <w:t>8</w:t>
            </w:r>
            <w:r>
              <w:rPr>
                <w:rStyle w:val="16"/>
                <w:rFonts w:hint="eastAsia" w:ascii="方正仿宋_GBK" w:hAnsi="方正仿宋_GBK" w:eastAsia="方正仿宋_GBK" w:cs="方正仿宋_GBK"/>
                <w:sz w:val="21"/>
                <w:szCs w:val="21"/>
                <w:lang w:val="en-US" w:eastAsia="zh-CN" w:bidi="ar"/>
              </w:rPr>
              <w:t>分。技术指导方案不完整，开展技术指导不全面，技术指导记录不完整得</w:t>
            </w:r>
            <w:r>
              <w:rPr>
                <w:rStyle w:val="18"/>
                <w:rFonts w:hint="eastAsia" w:ascii="Times New Roman" w:hAnsi="Times New Roman" w:eastAsia="方正仿宋_GBK" w:cs="方正仿宋_GBK"/>
                <w:sz w:val="21"/>
                <w:szCs w:val="21"/>
                <w:lang w:val="en-US" w:eastAsia="zh-CN" w:bidi="ar"/>
              </w:rPr>
              <w:t>2</w:t>
            </w:r>
            <w:r>
              <w:rPr>
                <w:rStyle w:val="18"/>
                <w:rFonts w:hint="eastAsia" w:ascii="方正仿宋_GBK" w:hAnsi="方正仿宋_GBK" w:eastAsia="方正仿宋_GBK" w:cs="方正仿宋_GBK"/>
                <w:sz w:val="21"/>
                <w:szCs w:val="21"/>
                <w:lang w:val="en-US" w:eastAsia="zh-CN" w:bidi="ar"/>
              </w:rPr>
              <w:t>～</w:t>
            </w:r>
            <w:r>
              <w:rPr>
                <w:rStyle w:val="18"/>
                <w:rFonts w:hint="eastAsia" w:ascii="Times New Roman" w:hAnsi="Times New Roman" w:eastAsia="方正仿宋_GBK" w:cs="方正仿宋_GBK"/>
                <w:sz w:val="21"/>
                <w:szCs w:val="21"/>
                <w:lang w:val="en-US" w:eastAsia="zh-CN" w:bidi="ar"/>
              </w:rPr>
              <w:t>7</w:t>
            </w:r>
            <w:r>
              <w:rPr>
                <w:rStyle w:val="16"/>
                <w:rFonts w:hint="eastAsia" w:ascii="方正仿宋_GBK" w:hAnsi="方正仿宋_GBK" w:eastAsia="方正仿宋_GBK" w:cs="方正仿宋_GBK"/>
                <w:sz w:val="21"/>
                <w:szCs w:val="21"/>
                <w:lang w:val="en-US" w:eastAsia="zh-CN" w:bidi="ar"/>
              </w:rPr>
              <w:t>分；无技术指导方案、不开展技术指导，无指导记录，不得分。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7129">
            <w:pPr>
              <w:keepNext w:val="0"/>
              <w:keepLines w:val="0"/>
              <w:pageBreakBefore w:val="0"/>
              <w:kinsoku/>
              <w:wordWrap/>
              <w:overflowPunct/>
              <w:topLinePunct w:val="0"/>
              <w:autoSpaceDE/>
              <w:autoSpaceDN/>
              <w:bidi w:val="0"/>
              <w:adjustRightInd/>
              <w:snapToGrid/>
              <w:spacing w:line="340" w:lineRule="exact"/>
              <w:jc w:val="left"/>
              <w:rPr>
                <w:rFonts w:hint="eastAsia" w:ascii="方正仿宋_GBK" w:hAnsi="方正仿宋_GBK" w:eastAsia="方正仿宋_GBK" w:cs="方正仿宋_GBK"/>
                <w:i w:val="0"/>
                <w:iCs w:val="0"/>
                <w:color w:val="000000"/>
                <w:sz w:val="21"/>
                <w:szCs w:val="21"/>
                <w:u w:val="none"/>
              </w:rPr>
            </w:pPr>
          </w:p>
        </w:tc>
      </w:tr>
      <w:tr w14:paraId="28E9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5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FADF">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1F1B">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E6E79">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DE9B9">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51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试验</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1E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8</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B04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有试验方案并开展试验，试验数据记录全面、资料真实、试验总结完整，得</w:t>
            </w:r>
            <w:r>
              <w:rPr>
                <w:rStyle w:val="18"/>
                <w:rFonts w:hint="eastAsia" w:ascii="Times New Roman" w:hAnsi="Times New Roman" w:eastAsia="方正仿宋_GBK" w:cs="方正仿宋_GBK"/>
                <w:sz w:val="21"/>
                <w:szCs w:val="21"/>
                <w:lang w:val="en-US" w:eastAsia="zh-CN" w:bidi="ar"/>
              </w:rPr>
              <w:t>8</w:t>
            </w:r>
            <w:r>
              <w:rPr>
                <w:rStyle w:val="16"/>
                <w:rFonts w:hint="eastAsia" w:ascii="方正仿宋_GBK" w:hAnsi="方正仿宋_GBK" w:eastAsia="方正仿宋_GBK" w:cs="方正仿宋_GBK"/>
                <w:sz w:val="21"/>
                <w:szCs w:val="21"/>
                <w:lang w:val="en-US" w:eastAsia="zh-CN" w:bidi="ar"/>
              </w:rPr>
              <w:t>分；基本完整得</w:t>
            </w:r>
            <w:r>
              <w:rPr>
                <w:rStyle w:val="18"/>
                <w:rFonts w:hint="eastAsia" w:ascii="Times New Roman" w:hAnsi="Times New Roman" w:eastAsia="方正仿宋_GBK" w:cs="方正仿宋_GBK"/>
                <w:sz w:val="21"/>
                <w:szCs w:val="21"/>
                <w:lang w:val="en-US" w:eastAsia="zh-CN" w:bidi="ar"/>
              </w:rPr>
              <w:t>2</w:t>
            </w:r>
            <w:r>
              <w:rPr>
                <w:rStyle w:val="18"/>
                <w:rFonts w:hint="eastAsia" w:ascii="方正仿宋_GBK" w:hAnsi="方正仿宋_GBK" w:eastAsia="方正仿宋_GBK" w:cs="方正仿宋_GBK"/>
                <w:sz w:val="21"/>
                <w:szCs w:val="21"/>
                <w:lang w:val="en-US" w:eastAsia="zh-CN" w:bidi="ar"/>
              </w:rPr>
              <w:t>～</w:t>
            </w:r>
            <w:r>
              <w:rPr>
                <w:rStyle w:val="18"/>
                <w:rFonts w:hint="eastAsia" w:ascii="Times New Roman" w:hAnsi="Times New Roman" w:eastAsia="方正仿宋_GBK" w:cs="方正仿宋_GBK"/>
                <w:sz w:val="21"/>
                <w:szCs w:val="21"/>
                <w:lang w:val="en-US" w:eastAsia="zh-CN" w:bidi="ar"/>
              </w:rPr>
              <w:t>7</w:t>
            </w:r>
            <w:r>
              <w:rPr>
                <w:rStyle w:val="16"/>
                <w:rFonts w:hint="eastAsia" w:ascii="方正仿宋_GBK" w:hAnsi="方正仿宋_GBK" w:eastAsia="方正仿宋_GBK" w:cs="方正仿宋_GBK"/>
                <w:sz w:val="21"/>
                <w:szCs w:val="21"/>
                <w:lang w:val="en-US" w:eastAsia="zh-CN" w:bidi="ar"/>
              </w:rPr>
              <w:t>分；不完整，不得分。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9160">
            <w:pPr>
              <w:keepNext w:val="0"/>
              <w:keepLines w:val="0"/>
              <w:pageBreakBefore w:val="0"/>
              <w:kinsoku/>
              <w:wordWrap/>
              <w:overflowPunct/>
              <w:topLinePunct w:val="0"/>
              <w:autoSpaceDE/>
              <w:autoSpaceDN/>
              <w:bidi w:val="0"/>
              <w:adjustRightInd/>
              <w:snapToGrid/>
              <w:spacing w:line="340" w:lineRule="exact"/>
              <w:jc w:val="left"/>
              <w:rPr>
                <w:rFonts w:hint="eastAsia" w:ascii="方正仿宋_GBK" w:hAnsi="方正仿宋_GBK" w:eastAsia="方正仿宋_GBK" w:cs="方正仿宋_GBK"/>
                <w:i w:val="0"/>
                <w:iCs w:val="0"/>
                <w:color w:val="000000"/>
                <w:sz w:val="21"/>
                <w:szCs w:val="21"/>
                <w:u w:val="none"/>
              </w:rPr>
            </w:pPr>
          </w:p>
        </w:tc>
      </w:tr>
      <w:tr w14:paraId="76F2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DE85E">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EDA22">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0F47B">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5D247">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22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技术培训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A6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8</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ADD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培训人数</w:t>
            </w:r>
            <w:r>
              <w:rPr>
                <w:rStyle w:val="16"/>
                <w:rFonts w:hint="eastAsia" w:ascii="Times New Roman" w:hAnsi="Times New Roman" w:eastAsia="方正仿宋_GBK" w:cs="方正仿宋_GBK"/>
                <w:sz w:val="21"/>
                <w:szCs w:val="21"/>
                <w:lang w:val="en-US" w:eastAsia="zh-CN" w:bidi="ar"/>
              </w:rPr>
              <w:t>40</w:t>
            </w:r>
            <w:r>
              <w:rPr>
                <w:rStyle w:val="16"/>
                <w:rFonts w:hint="eastAsia" w:ascii="方正仿宋_GBK" w:hAnsi="方正仿宋_GBK" w:eastAsia="方正仿宋_GBK" w:cs="方正仿宋_GBK"/>
                <w:sz w:val="21"/>
                <w:szCs w:val="21"/>
                <w:lang w:val="en-US" w:eastAsia="zh-CN" w:bidi="ar"/>
              </w:rPr>
              <w:t>人</w:t>
            </w:r>
            <w:r>
              <w:rPr>
                <w:rStyle w:val="16"/>
                <w:rFonts w:hint="eastAsia" w:ascii="方正楷体_GBK" w:hAnsi="方正楷体_GBK" w:eastAsia="方正楷体_GBK" w:cs="方正楷体_GBK"/>
                <w:sz w:val="21"/>
                <w:szCs w:val="21"/>
                <w:lang w:val="en-US" w:eastAsia="zh-CN" w:bidi="ar"/>
              </w:rPr>
              <w:t>（次）</w:t>
            </w:r>
            <w:r>
              <w:rPr>
                <w:rStyle w:val="16"/>
                <w:rFonts w:hint="eastAsia" w:ascii="方正仿宋_GBK" w:hAnsi="方正仿宋_GBK" w:eastAsia="方正仿宋_GBK" w:cs="方正仿宋_GBK"/>
                <w:sz w:val="21"/>
                <w:szCs w:val="21"/>
                <w:lang w:val="en-US" w:eastAsia="zh-CN" w:bidi="ar"/>
              </w:rPr>
              <w:t>以上得</w:t>
            </w:r>
            <w:r>
              <w:rPr>
                <w:rStyle w:val="16"/>
                <w:rFonts w:hint="eastAsia" w:ascii="Times New Roman" w:hAnsi="Times New Roman" w:eastAsia="方正仿宋_GBK" w:cs="方正仿宋_GBK"/>
                <w:sz w:val="21"/>
                <w:szCs w:val="21"/>
                <w:lang w:val="en-US" w:eastAsia="zh-CN" w:bidi="ar"/>
              </w:rPr>
              <w:t>8</w:t>
            </w:r>
            <w:r>
              <w:rPr>
                <w:rStyle w:val="16"/>
                <w:rFonts w:hint="eastAsia" w:ascii="方正仿宋_GBK" w:hAnsi="方正仿宋_GBK" w:eastAsia="方正仿宋_GBK" w:cs="方正仿宋_GBK"/>
                <w:sz w:val="21"/>
                <w:szCs w:val="21"/>
                <w:lang w:val="en-US" w:eastAsia="zh-CN" w:bidi="ar"/>
              </w:rPr>
              <w:t>分；培训每减少</w:t>
            </w:r>
            <w:r>
              <w:rPr>
                <w:rStyle w:val="16"/>
                <w:rFonts w:hint="eastAsia" w:ascii="Times New Roman" w:hAnsi="Times New Roman" w:eastAsia="方正仿宋_GBK" w:cs="方正仿宋_GBK"/>
                <w:sz w:val="21"/>
                <w:szCs w:val="21"/>
                <w:lang w:val="en-US" w:eastAsia="zh-CN" w:bidi="ar"/>
              </w:rPr>
              <w:t>10</w:t>
            </w:r>
            <w:r>
              <w:rPr>
                <w:rStyle w:val="16"/>
                <w:rFonts w:hint="eastAsia" w:ascii="方正仿宋_GBK" w:hAnsi="方正仿宋_GBK" w:eastAsia="方正仿宋_GBK" w:cs="方正仿宋_GBK"/>
                <w:sz w:val="21"/>
                <w:szCs w:val="21"/>
                <w:lang w:val="en-US" w:eastAsia="zh-CN" w:bidi="ar"/>
              </w:rPr>
              <w:t>人扣</w:t>
            </w:r>
            <w:r>
              <w:rPr>
                <w:rStyle w:val="16"/>
                <w:rFonts w:hint="eastAsia" w:ascii="Times New Roman" w:hAnsi="Times New Roman" w:eastAsia="方正仿宋_GBK" w:cs="方正仿宋_GBK"/>
                <w:sz w:val="21"/>
                <w:szCs w:val="21"/>
                <w:lang w:val="en-US" w:eastAsia="zh-CN" w:bidi="ar"/>
              </w:rPr>
              <w:t>2</w:t>
            </w:r>
            <w:r>
              <w:rPr>
                <w:rStyle w:val="16"/>
                <w:rFonts w:hint="eastAsia" w:ascii="方正仿宋_GBK" w:hAnsi="方正仿宋_GBK" w:eastAsia="方正仿宋_GBK" w:cs="方正仿宋_GBK"/>
                <w:sz w:val="21"/>
                <w:szCs w:val="21"/>
                <w:lang w:val="en-US" w:eastAsia="zh-CN" w:bidi="ar"/>
              </w:rPr>
              <w:t>分；扣完为止。</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E106">
            <w:pPr>
              <w:keepNext w:val="0"/>
              <w:keepLines w:val="0"/>
              <w:pageBreakBefore w:val="0"/>
              <w:kinsoku/>
              <w:wordWrap/>
              <w:overflowPunct/>
              <w:topLinePunct w:val="0"/>
              <w:autoSpaceDE/>
              <w:autoSpaceDN/>
              <w:bidi w:val="0"/>
              <w:adjustRightInd/>
              <w:snapToGrid/>
              <w:spacing w:line="340" w:lineRule="exact"/>
              <w:jc w:val="left"/>
              <w:rPr>
                <w:rFonts w:hint="eastAsia" w:ascii="方正仿宋_GBK" w:hAnsi="方正仿宋_GBK" w:eastAsia="方正仿宋_GBK" w:cs="方正仿宋_GBK"/>
                <w:i w:val="0"/>
                <w:iCs w:val="0"/>
                <w:color w:val="000000"/>
                <w:sz w:val="21"/>
                <w:szCs w:val="21"/>
                <w:u w:val="none"/>
              </w:rPr>
            </w:pPr>
          </w:p>
        </w:tc>
      </w:tr>
      <w:tr w14:paraId="5F37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74AC">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9819E">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1314">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303FC">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4B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现场演示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C7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8</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20A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围绕项目实施召开</w:t>
            </w:r>
            <w:r>
              <w:rPr>
                <w:rStyle w:val="16"/>
                <w:rFonts w:hint="eastAsia" w:ascii="Times New Roman" w:hAnsi="Times New Roman" w:eastAsia="方正仿宋_GBK" w:cs="方正仿宋_GBK"/>
                <w:sz w:val="21"/>
                <w:szCs w:val="21"/>
                <w:lang w:val="en-US" w:eastAsia="zh-CN" w:bidi="ar"/>
              </w:rPr>
              <w:t>1</w:t>
            </w:r>
            <w:r>
              <w:rPr>
                <w:rStyle w:val="16"/>
                <w:rFonts w:hint="eastAsia" w:ascii="方正仿宋_GBK" w:hAnsi="方正仿宋_GBK" w:eastAsia="方正仿宋_GBK" w:cs="方正仿宋_GBK"/>
                <w:sz w:val="21"/>
                <w:szCs w:val="21"/>
                <w:lang w:val="en-US" w:eastAsia="zh-CN" w:bidi="ar"/>
              </w:rPr>
              <w:t>次自治区级现场演示会，得</w:t>
            </w:r>
            <w:r>
              <w:rPr>
                <w:rStyle w:val="16"/>
                <w:rFonts w:hint="eastAsia" w:ascii="Times New Roman" w:hAnsi="Times New Roman" w:eastAsia="方正仿宋_GBK" w:cs="方正仿宋_GBK"/>
                <w:sz w:val="21"/>
                <w:szCs w:val="21"/>
                <w:lang w:val="en-US" w:eastAsia="zh-CN" w:bidi="ar"/>
              </w:rPr>
              <w:t>8</w:t>
            </w:r>
            <w:r>
              <w:rPr>
                <w:rStyle w:val="16"/>
                <w:rFonts w:hint="eastAsia" w:ascii="方正仿宋_GBK" w:hAnsi="方正仿宋_GBK" w:eastAsia="方正仿宋_GBK" w:cs="方正仿宋_GBK"/>
                <w:sz w:val="21"/>
                <w:szCs w:val="21"/>
                <w:lang w:val="en-US" w:eastAsia="zh-CN" w:bidi="ar"/>
              </w:rPr>
              <w:t>分；举办</w:t>
            </w:r>
            <w:r>
              <w:rPr>
                <w:rStyle w:val="16"/>
                <w:rFonts w:hint="eastAsia" w:ascii="Times New Roman" w:hAnsi="Times New Roman" w:eastAsia="方正仿宋_GBK" w:cs="方正仿宋_GBK"/>
                <w:sz w:val="21"/>
                <w:szCs w:val="21"/>
                <w:lang w:val="en-US" w:eastAsia="zh-CN" w:bidi="ar"/>
              </w:rPr>
              <w:t>2</w:t>
            </w:r>
            <w:r>
              <w:rPr>
                <w:rStyle w:val="16"/>
                <w:rFonts w:hint="eastAsia" w:ascii="方正仿宋_GBK" w:hAnsi="方正仿宋_GBK" w:eastAsia="方正仿宋_GBK" w:cs="方正仿宋_GBK"/>
                <w:sz w:val="21"/>
                <w:szCs w:val="21"/>
                <w:lang w:val="en-US" w:eastAsia="zh-CN" w:bidi="ar"/>
              </w:rPr>
              <w:t>次以上</w:t>
            </w:r>
            <w:r>
              <w:rPr>
                <w:rStyle w:val="16"/>
                <w:rFonts w:hint="eastAsia" w:ascii="方正楷体_GBK" w:hAnsi="方正楷体_GBK" w:eastAsia="方正楷体_GBK" w:cs="方正楷体_GBK"/>
                <w:sz w:val="21"/>
                <w:szCs w:val="21"/>
                <w:lang w:val="en-US" w:eastAsia="zh-CN" w:bidi="ar"/>
              </w:rPr>
              <w:t>（含</w:t>
            </w:r>
            <w:r>
              <w:rPr>
                <w:rStyle w:val="16"/>
                <w:rFonts w:hint="eastAsia" w:ascii="Times New Roman" w:hAnsi="Times New Roman" w:eastAsia="方正楷体_GBK" w:cs="方正楷体_GBK"/>
                <w:sz w:val="21"/>
                <w:szCs w:val="21"/>
                <w:lang w:val="en-US" w:eastAsia="zh-CN" w:bidi="ar"/>
              </w:rPr>
              <w:t>2</w:t>
            </w:r>
            <w:r>
              <w:rPr>
                <w:rStyle w:val="16"/>
                <w:rFonts w:hint="eastAsia" w:ascii="方正楷体_GBK" w:hAnsi="方正楷体_GBK" w:eastAsia="方正楷体_GBK" w:cs="方正楷体_GBK"/>
                <w:sz w:val="21"/>
                <w:szCs w:val="21"/>
                <w:lang w:val="en-US" w:eastAsia="zh-CN" w:bidi="ar"/>
              </w:rPr>
              <w:t>次）</w:t>
            </w:r>
            <w:r>
              <w:rPr>
                <w:rStyle w:val="16"/>
                <w:rFonts w:hint="eastAsia" w:ascii="方正仿宋_GBK" w:hAnsi="方正仿宋_GBK" w:eastAsia="方正仿宋_GBK" w:cs="方正仿宋_GBK"/>
                <w:sz w:val="21"/>
                <w:szCs w:val="21"/>
                <w:lang w:val="en-US" w:eastAsia="zh-CN" w:bidi="ar"/>
              </w:rPr>
              <w:t>县级现场会且示范宣传效果明显得</w:t>
            </w:r>
            <w:r>
              <w:rPr>
                <w:rStyle w:val="16"/>
                <w:rFonts w:hint="eastAsia" w:ascii="Times New Roman" w:hAnsi="Times New Roman" w:eastAsia="方正仿宋_GBK" w:cs="方正仿宋_GBK"/>
                <w:sz w:val="21"/>
                <w:szCs w:val="21"/>
                <w:lang w:val="en-US" w:eastAsia="zh-CN" w:bidi="ar"/>
              </w:rPr>
              <w:t>5</w:t>
            </w:r>
            <w:r>
              <w:rPr>
                <w:rStyle w:val="16"/>
                <w:rFonts w:hint="eastAsia" w:ascii="方正仿宋_GBK" w:hAnsi="方正仿宋_GBK" w:eastAsia="方正仿宋_GBK" w:cs="方正仿宋_GBK"/>
                <w:sz w:val="21"/>
                <w:szCs w:val="21"/>
                <w:lang w:val="en-US" w:eastAsia="zh-CN" w:bidi="ar"/>
              </w:rPr>
              <w:t>～</w:t>
            </w:r>
            <w:r>
              <w:rPr>
                <w:rStyle w:val="16"/>
                <w:rFonts w:hint="eastAsia" w:ascii="Times New Roman" w:hAnsi="Times New Roman" w:eastAsia="方正仿宋_GBK" w:cs="方正仿宋_GBK"/>
                <w:sz w:val="21"/>
                <w:szCs w:val="21"/>
                <w:lang w:val="en-US" w:eastAsia="zh-CN" w:bidi="ar"/>
              </w:rPr>
              <w:t>7</w:t>
            </w:r>
            <w:r>
              <w:rPr>
                <w:rStyle w:val="16"/>
                <w:rFonts w:hint="eastAsia" w:ascii="方正仿宋_GBK" w:hAnsi="方正仿宋_GBK" w:eastAsia="方正仿宋_GBK" w:cs="方正仿宋_GBK"/>
                <w:sz w:val="21"/>
                <w:szCs w:val="21"/>
                <w:lang w:val="en-US" w:eastAsia="zh-CN" w:bidi="ar"/>
              </w:rPr>
              <w:t>分；举办</w:t>
            </w:r>
            <w:r>
              <w:rPr>
                <w:rStyle w:val="16"/>
                <w:rFonts w:hint="eastAsia" w:ascii="Times New Roman" w:hAnsi="Times New Roman" w:eastAsia="方正仿宋_GBK" w:cs="方正仿宋_GBK"/>
                <w:sz w:val="21"/>
                <w:szCs w:val="21"/>
                <w:lang w:val="en-US" w:eastAsia="zh-CN" w:bidi="ar"/>
              </w:rPr>
              <w:t>1</w:t>
            </w:r>
            <w:r>
              <w:rPr>
                <w:rStyle w:val="16"/>
                <w:rFonts w:hint="eastAsia" w:ascii="方正仿宋_GBK" w:hAnsi="方正仿宋_GBK" w:eastAsia="方正仿宋_GBK" w:cs="方正仿宋_GBK"/>
                <w:sz w:val="21"/>
                <w:szCs w:val="21"/>
                <w:lang w:val="en-US" w:eastAsia="zh-CN" w:bidi="ar"/>
              </w:rPr>
              <w:t>次县级现场会且示范宣传效果明显得</w:t>
            </w:r>
            <w:r>
              <w:rPr>
                <w:rStyle w:val="16"/>
                <w:rFonts w:hint="eastAsia" w:ascii="Times New Roman" w:hAnsi="Times New Roman" w:eastAsia="方正仿宋_GBK" w:cs="方正仿宋_GBK"/>
                <w:sz w:val="21"/>
                <w:szCs w:val="21"/>
                <w:lang w:val="en-US" w:eastAsia="zh-CN" w:bidi="ar"/>
              </w:rPr>
              <w:t>3</w:t>
            </w:r>
            <w:r>
              <w:rPr>
                <w:rStyle w:val="16"/>
                <w:rFonts w:hint="eastAsia" w:ascii="方正仿宋_GBK" w:hAnsi="方正仿宋_GBK" w:eastAsia="方正仿宋_GBK" w:cs="方正仿宋_GBK"/>
                <w:sz w:val="21"/>
                <w:szCs w:val="21"/>
                <w:lang w:val="en-US" w:eastAsia="zh-CN" w:bidi="ar"/>
              </w:rPr>
              <w:t>～</w:t>
            </w:r>
            <w:r>
              <w:rPr>
                <w:rStyle w:val="16"/>
                <w:rFonts w:hint="eastAsia" w:ascii="Times New Roman" w:hAnsi="Times New Roman" w:eastAsia="方正仿宋_GBK" w:cs="方正仿宋_GBK"/>
                <w:sz w:val="21"/>
                <w:szCs w:val="21"/>
                <w:lang w:val="en-US" w:eastAsia="zh-CN" w:bidi="ar"/>
              </w:rPr>
              <w:t>4</w:t>
            </w:r>
            <w:r>
              <w:rPr>
                <w:rStyle w:val="16"/>
                <w:rFonts w:hint="eastAsia" w:ascii="方正仿宋_GBK" w:hAnsi="方正仿宋_GBK" w:eastAsia="方正仿宋_GBK" w:cs="方正仿宋_GBK"/>
                <w:sz w:val="21"/>
                <w:szCs w:val="21"/>
                <w:lang w:val="en-US" w:eastAsia="zh-CN" w:bidi="ar"/>
              </w:rPr>
              <w:t>分；不举办，不得分。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01C0">
            <w:pPr>
              <w:keepNext w:val="0"/>
              <w:keepLines w:val="0"/>
              <w:pageBreakBefore w:val="0"/>
              <w:kinsoku/>
              <w:wordWrap/>
              <w:overflowPunct/>
              <w:topLinePunct w:val="0"/>
              <w:autoSpaceDE/>
              <w:autoSpaceDN/>
              <w:bidi w:val="0"/>
              <w:adjustRightInd/>
              <w:snapToGrid/>
              <w:spacing w:line="340" w:lineRule="exact"/>
              <w:jc w:val="left"/>
              <w:rPr>
                <w:rFonts w:hint="eastAsia" w:ascii="方正仿宋_GBK" w:hAnsi="方正仿宋_GBK" w:eastAsia="方正仿宋_GBK" w:cs="方正仿宋_GBK"/>
                <w:i w:val="0"/>
                <w:iCs w:val="0"/>
                <w:color w:val="000000"/>
                <w:sz w:val="21"/>
                <w:szCs w:val="21"/>
                <w:u w:val="none"/>
              </w:rPr>
            </w:pPr>
          </w:p>
        </w:tc>
      </w:tr>
      <w:tr w14:paraId="7E2B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558CC">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01E7E">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02198">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4D138">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CF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信息宣传</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76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8</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937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在自治区及以上相关媒体上围绕项目实施进行宣传，每宣传报道</w:t>
            </w:r>
            <w:r>
              <w:rPr>
                <w:rStyle w:val="16"/>
                <w:rFonts w:hint="eastAsia" w:ascii="Times New Roman" w:hAnsi="Times New Roman" w:eastAsia="方正仿宋_GBK" w:cs="方正仿宋_GBK"/>
                <w:sz w:val="21"/>
                <w:szCs w:val="21"/>
                <w:lang w:val="en-US" w:eastAsia="zh-CN" w:bidi="ar"/>
              </w:rPr>
              <w:t>1</w:t>
            </w:r>
            <w:r>
              <w:rPr>
                <w:rStyle w:val="16"/>
                <w:rFonts w:hint="eastAsia" w:ascii="方正仿宋_GBK" w:hAnsi="方正仿宋_GBK" w:eastAsia="方正仿宋_GBK" w:cs="方正仿宋_GBK"/>
                <w:sz w:val="21"/>
                <w:szCs w:val="21"/>
                <w:lang w:val="en-US" w:eastAsia="zh-CN" w:bidi="ar"/>
              </w:rPr>
              <w:t>次得</w:t>
            </w:r>
            <w:r>
              <w:rPr>
                <w:rStyle w:val="16"/>
                <w:rFonts w:hint="eastAsia" w:ascii="Times New Roman" w:hAnsi="Times New Roman" w:eastAsia="方正仿宋_GBK" w:cs="方正仿宋_GBK"/>
                <w:sz w:val="21"/>
                <w:szCs w:val="21"/>
                <w:lang w:val="en-US" w:eastAsia="zh-CN" w:bidi="ar"/>
              </w:rPr>
              <w:t>4</w:t>
            </w:r>
            <w:r>
              <w:rPr>
                <w:rStyle w:val="16"/>
                <w:rFonts w:hint="eastAsia" w:ascii="方正仿宋_GBK" w:hAnsi="方正仿宋_GBK" w:eastAsia="方正仿宋_GBK" w:cs="方正仿宋_GBK"/>
                <w:sz w:val="21"/>
                <w:szCs w:val="21"/>
                <w:lang w:val="en-US" w:eastAsia="zh-CN" w:bidi="ar"/>
              </w:rPr>
              <w:t>分；在县域内媒体上每宣传报道</w:t>
            </w:r>
            <w:r>
              <w:rPr>
                <w:rStyle w:val="16"/>
                <w:rFonts w:hint="eastAsia" w:ascii="Times New Roman" w:hAnsi="Times New Roman" w:eastAsia="方正仿宋_GBK" w:cs="方正仿宋_GBK"/>
                <w:sz w:val="21"/>
                <w:szCs w:val="21"/>
                <w:lang w:val="en-US" w:eastAsia="zh-CN" w:bidi="ar"/>
              </w:rPr>
              <w:t>1</w:t>
            </w:r>
            <w:r>
              <w:rPr>
                <w:rStyle w:val="16"/>
                <w:rFonts w:hint="eastAsia" w:ascii="方正仿宋_GBK" w:hAnsi="方正仿宋_GBK" w:eastAsia="方正仿宋_GBK" w:cs="方正仿宋_GBK"/>
                <w:sz w:val="21"/>
                <w:szCs w:val="21"/>
                <w:lang w:val="en-US" w:eastAsia="zh-CN" w:bidi="ar"/>
              </w:rPr>
              <w:t>次得</w:t>
            </w:r>
            <w:r>
              <w:rPr>
                <w:rStyle w:val="16"/>
                <w:rFonts w:hint="eastAsia" w:ascii="Times New Roman" w:hAnsi="Times New Roman" w:eastAsia="方正仿宋_GBK" w:cs="方正仿宋_GBK"/>
                <w:sz w:val="21"/>
                <w:szCs w:val="21"/>
                <w:lang w:val="en-US" w:eastAsia="zh-CN" w:bidi="ar"/>
              </w:rPr>
              <w:t>2</w:t>
            </w:r>
            <w:r>
              <w:rPr>
                <w:rStyle w:val="16"/>
                <w:rFonts w:hint="eastAsia" w:ascii="方正仿宋_GBK" w:hAnsi="方正仿宋_GBK" w:eastAsia="方正仿宋_GBK" w:cs="方正仿宋_GBK"/>
                <w:sz w:val="21"/>
                <w:szCs w:val="21"/>
                <w:lang w:val="en-US" w:eastAsia="zh-CN" w:bidi="ar"/>
              </w:rPr>
              <w:t>分；最高</w:t>
            </w:r>
            <w:r>
              <w:rPr>
                <w:rStyle w:val="16"/>
                <w:rFonts w:hint="eastAsia" w:ascii="Times New Roman" w:hAnsi="Times New Roman" w:eastAsia="方正仿宋_GBK" w:cs="方正仿宋_GBK"/>
                <w:sz w:val="21"/>
                <w:szCs w:val="21"/>
                <w:lang w:val="en-US" w:eastAsia="zh-CN" w:bidi="ar"/>
              </w:rPr>
              <w:t>8</w:t>
            </w:r>
            <w:r>
              <w:rPr>
                <w:rStyle w:val="16"/>
                <w:rFonts w:hint="eastAsia" w:ascii="方正仿宋_GBK" w:hAnsi="方正仿宋_GBK" w:eastAsia="方正仿宋_GBK" w:cs="方正仿宋_GBK"/>
                <w:sz w:val="21"/>
                <w:szCs w:val="21"/>
                <w:lang w:val="en-US" w:eastAsia="zh-CN" w:bidi="ar"/>
              </w:rPr>
              <w:t>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60CC">
            <w:pPr>
              <w:keepNext w:val="0"/>
              <w:keepLines w:val="0"/>
              <w:pageBreakBefore w:val="0"/>
              <w:kinsoku/>
              <w:wordWrap/>
              <w:overflowPunct/>
              <w:topLinePunct w:val="0"/>
              <w:autoSpaceDE/>
              <w:autoSpaceDN/>
              <w:bidi w:val="0"/>
              <w:adjustRightInd/>
              <w:snapToGrid/>
              <w:spacing w:line="340" w:lineRule="exact"/>
              <w:jc w:val="left"/>
              <w:rPr>
                <w:rFonts w:hint="eastAsia" w:ascii="方正仿宋_GBK" w:hAnsi="方正仿宋_GBK" w:eastAsia="方正仿宋_GBK" w:cs="方正仿宋_GBK"/>
                <w:i w:val="0"/>
                <w:iCs w:val="0"/>
                <w:color w:val="000000"/>
                <w:sz w:val="21"/>
                <w:szCs w:val="21"/>
                <w:u w:val="none"/>
              </w:rPr>
            </w:pPr>
          </w:p>
        </w:tc>
      </w:tr>
      <w:tr w14:paraId="5FE7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B5F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绩效结果</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AA6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7E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经济</w:t>
            </w:r>
          </w:p>
          <w:p w14:paraId="56FD1D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效益</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98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FC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农机装备数量和带动社会</w:t>
            </w:r>
          </w:p>
          <w:p w14:paraId="798392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投入</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08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5</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906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园区农机装备数量增加，带动社会投入增加，得</w:t>
            </w:r>
            <w:r>
              <w:rPr>
                <w:rStyle w:val="17"/>
                <w:rFonts w:hint="eastAsia" w:ascii="Times New Roman" w:hAnsi="Times New Roman" w:eastAsia="方正仿宋_GBK" w:cs="方正仿宋_GBK"/>
                <w:sz w:val="21"/>
                <w:szCs w:val="21"/>
                <w:lang w:val="en-US" w:eastAsia="zh-CN" w:bidi="ar"/>
              </w:rPr>
              <w:t>5</w:t>
            </w:r>
            <w:r>
              <w:rPr>
                <w:rStyle w:val="16"/>
                <w:rFonts w:hint="eastAsia" w:ascii="方正仿宋_GBK" w:hAnsi="方正仿宋_GBK" w:eastAsia="方正仿宋_GBK" w:cs="方正仿宋_GBK"/>
                <w:sz w:val="21"/>
                <w:szCs w:val="21"/>
                <w:lang w:val="en-US" w:eastAsia="zh-CN" w:bidi="ar"/>
              </w:rPr>
              <w:t>分。否则视情况扣分。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50F8">
            <w:pPr>
              <w:keepNext w:val="0"/>
              <w:keepLines w:val="0"/>
              <w:pageBreakBefore w:val="0"/>
              <w:kinsoku/>
              <w:wordWrap/>
              <w:overflowPunct/>
              <w:topLinePunct w:val="0"/>
              <w:autoSpaceDE/>
              <w:autoSpaceDN/>
              <w:bidi w:val="0"/>
              <w:adjustRightInd/>
              <w:snapToGrid/>
              <w:spacing w:line="340" w:lineRule="exact"/>
              <w:jc w:val="left"/>
              <w:rPr>
                <w:rFonts w:hint="eastAsia" w:ascii="方正仿宋_GBK" w:hAnsi="方正仿宋_GBK" w:eastAsia="方正仿宋_GBK" w:cs="方正仿宋_GBK"/>
                <w:i w:val="0"/>
                <w:iCs w:val="0"/>
                <w:color w:val="000000"/>
                <w:sz w:val="21"/>
                <w:szCs w:val="21"/>
                <w:u w:val="none"/>
              </w:rPr>
            </w:pPr>
          </w:p>
        </w:tc>
      </w:tr>
      <w:tr w14:paraId="5826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69FF4">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E2DCB">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4C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社会</w:t>
            </w:r>
          </w:p>
          <w:p w14:paraId="4AEE35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效益</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19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55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农业机械化水平和现代农业发展</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4F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5</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138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有很强的示范带动作用，有力促进农业机械化水平不断提高和现代农业发展，得</w:t>
            </w:r>
            <w:r>
              <w:rPr>
                <w:rStyle w:val="17"/>
                <w:rFonts w:hint="eastAsia" w:ascii="Times New Roman" w:hAnsi="Times New Roman" w:eastAsia="方正仿宋_GBK" w:cs="方正仿宋_GBK"/>
                <w:sz w:val="21"/>
                <w:szCs w:val="21"/>
                <w:lang w:val="en-US" w:eastAsia="zh-CN" w:bidi="ar"/>
              </w:rPr>
              <w:t>5</w:t>
            </w:r>
            <w:r>
              <w:rPr>
                <w:rStyle w:val="16"/>
                <w:rFonts w:hint="eastAsia" w:ascii="方正仿宋_GBK" w:hAnsi="方正仿宋_GBK" w:eastAsia="方正仿宋_GBK" w:cs="方正仿宋_GBK"/>
                <w:sz w:val="21"/>
                <w:szCs w:val="21"/>
                <w:lang w:val="en-US" w:eastAsia="zh-CN" w:bidi="ar"/>
              </w:rPr>
              <w:t>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304D">
            <w:pPr>
              <w:keepNext w:val="0"/>
              <w:keepLines w:val="0"/>
              <w:pageBreakBefore w:val="0"/>
              <w:kinsoku/>
              <w:wordWrap/>
              <w:overflowPunct/>
              <w:topLinePunct w:val="0"/>
              <w:autoSpaceDE/>
              <w:autoSpaceDN/>
              <w:bidi w:val="0"/>
              <w:adjustRightInd/>
              <w:snapToGrid/>
              <w:spacing w:line="340" w:lineRule="exact"/>
              <w:jc w:val="left"/>
              <w:rPr>
                <w:rFonts w:hint="eastAsia" w:ascii="方正仿宋_GBK" w:hAnsi="方正仿宋_GBK" w:eastAsia="方正仿宋_GBK" w:cs="方正仿宋_GBK"/>
                <w:i w:val="0"/>
                <w:iCs w:val="0"/>
                <w:color w:val="000000"/>
                <w:sz w:val="21"/>
                <w:szCs w:val="21"/>
                <w:u w:val="none"/>
              </w:rPr>
            </w:pPr>
          </w:p>
        </w:tc>
      </w:tr>
      <w:tr w14:paraId="6492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E78D0">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3E2DD">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CF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可持续性影响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D0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6D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农业农村现代化进程和</w:t>
            </w:r>
          </w:p>
          <w:p w14:paraId="1D8C96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乡村振兴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1F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5</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207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能够推进农业农村现代化快速发展，为乡村振兴提供支撑保障，得</w:t>
            </w:r>
            <w:r>
              <w:rPr>
                <w:rStyle w:val="17"/>
                <w:rFonts w:hint="eastAsia" w:ascii="Times New Roman" w:hAnsi="Times New Roman" w:eastAsia="方正仿宋_GBK" w:cs="方正仿宋_GBK"/>
                <w:sz w:val="21"/>
                <w:szCs w:val="21"/>
                <w:lang w:val="en-US" w:eastAsia="zh-CN" w:bidi="ar"/>
              </w:rPr>
              <w:t>5</w:t>
            </w:r>
            <w:r>
              <w:rPr>
                <w:rStyle w:val="16"/>
                <w:rFonts w:hint="eastAsia" w:ascii="方正仿宋_GBK" w:hAnsi="方正仿宋_GBK" w:eastAsia="方正仿宋_GBK" w:cs="方正仿宋_GBK"/>
                <w:sz w:val="21"/>
                <w:szCs w:val="21"/>
                <w:lang w:val="en-US" w:eastAsia="zh-CN" w:bidi="ar"/>
              </w:rPr>
              <w:t>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822">
            <w:pPr>
              <w:keepNext w:val="0"/>
              <w:keepLines w:val="0"/>
              <w:pageBreakBefore w:val="0"/>
              <w:kinsoku/>
              <w:wordWrap/>
              <w:overflowPunct/>
              <w:topLinePunct w:val="0"/>
              <w:autoSpaceDE/>
              <w:autoSpaceDN/>
              <w:bidi w:val="0"/>
              <w:adjustRightInd/>
              <w:snapToGrid/>
              <w:spacing w:line="340" w:lineRule="exact"/>
              <w:jc w:val="left"/>
              <w:rPr>
                <w:rFonts w:hint="eastAsia" w:ascii="方正仿宋_GBK" w:hAnsi="方正仿宋_GBK" w:eastAsia="方正仿宋_GBK" w:cs="方正仿宋_GBK"/>
                <w:i w:val="0"/>
                <w:iCs w:val="0"/>
                <w:color w:val="000000"/>
                <w:sz w:val="21"/>
                <w:szCs w:val="21"/>
                <w:u w:val="none"/>
              </w:rPr>
            </w:pPr>
          </w:p>
        </w:tc>
      </w:tr>
      <w:tr w14:paraId="247E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AD03">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268F">
            <w:pPr>
              <w:keepNext w:val="0"/>
              <w:keepLines w:val="0"/>
              <w:pageBreakBefore w:val="0"/>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i w:val="0"/>
                <w:iCs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02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C6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E4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农户、农机服务组织和公众满意度</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7BA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5</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E87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iCs w:val="0"/>
                <w:color w:val="000000"/>
                <w:sz w:val="21"/>
                <w:szCs w:val="21"/>
                <w:u w:val="none"/>
              </w:rPr>
            </w:pPr>
            <w:r>
              <w:rPr>
                <w:rStyle w:val="16"/>
                <w:rFonts w:hint="eastAsia" w:ascii="方正仿宋_GBK" w:hAnsi="方正仿宋_GBK" w:eastAsia="方正仿宋_GBK" w:cs="方正仿宋_GBK"/>
                <w:sz w:val="21"/>
                <w:szCs w:val="21"/>
                <w:lang w:val="en-US" w:eastAsia="zh-CN" w:bidi="ar"/>
              </w:rPr>
              <w:t>农户、农机服务组织和公众满意度达到</w:t>
            </w:r>
            <w:r>
              <w:rPr>
                <w:rStyle w:val="17"/>
                <w:rFonts w:hint="eastAsia" w:ascii="Times New Roman" w:hAnsi="Times New Roman" w:eastAsia="方正仿宋_GBK" w:cs="方正仿宋_GBK"/>
                <w:sz w:val="21"/>
                <w:szCs w:val="21"/>
                <w:lang w:val="en-US" w:eastAsia="zh-CN" w:bidi="ar"/>
              </w:rPr>
              <w:t>90</w:t>
            </w:r>
            <w:r>
              <w:rPr>
                <w:rStyle w:val="17"/>
                <w:rFonts w:hint="eastAsia" w:ascii="方正仿宋_GBK" w:hAnsi="方正仿宋_GBK" w:eastAsia="方正仿宋_GBK" w:cs="方正仿宋_GBK"/>
                <w:sz w:val="21"/>
                <w:szCs w:val="21"/>
                <w:lang w:val="en-US" w:eastAsia="zh-CN" w:bidi="ar"/>
              </w:rPr>
              <w:t>%</w:t>
            </w:r>
            <w:r>
              <w:rPr>
                <w:rStyle w:val="16"/>
                <w:rFonts w:hint="eastAsia" w:ascii="方正仿宋_GBK" w:hAnsi="方正仿宋_GBK" w:eastAsia="方正仿宋_GBK" w:cs="方正仿宋_GBK"/>
                <w:sz w:val="21"/>
                <w:szCs w:val="21"/>
                <w:lang w:val="en-US" w:eastAsia="zh-CN" w:bidi="ar"/>
              </w:rPr>
              <w:t>以上，得</w:t>
            </w:r>
            <w:r>
              <w:rPr>
                <w:rStyle w:val="17"/>
                <w:rFonts w:hint="eastAsia" w:ascii="Times New Roman" w:hAnsi="Times New Roman" w:eastAsia="方正仿宋_GBK" w:cs="方正仿宋_GBK"/>
                <w:sz w:val="21"/>
                <w:szCs w:val="21"/>
                <w:lang w:val="en-US" w:eastAsia="zh-CN" w:bidi="ar"/>
              </w:rPr>
              <w:t>5</w:t>
            </w:r>
            <w:r>
              <w:rPr>
                <w:rStyle w:val="16"/>
                <w:rFonts w:hint="eastAsia" w:ascii="方正仿宋_GBK" w:hAnsi="方正仿宋_GBK" w:eastAsia="方正仿宋_GBK" w:cs="方正仿宋_GBK"/>
                <w:sz w:val="21"/>
                <w:szCs w:val="21"/>
                <w:lang w:val="en-US" w:eastAsia="zh-CN" w:bidi="ar"/>
              </w:rPr>
              <w:t>分。低于</w:t>
            </w:r>
            <w:r>
              <w:rPr>
                <w:rStyle w:val="18"/>
                <w:rFonts w:hint="eastAsia" w:ascii="Times New Roman" w:hAnsi="Times New Roman" w:eastAsia="方正仿宋_GBK" w:cs="方正仿宋_GBK"/>
                <w:sz w:val="21"/>
                <w:szCs w:val="21"/>
                <w:lang w:val="en-US" w:eastAsia="zh-CN" w:bidi="ar"/>
              </w:rPr>
              <w:t>90</w:t>
            </w:r>
            <w:r>
              <w:rPr>
                <w:rStyle w:val="18"/>
                <w:rFonts w:hint="eastAsia" w:ascii="方正仿宋_GBK" w:hAnsi="方正仿宋_GBK" w:eastAsia="方正仿宋_GBK" w:cs="方正仿宋_GBK"/>
                <w:sz w:val="21"/>
                <w:szCs w:val="21"/>
                <w:lang w:val="en-US" w:eastAsia="zh-CN" w:bidi="ar"/>
              </w:rPr>
              <w:t>%</w:t>
            </w:r>
            <w:r>
              <w:rPr>
                <w:rStyle w:val="16"/>
                <w:rFonts w:hint="eastAsia" w:ascii="方正仿宋_GBK" w:hAnsi="方正仿宋_GBK" w:eastAsia="方正仿宋_GBK" w:cs="方正仿宋_GBK"/>
                <w:sz w:val="21"/>
                <w:szCs w:val="21"/>
                <w:lang w:val="en-US" w:eastAsia="zh-CN" w:bidi="ar"/>
              </w:rPr>
              <w:t>按比例相应扣分。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B2E5">
            <w:pPr>
              <w:keepNext w:val="0"/>
              <w:keepLines w:val="0"/>
              <w:pageBreakBefore w:val="0"/>
              <w:kinsoku/>
              <w:wordWrap/>
              <w:overflowPunct/>
              <w:topLinePunct w:val="0"/>
              <w:autoSpaceDE/>
              <w:autoSpaceDN/>
              <w:bidi w:val="0"/>
              <w:adjustRightInd/>
              <w:snapToGrid/>
              <w:spacing w:line="340" w:lineRule="exact"/>
              <w:rPr>
                <w:rFonts w:hint="eastAsia" w:ascii="方正仿宋_GBK" w:hAnsi="方正仿宋_GBK" w:eastAsia="方正仿宋_GBK" w:cs="方正仿宋_GBK"/>
                <w:i w:val="0"/>
                <w:iCs w:val="0"/>
                <w:color w:val="000000"/>
                <w:sz w:val="21"/>
                <w:szCs w:val="21"/>
                <w:u w:val="none"/>
              </w:rPr>
            </w:pPr>
          </w:p>
        </w:tc>
      </w:tr>
      <w:tr w14:paraId="633C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87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305E99">
            <w:pPr>
              <w:keepNext w:val="0"/>
              <w:keepLines w:val="0"/>
              <w:pageBreakBefore w:val="0"/>
              <w:widowControl/>
              <w:suppressLineNumbers w:val="0"/>
              <w:tabs>
                <w:tab w:val="left" w:pos="3440"/>
              </w:tabs>
              <w:kinsoku/>
              <w:wordWrap/>
              <w:overflowPunct/>
              <w:topLinePunct w:val="0"/>
              <w:autoSpaceDE/>
              <w:autoSpaceDN/>
              <w:bidi w:val="0"/>
              <w:adjustRightInd/>
              <w:snapToGrid/>
              <w:spacing w:line="340" w:lineRule="exact"/>
              <w:jc w:val="center"/>
              <w:textAlignment w:val="center"/>
              <w:rPr>
                <w:rStyle w:val="16"/>
                <w:rFonts w:hint="eastAsia" w:ascii="方正仿宋_GBK" w:hAnsi="方正仿宋_GBK" w:eastAsia="方正仿宋_GBK" w:cs="方正仿宋_GBK"/>
                <w:sz w:val="21"/>
                <w:szCs w:val="21"/>
                <w:lang w:val="en-US" w:eastAsia="zh-CN" w:bidi="ar"/>
              </w:rPr>
            </w:pPr>
            <w:r>
              <w:rPr>
                <w:rStyle w:val="16"/>
                <w:rFonts w:hint="eastAsia" w:ascii="方正仿宋_GBK" w:hAnsi="方正仿宋_GBK" w:eastAsia="方正仿宋_GBK" w:cs="方正仿宋_GBK"/>
                <w:sz w:val="21"/>
                <w:szCs w:val="21"/>
                <w:lang w:val="en-US" w:eastAsia="zh-CN" w:bidi="ar"/>
              </w:rPr>
              <w:t>总分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889F">
            <w:pPr>
              <w:keepNext w:val="0"/>
              <w:keepLines w:val="0"/>
              <w:pageBreakBefore w:val="0"/>
              <w:kinsoku/>
              <w:wordWrap/>
              <w:overflowPunct/>
              <w:topLinePunct w:val="0"/>
              <w:autoSpaceDE/>
              <w:autoSpaceDN/>
              <w:bidi w:val="0"/>
              <w:adjustRightInd/>
              <w:snapToGrid/>
              <w:spacing w:line="340" w:lineRule="exact"/>
              <w:rPr>
                <w:rFonts w:hint="eastAsia" w:ascii="方正仿宋_GBK" w:hAnsi="方正仿宋_GBK" w:eastAsia="方正仿宋_GBK" w:cs="方正仿宋_GBK"/>
                <w:i w:val="0"/>
                <w:iCs w:val="0"/>
                <w:color w:val="000000"/>
                <w:sz w:val="21"/>
                <w:szCs w:val="21"/>
                <w:u w:val="none"/>
              </w:rPr>
            </w:pPr>
          </w:p>
        </w:tc>
      </w:tr>
    </w:tbl>
    <w:p w14:paraId="6022A963">
      <w:pPr>
        <w:rPr>
          <w:rFonts w:hint="eastAsia"/>
          <w:lang w:val="en-US" w:eastAsia="zh-CN"/>
        </w:rPr>
      </w:pPr>
      <w:r>
        <w:rPr>
          <w:rFonts w:hint="eastAsia"/>
          <w:lang w:val="en-US" w:eastAsia="zh-CN"/>
        </w:rPr>
        <w:br w:type="page"/>
      </w:r>
    </w:p>
    <w:p w14:paraId="0A63697C">
      <w:pPr>
        <w:spacing w:line="580" w:lineRule="exac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附表</w:t>
      </w:r>
      <w:r>
        <w:rPr>
          <w:rFonts w:hint="eastAsia" w:ascii="Times New Roman" w:hAnsi="Times New Roman" w:eastAsia="方正仿宋_GBK" w:cs="方正仿宋_GBK"/>
          <w:sz w:val="32"/>
          <w:szCs w:val="32"/>
          <w:lang w:val="en-US" w:eastAsia="zh-CN"/>
        </w:rPr>
        <w:t>2</w:t>
      </w:r>
    </w:p>
    <w:tbl>
      <w:tblPr>
        <w:tblStyle w:val="12"/>
        <w:tblW w:w="9180" w:type="dxa"/>
        <w:tblInd w:w="-200" w:type="dxa"/>
        <w:tblLayout w:type="fixed"/>
        <w:tblCellMar>
          <w:top w:w="0" w:type="dxa"/>
          <w:left w:w="108" w:type="dxa"/>
          <w:bottom w:w="0" w:type="dxa"/>
          <w:right w:w="108" w:type="dxa"/>
        </w:tblCellMar>
      </w:tblPr>
      <w:tblGrid>
        <w:gridCol w:w="972"/>
        <w:gridCol w:w="1140"/>
        <w:gridCol w:w="310"/>
        <w:gridCol w:w="836"/>
        <w:gridCol w:w="1386"/>
        <w:gridCol w:w="1670"/>
        <w:gridCol w:w="1306"/>
        <w:gridCol w:w="1560"/>
      </w:tblGrid>
      <w:tr w14:paraId="7AF18FCA">
        <w:trPr>
          <w:trHeight w:val="692" w:hRule="atLeast"/>
        </w:trPr>
        <w:tc>
          <w:tcPr>
            <w:tcW w:w="9180" w:type="dxa"/>
            <w:gridSpan w:val="8"/>
            <w:tcBorders>
              <w:top w:val="nil"/>
              <w:left w:val="nil"/>
              <w:bottom w:val="nil"/>
              <w:right w:val="nil"/>
            </w:tcBorders>
            <w:shd w:val="clear" w:color="auto" w:fill="auto"/>
            <w:vAlign w:val="center"/>
          </w:tcPr>
          <w:p w14:paraId="69329D69">
            <w:pPr>
              <w:widowControl/>
              <w:jc w:val="center"/>
              <w:rPr>
                <w:rFonts w:hint="eastAsia" w:ascii="仿宋" w:hAnsi="仿宋" w:eastAsia="仿宋" w:cs="仿宋"/>
                <w:kern w:val="0"/>
                <w:sz w:val="36"/>
                <w:szCs w:val="36"/>
              </w:rPr>
            </w:pPr>
            <w:r>
              <w:rPr>
                <w:rFonts w:hint="eastAsia" w:ascii="方正小标宋_GBK" w:hAnsi="方正小标宋_GBK" w:eastAsia="方正小标宋_GBK" w:cs="方正小标宋_GBK"/>
                <w:i w:val="0"/>
                <w:color w:val="000000"/>
                <w:kern w:val="0"/>
                <w:sz w:val="40"/>
                <w:szCs w:val="40"/>
                <w:u w:val="none"/>
                <w:lang w:val="en-US" w:eastAsia="zh-CN" w:bidi="ar"/>
              </w:rPr>
              <w:t>自治区财政支农项目区域性绩效目标申报表</w:t>
            </w:r>
          </w:p>
        </w:tc>
      </w:tr>
      <w:tr w14:paraId="66C72286">
        <w:trPr>
          <w:trHeight w:val="476" w:hRule="atLeast"/>
        </w:trPr>
        <w:tc>
          <w:tcPr>
            <w:tcW w:w="9180" w:type="dxa"/>
            <w:gridSpan w:val="8"/>
            <w:tcBorders>
              <w:top w:val="nil"/>
              <w:left w:val="nil"/>
              <w:bottom w:val="nil"/>
              <w:right w:val="nil"/>
            </w:tcBorders>
            <w:shd w:val="clear" w:color="auto" w:fill="auto"/>
            <w:vAlign w:val="center"/>
          </w:tcPr>
          <w:p w14:paraId="4523D1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方正仿宋_GBK" w:hAnsi="方正仿宋_GBK" w:eastAsia="方正仿宋_GBK" w:cs="方正仿宋_GBK"/>
                <w:kern w:val="0"/>
                <w:sz w:val="24"/>
                <w:szCs w:val="24"/>
              </w:rPr>
              <w:t>（</w:t>
            </w:r>
            <w:r>
              <w:rPr>
                <w:rFonts w:hint="eastAsia" w:ascii="Times New Roman" w:hAnsi="Times New Roman" w:eastAsia="方正仿宋_GBK" w:cs="方正仿宋_GBK"/>
                <w:kern w:val="0"/>
                <w:sz w:val="24"/>
                <w:szCs w:val="24"/>
              </w:rPr>
              <w:t>202</w:t>
            </w:r>
            <w:r>
              <w:rPr>
                <w:rFonts w:hint="eastAsia" w:ascii="Times New Roman" w:hAnsi="Times New Roman"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rPr>
              <w:t>年度）</w:t>
            </w:r>
          </w:p>
        </w:tc>
      </w:tr>
      <w:tr w14:paraId="4CE30990">
        <w:trPr>
          <w:trHeight w:val="448" w:hRule="atLeast"/>
        </w:trPr>
        <w:tc>
          <w:tcPr>
            <w:tcW w:w="242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8C5D1C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专项名称</w:t>
            </w:r>
          </w:p>
        </w:tc>
        <w:tc>
          <w:tcPr>
            <w:tcW w:w="6758" w:type="dxa"/>
            <w:gridSpan w:val="5"/>
            <w:tcBorders>
              <w:top w:val="single" w:color="auto" w:sz="4" w:space="0"/>
              <w:left w:val="nil"/>
              <w:bottom w:val="single" w:color="auto" w:sz="4" w:space="0"/>
              <w:right w:val="single" w:color="000000" w:sz="4" w:space="0"/>
            </w:tcBorders>
            <w:shd w:val="clear" w:color="auto" w:fill="auto"/>
            <w:vAlign w:val="center"/>
          </w:tcPr>
          <w:p w14:paraId="42C7A8D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青铜峡市</w:t>
            </w:r>
            <w:r>
              <w:rPr>
                <w:rFonts w:hint="eastAsia" w:ascii="Times New Roman" w:hAnsi="Times New Roman" w:eastAsia="方正仿宋_GBK" w:cs="方正仿宋_GBK"/>
                <w:kern w:val="0"/>
                <w:sz w:val="21"/>
                <w:szCs w:val="21"/>
                <w:lang w:val="en-US" w:eastAsia="zh-CN"/>
              </w:rPr>
              <w:t>2024</w:t>
            </w:r>
            <w:r>
              <w:rPr>
                <w:rFonts w:hint="eastAsia" w:ascii="方正仿宋_GBK" w:hAnsi="方正仿宋_GBK" w:eastAsia="方正仿宋_GBK" w:cs="方正仿宋_GBK"/>
                <w:kern w:val="0"/>
                <w:sz w:val="21"/>
                <w:szCs w:val="21"/>
                <w:lang w:val="en-US" w:eastAsia="zh-CN"/>
              </w:rPr>
              <w:t>年实施蔬菜智能化示范基地建设项目</w:t>
            </w:r>
          </w:p>
        </w:tc>
      </w:tr>
      <w:tr w14:paraId="40F8092C">
        <w:trPr>
          <w:trHeight w:val="448" w:hRule="atLeast"/>
        </w:trPr>
        <w:tc>
          <w:tcPr>
            <w:tcW w:w="242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6720A9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自治区主管部门</w:t>
            </w:r>
          </w:p>
        </w:tc>
        <w:tc>
          <w:tcPr>
            <w:tcW w:w="2222" w:type="dxa"/>
            <w:gridSpan w:val="2"/>
            <w:tcBorders>
              <w:top w:val="single" w:color="auto" w:sz="4" w:space="0"/>
              <w:left w:val="nil"/>
              <w:bottom w:val="single" w:color="auto" w:sz="4" w:space="0"/>
              <w:right w:val="single" w:color="000000" w:sz="4" w:space="0"/>
            </w:tcBorders>
            <w:shd w:val="clear" w:color="auto" w:fill="auto"/>
            <w:vAlign w:val="center"/>
          </w:tcPr>
          <w:p w14:paraId="3B3ACB1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 xml:space="preserve">自治区农业农村厅 </w:t>
            </w:r>
          </w:p>
        </w:tc>
        <w:tc>
          <w:tcPr>
            <w:tcW w:w="1670" w:type="dxa"/>
            <w:tcBorders>
              <w:top w:val="nil"/>
              <w:left w:val="nil"/>
              <w:bottom w:val="single" w:color="auto" w:sz="4" w:space="0"/>
              <w:right w:val="single" w:color="auto" w:sz="4" w:space="0"/>
            </w:tcBorders>
            <w:shd w:val="clear" w:color="auto" w:fill="auto"/>
            <w:vAlign w:val="center"/>
          </w:tcPr>
          <w:p w14:paraId="2DB7F8C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专项实施期</w:t>
            </w:r>
          </w:p>
        </w:tc>
        <w:tc>
          <w:tcPr>
            <w:tcW w:w="2866" w:type="dxa"/>
            <w:gridSpan w:val="2"/>
            <w:tcBorders>
              <w:top w:val="single" w:color="auto" w:sz="4" w:space="0"/>
              <w:left w:val="nil"/>
              <w:bottom w:val="single" w:color="auto" w:sz="4" w:space="0"/>
              <w:right w:val="single" w:color="000000" w:sz="4" w:space="0"/>
            </w:tcBorders>
            <w:shd w:val="clear" w:color="auto" w:fill="auto"/>
            <w:vAlign w:val="center"/>
          </w:tcPr>
          <w:p w14:paraId="47110F4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r>
              <w:rPr>
                <w:rFonts w:hint="eastAsia" w:ascii="Times New Roman" w:hAnsi="Times New Roman" w:eastAsia="方正仿宋_GBK" w:cs="方正仿宋_GBK"/>
                <w:kern w:val="0"/>
                <w:sz w:val="21"/>
                <w:szCs w:val="21"/>
                <w:lang w:val="en-US" w:eastAsia="zh-CN"/>
              </w:rPr>
              <w:t>2025</w:t>
            </w:r>
            <w:r>
              <w:rPr>
                <w:rFonts w:hint="eastAsia" w:ascii="方正仿宋_GBK" w:hAnsi="方正仿宋_GBK" w:eastAsia="方正仿宋_GBK" w:cs="方正仿宋_GBK"/>
                <w:kern w:val="0"/>
                <w:sz w:val="21"/>
                <w:szCs w:val="21"/>
                <w:lang w:val="en-US" w:eastAsia="zh-CN"/>
              </w:rPr>
              <w:t>年</w:t>
            </w:r>
            <w:r>
              <w:rPr>
                <w:rFonts w:hint="eastAsia" w:ascii="Times New Roman" w:hAnsi="Times New Roman"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lang w:val="en-US" w:eastAsia="zh-CN"/>
              </w:rPr>
              <w:t>-</w:t>
            </w:r>
            <w:r>
              <w:rPr>
                <w:rFonts w:hint="eastAsia" w:ascii="Times New Roman" w:hAnsi="Times New Roman" w:eastAsia="方正仿宋_GBK" w:cs="方正仿宋_GBK"/>
                <w:kern w:val="0"/>
                <w:sz w:val="21"/>
                <w:szCs w:val="21"/>
                <w:lang w:val="en-US" w:eastAsia="zh-CN"/>
              </w:rPr>
              <w:t>12</w:t>
            </w:r>
            <w:r>
              <w:rPr>
                <w:rFonts w:hint="eastAsia" w:ascii="方正仿宋_GBK" w:hAnsi="方正仿宋_GBK" w:eastAsia="方正仿宋_GBK" w:cs="方正仿宋_GBK"/>
                <w:kern w:val="0"/>
                <w:sz w:val="21"/>
                <w:szCs w:val="21"/>
                <w:lang w:val="en-US" w:eastAsia="zh-CN"/>
              </w:rPr>
              <w:t xml:space="preserve">月 </w:t>
            </w:r>
          </w:p>
        </w:tc>
      </w:tr>
      <w:tr w14:paraId="48256CAF">
        <w:trPr>
          <w:trHeight w:val="448" w:hRule="atLeast"/>
        </w:trPr>
        <w:tc>
          <w:tcPr>
            <w:tcW w:w="242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3DC9A6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市县财政部门</w:t>
            </w:r>
          </w:p>
        </w:tc>
        <w:tc>
          <w:tcPr>
            <w:tcW w:w="2222" w:type="dxa"/>
            <w:gridSpan w:val="2"/>
            <w:tcBorders>
              <w:top w:val="single" w:color="auto" w:sz="4" w:space="0"/>
              <w:left w:val="nil"/>
              <w:bottom w:val="single" w:color="auto" w:sz="4" w:space="0"/>
              <w:right w:val="single" w:color="000000" w:sz="4" w:space="0"/>
            </w:tcBorders>
            <w:shd w:val="clear" w:color="auto" w:fill="auto"/>
            <w:vAlign w:val="center"/>
          </w:tcPr>
          <w:p w14:paraId="6FDC8A5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 xml:space="preserve">青铜峡市财政局 </w:t>
            </w:r>
          </w:p>
        </w:tc>
        <w:tc>
          <w:tcPr>
            <w:tcW w:w="1670" w:type="dxa"/>
            <w:tcBorders>
              <w:top w:val="nil"/>
              <w:left w:val="nil"/>
              <w:bottom w:val="single" w:color="auto" w:sz="4" w:space="0"/>
              <w:right w:val="single" w:color="auto" w:sz="4" w:space="0"/>
            </w:tcBorders>
            <w:shd w:val="clear" w:color="auto" w:fill="auto"/>
            <w:vAlign w:val="center"/>
          </w:tcPr>
          <w:p w14:paraId="55D06BF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市县主管部门</w:t>
            </w:r>
          </w:p>
        </w:tc>
        <w:tc>
          <w:tcPr>
            <w:tcW w:w="2866" w:type="dxa"/>
            <w:gridSpan w:val="2"/>
            <w:tcBorders>
              <w:top w:val="single" w:color="auto" w:sz="4" w:space="0"/>
              <w:left w:val="nil"/>
              <w:bottom w:val="single" w:color="auto" w:sz="4" w:space="0"/>
              <w:right w:val="single" w:color="000000" w:sz="4" w:space="0"/>
            </w:tcBorders>
            <w:shd w:val="clear" w:color="auto" w:fill="auto"/>
            <w:vAlign w:val="center"/>
          </w:tcPr>
          <w:p w14:paraId="0950311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 xml:space="preserve">青铜峡市农业农村局 </w:t>
            </w:r>
          </w:p>
        </w:tc>
      </w:tr>
      <w:tr w14:paraId="7A5CF787">
        <w:trPr>
          <w:trHeight w:val="400" w:hRule="atLeast"/>
        </w:trPr>
        <w:tc>
          <w:tcPr>
            <w:tcW w:w="972" w:type="dxa"/>
            <w:vMerge w:val="restart"/>
            <w:tcBorders>
              <w:top w:val="nil"/>
              <w:left w:val="single" w:color="auto" w:sz="4" w:space="0"/>
              <w:bottom w:val="single" w:color="auto" w:sz="4" w:space="0"/>
              <w:right w:val="single" w:color="auto" w:sz="4" w:space="0"/>
            </w:tcBorders>
            <w:shd w:val="clear" w:color="auto" w:fill="auto"/>
            <w:vAlign w:val="center"/>
          </w:tcPr>
          <w:p w14:paraId="79F1ECB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资金</w:t>
            </w:r>
          </w:p>
          <w:p w14:paraId="64582A7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情况</w:t>
            </w:r>
          </w:p>
          <w:p w14:paraId="2D83732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万元</w:t>
            </w:r>
            <w:r>
              <w:rPr>
                <w:rFonts w:hint="eastAsia" w:ascii="方正仿宋_GBK" w:hAnsi="方正仿宋_GBK" w:eastAsia="方正仿宋_GBK" w:cs="方正仿宋_GBK"/>
                <w:kern w:val="0"/>
                <w:sz w:val="21"/>
                <w:szCs w:val="21"/>
                <w:lang w:eastAsia="zh-CN"/>
              </w:rPr>
              <w:t>）</w:t>
            </w:r>
          </w:p>
        </w:tc>
        <w:tc>
          <w:tcPr>
            <w:tcW w:w="3672" w:type="dxa"/>
            <w:gridSpan w:val="4"/>
            <w:tcBorders>
              <w:top w:val="single" w:color="auto" w:sz="4" w:space="0"/>
              <w:left w:val="nil"/>
              <w:bottom w:val="single" w:color="auto" w:sz="4" w:space="0"/>
              <w:right w:val="single" w:color="auto" w:sz="4" w:space="0"/>
            </w:tcBorders>
            <w:shd w:val="clear" w:color="auto" w:fill="auto"/>
            <w:vAlign w:val="center"/>
          </w:tcPr>
          <w:p w14:paraId="3C0E7E7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  年度金额：</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14:paraId="6BF66CB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r>
              <w:rPr>
                <w:rFonts w:hint="eastAsia" w:ascii="Times New Roman" w:hAnsi="Times New Roman" w:eastAsia="方正仿宋_GBK" w:cs="方正仿宋_GBK"/>
                <w:kern w:val="0"/>
                <w:sz w:val="21"/>
                <w:szCs w:val="21"/>
                <w:lang w:val="en-US" w:eastAsia="zh-CN"/>
              </w:rPr>
              <w:t>15</w:t>
            </w:r>
          </w:p>
        </w:tc>
      </w:tr>
      <w:tr w14:paraId="02440815">
        <w:trPr>
          <w:trHeight w:val="412" w:hRule="atLeast"/>
        </w:trPr>
        <w:tc>
          <w:tcPr>
            <w:tcW w:w="972" w:type="dxa"/>
            <w:vMerge w:val="continue"/>
            <w:tcBorders>
              <w:top w:val="nil"/>
              <w:left w:val="single" w:color="auto" w:sz="4" w:space="0"/>
              <w:bottom w:val="single" w:color="auto" w:sz="4" w:space="0"/>
              <w:right w:val="single" w:color="auto" w:sz="4" w:space="0"/>
            </w:tcBorders>
            <w:vAlign w:val="center"/>
          </w:tcPr>
          <w:p w14:paraId="0B5E0D9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3672" w:type="dxa"/>
            <w:gridSpan w:val="4"/>
            <w:tcBorders>
              <w:top w:val="single" w:color="auto" w:sz="4" w:space="0"/>
              <w:left w:val="nil"/>
              <w:bottom w:val="single" w:color="auto" w:sz="4" w:space="0"/>
              <w:right w:val="single" w:color="auto" w:sz="4" w:space="0"/>
            </w:tcBorders>
            <w:shd w:val="clear" w:color="auto" w:fill="auto"/>
            <w:vAlign w:val="center"/>
          </w:tcPr>
          <w:p w14:paraId="0839A28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    其中：</w:t>
            </w:r>
            <w:r>
              <w:rPr>
                <w:rFonts w:hint="eastAsia" w:ascii="方正仿宋_GBK" w:hAnsi="方正仿宋_GBK" w:eastAsia="方正仿宋_GBK" w:cs="方正仿宋_GBK"/>
                <w:kern w:val="0"/>
                <w:sz w:val="21"/>
                <w:szCs w:val="21"/>
                <w:lang w:eastAsia="zh-CN"/>
              </w:rPr>
              <w:t>中央</w:t>
            </w:r>
            <w:r>
              <w:rPr>
                <w:rFonts w:hint="eastAsia" w:ascii="方正仿宋_GBK" w:hAnsi="方正仿宋_GBK" w:eastAsia="方正仿宋_GBK" w:cs="方正仿宋_GBK"/>
                <w:kern w:val="0"/>
                <w:sz w:val="21"/>
                <w:szCs w:val="21"/>
              </w:rPr>
              <w:t>补助</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14:paraId="40F8EC9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 xml:space="preserve"> </w:t>
            </w:r>
          </w:p>
        </w:tc>
      </w:tr>
      <w:tr w14:paraId="011578DE">
        <w:trPr>
          <w:trHeight w:val="412" w:hRule="atLeast"/>
        </w:trPr>
        <w:tc>
          <w:tcPr>
            <w:tcW w:w="972" w:type="dxa"/>
            <w:vMerge w:val="continue"/>
            <w:tcBorders>
              <w:top w:val="nil"/>
              <w:left w:val="single" w:color="auto" w:sz="4" w:space="0"/>
              <w:bottom w:val="single" w:color="auto" w:sz="4" w:space="0"/>
              <w:right w:val="single" w:color="auto" w:sz="4" w:space="0"/>
            </w:tcBorders>
            <w:vAlign w:val="center"/>
          </w:tcPr>
          <w:p w14:paraId="15D0A37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3672" w:type="dxa"/>
            <w:gridSpan w:val="4"/>
            <w:tcBorders>
              <w:top w:val="single" w:color="auto" w:sz="4" w:space="0"/>
              <w:left w:val="nil"/>
              <w:bottom w:val="single" w:color="auto" w:sz="4" w:space="0"/>
              <w:right w:val="single" w:color="auto" w:sz="4" w:space="0"/>
            </w:tcBorders>
            <w:shd w:val="clear" w:color="auto" w:fill="auto"/>
            <w:vAlign w:val="center"/>
          </w:tcPr>
          <w:p w14:paraId="309FA86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r>
              <w:rPr>
                <w:rFonts w:hint="eastAsia" w:ascii="方正仿宋_GBK" w:hAnsi="方正仿宋_GBK" w:eastAsia="方正仿宋_GBK" w:cs="方正仿宋_GBK"/>
                <w:kern w:val="0"/>
                <w:sz w:val="21"/>
                <w:szCs w:val="21"/>
                <w:lang w:val="en-US" w:eastAsia="zh-CN"/>
              </w:rPr>
              <w:t xml:space="preserve">         </w:t>
            </w:r>
            <w:r>
              <w:rPr>
                <w:rFonts w:hint="eastAsia" w:ascii="方正仿宋_GBK" w:hAnsi="方正仿宋_GBK" w:eastAsia="方正仿宋_GBK" w:cs="方正仿宋_GBK"/>
                <w:kern w:val="0"/>
                <w:sz w:val="21"/>
                <w:szCs w:val="21"/>
              </w:rPr>
              <w:t>自治区补助</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14:paraId="5C8FBAA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15</w:t>
            </w:r>
          </w:p>
        </w:tc>
      </w:tr>
      <w:tr w14:paraId="3EA110D9">
        <w:trPr>
          <w:trHeight w:val="368" w:hRule="atLeast"/>
        </w:trPr>
        <w:tc>
          <w:tcPr>
            <w:tcW w:w="972" w:type="dxa"/>
            <w:vMerge w:val="continue"/>
            <w:tcBorders>
              <w:top w:val="nil"/>
              <w:left w:val="single" w:color="auto" w:sz="4" w:space="0"/>
              <w:bottom w:val="single" w:color="auto" w:sz="4" w:space="0"/>
              <w:right w:val="single" w:color="auto" w:sz="4" w:space="0"/>
            </w:tcBorders>
            <w:vAlign w:val="center"/>
          </w:tcPr>
          <w:p w14:paraId="138DC56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3672" w:type="dxa"/>
            <w:gridSpan w:val="4"/>
            <w:tcBorders>
              <w:top w:val="single" w:color="auto" w:sz="4" w:space="0"/>
              <w:left w:val="nil"/>
              <w:bottom w:val="single" w:color="auto" w:sz="4" w:space="0"/>
              <w:right w:val="single" w:color="auto" w:sz="4" w:space="0"/>
            </w:tcBorders>
            <w:shd w:val="clear" w:color="auto" w:fill="auto"/>
            <w:vAlign w:val="center"/>
          </w:tcPr>
          <w:p w14:paraId="5C15C91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                 市县资金</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14:paraId="4C53615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14:paraId="24A5A0E2">
        <w:trPr>
          <w:trHeight w:val="1200" w:hRule="atLeast"/>
        </w:trPr>
        <w:tc>
          <w:tcPr>
            <w:tcW w:w="972" w:type="dxa"/>
            <w:tcBorders>
              <w:top w:val="nil"/>
              <w:left w:val="single" w:color="auto" w:sz="4" w:space="0"/>
              <w:bottom w:val="single" w:color="auto" w:sz="4" w:space="0"/>
              <w:right w:val="single" w:color="auto" w:sz="4" w:space="0"/>
            </w:tcBorders>
            <w:shd w:val="clear" w:color="auto" w:fill="auto"/>
            <w:vAlign w:val="center"/>
          </w:tcPr>
          <w:p w14:paraId="1D0096E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年度</w:t>
            </w:r>
          </w:p>
          <w:p w14:paraId="4E0FAE4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总体</w:t>
            </w:r>
          </w:p>
          <w:p w14:paraId="6B0E90D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目标</w:t>
            </w:r>
          </w:p>
        </w:tc>
        <w:tc>
          <w:tcPr>
            <w:tcW w:w="8208" w:type="dxa"/>
            <w:gridSpan w:val="7"/>
            <w:tcBorders>
              <w:top w:val="single" w:color="auto" w:sz="4" w:space="0"/>
              <w:left w:val="nil"/>
              <w:bottom w:val="single" w:color="auto" w:sz="4" w:space="0"/>
              <w:right w:val="single" w:color="auto" w:sz="4" w:space="0"/>
            </w:tcBorders>
            <w:shd w:val="clear" w:color="auto" w:fill="auto"/>
            <w:vAlign w:val="center"/>
          </w:tcPr>
          <w:p w14:paraId="7C6F199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20" w:firstLineChars="20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bookmarkStart w:id="3" w:name="OLE_LINK6"/>
            <w:r>
              <w:rPr>
                <w:rFonts w:hint="eastAsia" w:ascii="方正仿宋_GBK" w:hAnsi="方正仿宋_GBK" w:eastAsia="方正仿宋_GBK" w:cs="方正仿宋_GBK"/>
                <w:kern w:val="0"/>
                <w:sz w:val="21"/>
                <w:szCs w:val="21"/>
                <w:lang w:val="en-US" w:eastAsia="zh-CN"/>
              </w:rPr>
              <w:t>建设设施蔬菜智能化示范基地</w:t>
            </w:r>
            <w:r>
              <w:rPr>
                <w:rFonts w:hint="eastAsia" w:ascii="Times New Roman" w:hAnsi="Times New Roman"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lang w:val="en-US" w:eastAsia="zh-CN"/>
              </w:rPr>
              <w:t xml:space="preserve"> 个，以设施蔬菜生产机械化、智能化作业为主，配置智能农机装备，建设适宜设施蔬菜生产智能化管理系统，充分利用大数据、物联网等先进技术，实现设施蔬菜种植管理的精准化、信息化、智能化，引领全市设施蔬菜生产向智能化作业方向转变。</w:t>
            </w:r>
            <w:bookmarkEnd w:id="3"/>
          </w:p>
        </w:tc>
      </w:tr>
      <w:tr w14:paraId="3BE03DF2">
        <w:trPr>
          <w:trHeight w:val="461" w:hRule="atLeast"/>
        </w:trPr>
        <w:tc>
          <w:tcPr>
            <w:tcW w:w="972" w:type="dxa"/>
            <w:vMerge w:val="restart"/>
            <w:tcBorders>
              <w:top w:val="nil"/>
              <w:left w:val="single" w:color="auto" w:sz="4" w:space="0"/>
              <w:right w:val="single" w:color="auto" w:sz="4" w:space="0"/>
            </w:tcBorders>
            <w:shd w:val="clear" w:color="auto" w:fill="auto"/>
            <w:vAlign w:val="center"/>
          </w:tcPr>
          <w:p w14:paraId="1E49391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绩</w:t>
            </w:r>
          </w:p>
          <w:p w14:paraId="68A1326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效</w:t>
            </w:r>
          </w:p>
          <w:p w14:paraId="2DA1046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指</w:t>
            </w:r>
          </w:p>
          <w:p w14:paraId="1C3C8CE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标</w:t>
            </w:r>
          </w:p>
        </w:tc>
        <w:tc>
          <w:tcPr>
            <w:tcW w:w="1140" w:type="dxa"/>
            <w:tcBorders>
              <w:top w:val="single" w:color="auto" w:sz="4" w:space="0"/>
              <w:left w:val="nil"/>
              <w:bottom w:val="single" w:color="auto" w:sz="4" w:space="0"/>
              <w:right w:val="single" w:color="auto" w:sz="4" w:space="0"/>
            </w:tcBorders>
            <w:shd w:val="clear" w:color="auto" w:fill="auto"/>
            <w:vAlign w:val="center"/>
          </w:tcPr>
          <w:p w14:paraId="535E16E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一级指标</w:t>
            </w:r>
          </w:p>
        </w:tc>
        <w:tc>
          <w:tcPr>
            <w:tcW w:w="11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CFCD8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二级指标</w:t>
            </w:r>
          </w:p>
        </w:tc>
        <w:tc>
          <w:tcPr>
            <w:tcW w:w="43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111A6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三级指标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50B496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指标值</w:t>
            </w:r>
          </w:p>
        </w:tc>
      </w:tr>
      <w:tr w14:paraId="6DE3EF5E">
        <w:trPr>
          <w:trHeight w:val="425" w:hRule="atLeast"/>
        </w:trPr>
        <w:tc>
          <w:tcPr>
            <w:tcW w:w="972" w:type="dxa"/>
            <w:vMerge w:val="continue"/>
            <w:tcBorders>
              <w:left w:val="single" w:color="auto" w:sz="4" w:space="0"/>
              <w:right w:val="single" w:color="auto" w:sz="4" w:space="0"/>
            </w:tcBorders>
            <w:shd w:val="clear" w:color="auto" w:fill="auto"/>
            <w:vAlign w:val="center"/>
          </w:tcPr>
          <w:p w14:paraId="27D5866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1140" w:type="dxa"/>
            <w:vMerge w:val="restart"/>
            <w:tcBorders>
              <w:top w:val="single" w:color="auto" w:sz="4" w:space="0"/>
              <w:left w:val="nil"/>
              <w:right w:val="single" w:color="auto" w:sz="4" w:space="0"/>
            </w:tcBorders>
            <w:shd w:val="clear" w:color="auto" w:fill="auto"/>
            <w:vAlign w:val="center"/>
          </w:tcPr>
          <w:p w14:paraId="0C9AACC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eastAsia="zh-CN"/>
              </w:rPr>
              <w:t>产出指标</w:t>
            </w:r>
          </w:p>
        </w:tc>
        <w:tc>
          <w:tcPr>
            <w:tcW w:w="1146" w:type="dxa"/>
            <w:gridSpan w:val="2"/>
            <w:vMerge w:val="restart"/>
            <w:tcBorders>
              <w:top w:val="single" w:color="auto" w:sz="4" w:space="0"/>
              <w:left w:val="single" w:color="auto" w:sz="4" w:space="0"/>
              <w:right w:val="single" w:color="auto" w:sz="4" w:space="0"/>
            </w:tcBorders>
            <w:shd w:val="clear" w:color="auto" w:fill="auto"/>
            <w:vAlign w:val="center"/>
          </w:tcPr>
          <w:p w14:paraId="70AF393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eastAsia="zh-CN"/>
              </w:rPr>
              <w:t>数量指标</w:t>
            </w:r>
          </w:p>
        </w:tc>
        <w:tc>
          <w:tcPr>
            <w:tcW w:w="43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5B52A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rPr>
              <w:t>建设设施蔬菜智能化示范基地</w:t>
            </w:r>
            <w:r>
              <w:rPr>
                <w:rStyle w:val="16"/>
                <w:rFonts w:hint="eastAsia" w:ascii="方正楷体_GBK" w:hAnsi="方正楷体_GBK" w:eastAsia="方正楷体_GBK" w:cs="方正楷体_GBK"/>
                <w:sz w:val="21"/>
                <w:szCs w:val="21"/>
                <w:lang w:val="en-US" w:eastAsia="zh-CN" w:bidi="ar"/>
              </w:rPr>
              <w:t>（个）</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5D8162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方正仿宋_GBK"/>
                <w:kern w:val="0"/>
                <w:sz w:val="21"/>
                <w:szCs w:val="21"/>
                <w:lang w:val="en-US" w:eastAsia="zh-CN"/>
              </w:rPr>
              <w:t>1</w:t>
            </w:r>
          </w:p>
        </w:tc>
      </w:tr>
      <w:tr w14:paraId="65228B7A">
        <w:trPr>
          <w:trHeight w:val="352" w:hRule="atLeast"/>
        </w:trPr>
        <w:tc>
          <w:tcPr>
            <w:tcW w:w="972" w:type="dxa"/>
            <w:vMerge w:val="continue"/>
            <w:tcBorders>
              <w:left w:val="single" w:color="auto" w:sz="4" w:space="0"/>
              <w:right w:val="single" w:color="auto" w:sz="4" w:space="0"/>
            </w:tcBorders>
            <w:shd w:val="clear" w:color="auto" w:fill="auto"/>
            <w:vAlign w:val="center"/>
          </w:tcPr>
          <w:p w14:paraId="4F3AA56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1140" w:type="dxa"/>
            <w:vMerge w:val="continue"/>
            <w:tcBorders>
              <w:left w:val="nil"/>
              <w:right w:val="single" w:color="auto" w:sz="4" w:space="0"/>
            </w:tcBorders>
            <w:shd w:val="clear" w:color="auto" w:fill="auto"/>
            <w:vAlign w:val="center"/>
          </w:tcPr>
          <w:p w14:paraId="1B04204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方正仿宋_GBK" w:hAnsi="方正仿宋_GBK" w:eastAsia="方正仿宋_GBK" w:cs="方正仿宋_GBK"/>
                <w:kern w:val="0"/>
                <w:sz w:val="21"/>
                <w:szCs w:val="21"/>
                <w:lang w:val="en-US" w:eastAsia="zh-CN"/>
              </w:rPr>
            </w:pPr>
          </w:p>
        </w:tc>
        <w:tc>
          <w:tcPr>
            <w:tcW w:w="1146" w:type="dxa"/>
            <w:gridSpan w:val="2"/>
            <w:vMerge w:val="continue"/>
            <w:tcBorders>
              <w:left w:val="single" w:color="auto" w:sz="4" w:space="0"/>
              <w:right w:val="single" w:color="auto" w:sz="4" w:space="0"/>
            </w:tcBorders>
            <w:shd w:val="clear" w:color="auto" w:fill="auto"/>
            <w:vAlign w:val="center"/>
          </w:tcPr>
          <w:p w14:paraId="30510A2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方正仿宋_GBK" w:hAnsi="方正仿宋_GBK" w:eastAsia="方正仿宋_GBK" w:cs="方正仿宋_GBK"/>
                <w:kern w:val="0"/>
                <w:sz w:val="21"/>
                <w:szCs w:val="21"/>
                <w:lang w:val="en-US" w:eastAsia="zh-CN"/>
              </w:rPr>
            </w:pPr>
          </w:p>
        </w:tc>
        <w:tc>
          <w:tcPr>
            <w:tcW w:w="43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DB516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举办技术培训班</w:t>
            </w:r>
            <w:r>
              <w:rPr>
                <w:rStyle w:val="16"/>
                <w:rFonts w:hint="eastAsia" w:ascii="方正楷体_GBK" w:hAnsi="方正楷体_GBK" w:eastAsia="方正楷体_GBK" w:cs="方正楷体_GBK"/>
                <w:sz w:val="21"/>
                <w:szCs w:val="21"/>
                <w:lang w:val="en-US" w:eastAsia="zh-CN" w:bidi="ar"/>
              </w:rPr>
              <w:t>（场）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D2EC25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w:t>
            </w:r>
          </w:p>
        </w:tc>
      </w:tr>
      <w:tr w14:paraId="5903172B">
        <w:trPr>
          <w:trHeight w:val="357" w:hRule="atLeast"/>
        </w:trPr>
        <w:tc>
          <w:tcPr>
            <w:tcW w:w="972" w:type="dxa"/>
            <w:vMerge w:val="continue"/>
            <w:tcBorders>
              <w:left w:val="single" w:color="auto" w:sz="4" w:space="0"/>
              <w:right w:val="single" w:color="auto" w:sz="4" w:space="0"/>
            </w:tcBorders>
            <w:shd w:val="clear" w:color="auto" w:fill="auto"/>
            <w:vAlign w:val="center"/>
          </w:tcPr>
          <w:p w14:paraId="6C7995E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1140" w:type="dxa"/>
            <w:vMerge w:val="continue"/>
            <w:tcBorders>
              <w:left w:val="nil"/>
              <w:right w:val="single" w:color="auto" w:sz="4" w:space="0"/>
            </w:tcBorders>
            <w:shd w:val="clear" w:color="auto" w:fill="auto"/>
            <w:vAlign w:val="center"/>
          </w:tcPr>
          <w:p w14:paraId="21045BB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1146" w:type="dxa"/>
            <w:gridSpan w:val="2"/>
            <w:vMerge w:val="continue"/>
            <w:tcBorders>
              <w:left w:val="single" w:color="auto" w:sz="4" w:space="0"/>
              <w:right w:val="single" w:color="auto" w:sz="4" w:space="0"/>
            </w:tcBorders>
            <w:shd w:val="clear" w:color="auto" w:fill="auto"/>
            <w:vAlign w:val="center"/>
          </w:tcPr>
          <w:p w14:paraId="6CDFA54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43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F0033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培训人员</w:t>
            </w:r>
            <w:r>
              <w:rPr>
                <w:rStyle w:val="16"/>
                <w:rFonts w:hint="eastAsia" w:ascii="方正楷体_GBK" w:hAnsi="方正楷体_GBK" w:eastAsia="方正楷体_GBK" w:cs="方正楷体_GBK"/>
                <w:sz w:val="21"/>
                <w:szCs w:val="21"/>
                <w:lang w:val="en-US" w:eastAsia="zh-CN" w:bidi="ar"/>
              </w:rPr>
              <w:t>（人）</w:t>
            </w:r>
          </w:p>
        </w:tc>
        <w:tc>
          <w:tcPr>
            <w:tcW w:w="1560" w:type="dxa"/>
            <w:tcBorders>
              <w:top w:val="nil"/>
              <w:left w:val="single" w:color="auto" w:sz="4" w:space="0"/>
              <w:bottom w:val="single" w:color="auto" w:sz="4" w:space="0"/>
              <w:right w:val="single" w:color="auto" w:sz="4" w:space="0"/>
            </w:tcBorders>
            <w:shd w:val="clear" w:color="auto" w:fill="auto"/>
            <w:vAlign w:val="center"/>
          </w:tcPr>
          <w:p w14:paraId="1B9257F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40</w:t>
            </w:r>
          </w:p>
        </w:tc>
      </w:tr>
      <w:tr w14:paraId="1F34B673">
        <w:trPr>
          <w:trHeight w:val="373" w:hRule="atLeast"/>
        </w:trPr>
        <w:tc>
          <w:tcPr>
            <w:tcW w:w="972" w:type="dxa"/>
            <w:vMerge w:val="continue"/>
            <w:tcBorders>
              <w:left w:val="single" w:color="auto" w:sz="4" w:space="0"/>
              <w:right w:val="single" w:color="auto" w:sz="4" w:space="0"/>
            </w:tcBorders>
            <w:shd w:val="clear" w:color="auto" w:fill="auto"/>
            <w:vAlign w:val="center"/>
          </w:tcPr>
          <w:p w14:paraId="398F2FA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1140" w:type="dxa"/>
            <w:vMerge w:val="continue"/>
            <w:tcBorders>
              <w:left w:val="nil"/>
              <w:right w:val="single" w:color="auto" w:sz="4" w:space="0"/>
            </w:tcBorders>
            <w:shd w:val="clear" w:color="auto" w:fill="auto"/>
            <w:vAlign w:val="center"/>
          </w:tcPr>
          <w:p w14:paraId="31D21E3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1146" w:type="dxa"/>
            <w:gridSpan w:val="2"/>
            <w:vMerge w:val="continue"/>
            <w:tcBorders>
              <w:left w:val="single" w:color="auto" w:sz="4" w:space="0"/>
              <w:right w:val="single" w:color="auto" w:sz="4" w:space="0"/>
            </w:tcBorders>
            <w:shd w:val="clear" w:color="auto" w:fill="auto"/>
            <w:vAlign w:val="center"/>
          </w:tcPr>
          <w:p w14:paraId="28E841D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43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EA009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举办现场演示与观摩</w:t>
            </w:r>
            <w:r>
              <w:rPr>
                <w:rStyle w:val="16"/>
                <w:rFonts w:hint="eastAsia" w:ascii="方正楷体_GBK" w:hAnsi="方正楷体_GBK" w:eastAsia="方正楷体_GBK" w:cs="方正楷体_GBK"/>
                <w:sz w:val="21"/>
                <w:szCs w:val="21"/>
                <w:lang w:val="en-US" w:eastAsia="zh-CN" w:bidi="ar"/>
              </w:rPr>
              <w:t>（次）</w:t>
            </w:r>
          </w:p>
        </w:tc>
        <w:tc>
          <w:tcPr>
            <w:tcW w:w="1560" w:type="dxa"/>
            <w:tcBorders>
              <w:top w:val="nil"/>
              <w:left w:val="single" w:color="auto" w:sz="4" w:space="0"/>
              <w:bottom w:val="single" w:color="auto" w:sz="4" w:space="0"/>
              <w:right w:val="single" w:color="auto" w:sz="4" w:space="0"/>
            </w:tcBorders>
            <w:shd w:val="clear" w:color="auto" w:fill="auto"/>
            <w:vAlign w:val="center"/>
          </w:tcPr>
          <w:p w14:paraId="286ABCF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color w:val="000000" w:themeColor="text1"/>
                <w:kern w:val="0"/>
                <w:sz w:val="21"/>
                <w:szCs w:val="21"/>
                <w:lang w:val="en-US" w:eastAsia="zh-CN"/>
                <w14:textFill>
                  <w14:solidFill>
                    <w14:schemeClr w14:val="tx1"/>
                  </w14:solidFill>
                </w14:textFill>
              </w:rPr>
              <w:t>1</w:t>
            </w:r>
          </w:p>
        </w:tc>
      </w:tr>
      <w:tr w14:paraId="1FDF8BFE">
        <w:trPr>
          <w:trHeight w:val="456" w:hRule="atLeast"/>
        </w:trPr>
        <w:tc>
          <w:tcPr>
            <w:tcW w:w="972" w:type="dxa"/>
            <w:vMerge w:val="continue"/>
            <w:tcBorders>
              <w:left w:val="single" w:color="auto" w:sz="4" w:space="0"/>
              <w:right w:val="single" w:color="auto" w:sz="4" w:space="0"/>
            </w:tcBorders>
            <w:shd w:val="clear" w:color="auto" w:fill="auto"/>
            <w:vAlign w:val="center"/>
          </w:tcPr>
          <w:p w14:paraId="0AAA4CB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1140" w:type="dxa"/>
            <w:vMerge w:val="continue"/>
            <w:tcBorders>
              <w:left w:val="nil"/>
              <w:right w:val="single" w:color="auto" w:sz="4" w:space="0"/>
            </w:tcBorders>
            <w:shd w:val="clear" w:color="auto" w:fill="auto"/>
            <w:vAlign w:val="center"/>
          </w:tcPr>
          <w:p w14:paraId="744579B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1146" w:type="dxa"/>
            <w:gridSpan w:val="2"/>
            <w:vMerge w:val="continue"/>
            <w:tcBorders>
              <w:left w:val="single" w:color="auto" w:sz="4" w:space="0"/>
              <w:right w:val="single" w:color="auto" w:sz="4" w:space="0"/>
            </w:tcBorders>
            <w:shd w:val="clear" w:color="auto" w:fill="auto"/>
            <w:vAlign w:val="center"/>
          </w:tcPr>
          <w:p w14:paraId="03CCA2D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43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38CE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引进智能化管理设备</w:t>
            </w:r>
            <w:r>
              <w:rPr>
                <w:rStyle w:val="16"/>
                <w:rFonts w:hint="eastAsia" w:ascii="方正楷体_GBK" w:hAnsi="方正楷体_GBK" w:eastAsia="方正楷体_GBK" w:cs="方正楷体_GBK"/>
                <w:sz w:val="21"/>
                <w:szCs w:val="21"/>
                <w:lang w:val="en-US" w:eastAsia="zh-CN" w:bidi="ar"/>
              </w:rPr>
              <w:t>（套）</w:t>
            </w:r>
          </w:p>
        </w:tc>
        <w:tc>
          <w:tcPr>
            <w:tcW w:w="1560" w:type="dxa"/>
            <w:tcBorders>
              <w:top w:val="nil"/>
              <w:left w:val="single" w:color="auto" w:sz="4" w:space="0"/>
              <w:bottom w:val="single" w:color="auto" w:sz="4" w:space="0"/>
              <w:right w:val="single" w:color="auto" w:sz="4" w:space="0"/>
            </w:tcBorders>
            <w:shd w:val="clear" w:color="auto" w:fill="auto"/>
            <w:vAlign w:val="center"/>
          </w:tcPr>
          <w:p w14:paraId="15D0B41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1"/>
                <w:szCs w:val="21"/>
                <w:lang w:val="en-US" w:eastAsia="zh-CN"/>
                <w14:textFill>
                  <w14:solidFill>
                    <w14:schemeClr w14:val="tx1"/>
                  </w14:solidFill>
                </w14:textFill>
              </w:rPr>
              <w:t>10</w:t>
            </w:r>
          </w:p>
        </w:tc>
      </w:tr>
      <w:tr w14:paraId="66777BE6">
        <w:trPr>
          <w:trHeight w:val="382" w:hRule="atLeast"/>
        </w:trPr>
        <w:tc>
          <w:tcPr>
            <w:tcW w:w="972" w:type="dxa"/>
            <w:vMerge w:val="continue"/>
            <w:tcBorders>
              <w:left w:val="single" w:color="auto" w:sz="4" w:space="0"/>
              <w:right w:val="single" w:color="auto" w:sz="4" w:space="0"/>
            </w:tcBorders>
            <w:vAlign w:val="center"/>
          </w:tcPr>
          <w:p w14:paraId="0607CF8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1140" w:type="dxa"/>
            <w:vMerge w:val="continue"/>
            <w:tcBorders>
              <w:left w:val="nil"/>
              <w:right w:val="single" w:color="auto" w:sz="4" w:space="0"/>
            </w:tcBorders>
            <w:shd w:val="clear" w:color="auto" w:fill="auto"/>
            <w:vAlign w:val="center"/>
          </w:tcPr>
          <w:p w14:paraId="447E63A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p>
        </w:tc>
        <w:tc>
          <w:tcPr>
            <w:tcW w:w="1146" w:type="dxa"/>
            <w:gridSpan w:val="2"/>
            <w:vMerge w:val="continue"/>
            <w:tcBorders>
              <w:left w:val="single" w:color="auto" w:sz="4" w:space="0"/>
              <w:right w:val="single" w:color="auto" w:sz="4" w:space="0"/>
            </w:tcBorders>
            <w:shd w:val="clear" w:color="auto" w:fill="auto"/>
            <w:vAlign w:val="center"/>
          </w:tcPr>
          <w:p w14:paraId="63A9550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p>
        </w:tc>
        <w:tc>
          <w:tcPr>
            <w:tcW w:w="4362" w:type="dxa"/>
            <w:gridSpan w:val="3"/>
            <w:tcBorders>
              <w:top w:val="single" w:color="auto" w:sz="4" w:space="0"/>
              <w:left w:val="nil"/>
              <w:bottom w:val="single" w:color="auto" w:sz="4" w:space="0"/>
              <w:right w:val="single" w:color="auto" w:sz="4" w:space="0"/>
            </w:tcBorders>
            <w:shd w:val="clear" w:color="auto" w:fill="auto"/>
            <w:vAlign w:val="center"/>
          </w:tcPr>
          <w:p w14:paraId="728168F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开展技术指导服务</w:t>
            </w:r>
            <w:r>
              <w:rPr>
                <w:rStyle w:val="16"/>
                <w:rFonts w:hint="eastAsia" w:ascii="方正楷体_GBK" w:hAnsi="方正楷体_GBK" w:eastAsia="方正楷体_GBK" w:cs="方正楷体_GBK"/>
                <w:sz w:val="21"/>
                <w:szCs w:val="21"/>
                <w:lang w:val="en-US" w:eastAsia="zh-CN" w:bidi="ar"/>
              </w:rPr>
              <w:t>（次）</w:t>
            </w:r>
          </w:p>
        </w:tc>
        <w:tc>
          <w:tcPr>
            <w:tcW w:w="1560" w:type="dxa"/>
            <w:tcBorders>
              <w:top w:val="nil"/>
              <w:left w:val="nil"/>
              <w:bottom w:val="single" w:color="auto" w:sz="4" w:space="0"/>
              <w:right w:val="single" w:color="auto" w:sz="4" w:space="0"/>
            </w:tcBorders>
            <w:shd w:val="clear" w:color="auto" w:fill="auto"/>
            <w:vAlign w:val="center"/>
          </w:tcPr>
          <w:p w14:paraId="788C80A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方正仿宋_GBK"/>
                <w:kern w:val="0"/>
                <w:sz w:val="21"/>
                <w:szCs w:val="21"/>
                <w:lang w:val="en-US" w:eastAsia="zh-CN"/>
              </w:rPr>
              <w:t>10</w:t>
            </w:r>
          </w:p>
        </w:tc>
      </w:tr>
      <w:tr w14:paraId="2881E51D">
        <w:trPr>
          <w:trHeight w:val="380" w:hRule="atLeast"/>
        </w:trPr>
        <w:tc>
          <w:tcPr>
            <w:tcW w:w="972" w:type="dxa"/>
            <w:vMerge w:val="continue"/>
            <w:tcBorders>
              <w:left w:val="single" w:color="auto" w:sz="4" w:space="0"/>
              <w:right w:val="single" w:color="auto" w:sz="4" w:space="0"/>
            </w:tcBorders>
            <w:vAlign w:val="center"/>
          </w:tcPr>
          <w:p w14:paraId="328C8CD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1140" w:type="dxa"/>
            <w:vMerge w:val="continue"/>
            <w:tcBorders>
              <w:left w:val="nil"/>
              <w:right w:val="single" w:color="auto" w:sz="4" w:space="0"/>
            </w:tcBorders>
            <w:shd w:val="clear" w:color="auto" w:fill="auto"/>
            <w:vAlign w:val="center"/>
          </w:tcPr>
          <w:p w14:paraId="4A0DED1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1146" w:type="dxa"/>
            <w:gridSpan w:val="2"/>
            <w:vMerge w:val="continue"/>
            <w:tcBorders>
              <w:left w:val="single" w:color="auto" w:sz="4" w:space="0"/>
              <w:bottom w:val="single" w:color="auto" w:sz="4" w:space="0"/>
              <w:right w:val="single" w:color="auto" w:sz="4" w:space="0"/>
            </w:tcBorders>
            <w:shd w:val="clear" w:color="auto" w:fill="auto"/>
            <w:vAlign w:val="center"/>
          </w:tcPr>
          <w:p w14:paraId="1A1E0DD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4362" w:type="dxa"/>
            <w:gridSpan w:val="3"/>
            <w:tcBorders>
              <w:top w:val="single" w:color="auto" w:sz="4" w:space="0"/>
              <w:left w:val="nil"/>
              <w:bottom w:val="single" w:color="auto" w:sz="4" w:space="0"/>
              <w:right w:val="single" w:color="auto" w:sz="4" w:space="0"/>
            </w:tcBorders>
            <w:shd w:val="clear" w:color="auto" w:fill="auto"/>
            <w:vAlign w:val="center"/>
          </w:tcPr>
          <w:p w14:paraId="7454EB0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设立标志牌</w:t>
            </w:r>
            <w:r>
              <w:rPr>
                <w:rStyle w:val="16"/>
                <w:rFonts w:hint="eastAsia" w:ascii="方正楷体_GBK" w:hAnsi="方正楷体_GBK" w:eastAsia="方正楷体_GBK" w:cs="方正楷体_GBK"/>
                <w:sz w:val="21"/>
                <w:szCs w:val="21"/>
                <w:lang w:val="en-US" w:eastAsia="zh-CN" w:bidi="ar"/>
              </w:rPr>
              <w:t>（个）</w:t>
            </w:r>
          </w:p>
        </w:tc>
        <w:tc>
          <w:tcPr>
            <w:tcW w:w="1560" w:type="dxa"/>
            <w:tcBorders>
              <w:top w:val="nil"/>
              <w:left w:val="nil"/>
              <w:bottom w:val="single" w:color="auto" w:sz="4" w:space="0"/>
              <w:right w:val="single" w:color="auto" w:sz="4" w:space="0"/>
            </w:tcBorders>
            <w:shd w:val="clear" w:color="auto" w:fill="auto"/>
            <w:vAlign w:val="center"/>
          </w:tcPr>
          <w:p w14:paraId="1E82C5F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val="en-US" w:eastAsia="zh-CN"/>
              </w:rPr>
            </w:pPr>
            <w:r>
              <w:rPr>
                <w:rFonts w:hint="eastAsia" w:ascii="Times New Roman" w:hAnsi="Times New Roman" w:eastAsia="方正仿宋_GBK" w:cs="方正仿宋_GBK"/>
                <w:kern w:val="0"/>
                <w:sz w:val="21"/>
                <w:szCs w:val="21"/>
                <w:lang w:val="en-US" w:eastAsia="zh-CN"/>
              </w:rPr>
              <w:t>1</w:t>
            </w:r>
          </w:p>
        </w:tc>
      </w:tr>
      <w:tr w14:paraId="162C70B6">
        <w:trPr>
          <w:trHeight w:val="418" w:hRule="atLeast"/>
        </w:trPr>
        <w:tc>
          <w:tcPr>
            <w:tcW w:w="972" w:type="dxa"/>
            <w:vMerge w:val="continue"/>
            <w:tcBorders>
              <w:left w:val="single" w:color="auto" w:sz="4" w:space="0"/>
              <w:right w:val="single" w:color="auto" w:sz="4" w:space="0"/>
            </w:tcBorders>
            <w:vAlign w:val="center"/>
          </w:tcPr>
          <w:p w14:paraId="457D68B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1140" w:type="dxa"/>
            <w:vMerge w:val="continue"/>
            <w:tcBorders>
              <w:left w:val="nil"/>
              <w:right w:val="single" w:color="auto" w:sz="4" w:space="0"/>
            </w:tcBorders>
            <w:vAlign w:val="center"/>
          </w:tcPr>
          <w:p w14:paraId="5D8FB2D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1146" w:type="dxa"/>
            <w:gridSpan w:val="2"/>
            <w:tcBorders>
              <w:top w:val="single" w:color="auto" w:sz="4" w:space="0"/>
              <w:left w:val="nil"/>
              <w:bottom w:val="single" w:color="auto" w:sz="4" w:space="0"/>
              <w:right w:val="single" w:color="auto" w:sz="4" w:space="0"/>
            </w:tcBorders>
            <w:shd w:val="clear" w:color="auto" w:fill="auto"/>
            <w:vAlign w:val="center"/>
          </w:tcPr>
          <w:p w14:paraId="5CFA35C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质量指标</w:t>
            </w:r>
          </w:p>
        </w:tc>
        <w:tc>
          <w:tcPr>
            <w:tcW w:w="4362" w:type="dxa"/>
            <w:gridSpan w:val="3"/>
            <w:tcBorders>
              <w:top w:val="single" w:color="auto" w:sz="4" w:space="0"/>
              <w:left w:val="nil"/>
              <w:bottom w:val="single" w:color="auto" w:sz="4" w:space="0"/>
              <w:right w:val="single" w:color="auto" w:sz="4" w:space="0"/>
            </w:tcBorders>
            <w:shd w:val="clear" w:color="auto" w:fill="auto"/>
            <w:vAlign w:val="center"/>
          </w:tcPr>
          <w:p w14:paraId="0B8D854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i w:val="0"/>
                <w:color w:val="000000"/>
                <w:kern w:val="0"/>
                <w:sz w:val="21"/>
                <w:szCs w:val="21"/>
                <w:u w:val="none"/>
                <w:lang w:val="en-US" w:eastAsia="zh-CN" w:bidi="ar"/>
              </w:rPr>
              <w:t>项目任务完成率</w:t>
            </w:r>
            <w:r>
              <w:rPr>
                <w:rStyle w:val="16"/>
                <w:rFonts w:hint="eastAsia" w:ascii="方正楷体_GBK" w:hAnsi="方正楷体_GBK" w:eastAsia="方正楷体_GBK" w:cs="方正楷体_GBK"/>
                <w:sz w:val="21"/>
                <w:szCs w:val="21"/>
                <w:lang w:val="en-US" w:eastAsia="zh-CN" w:bidi="ar"/>
              </w:rPr>
              <w:t>（%）</w:t>
            </w:r>
          </w:p>
        </w:tc>
        <w:tc>
          <w:tcPr>
            <w:tcW w:w="1560" w:type="dxa"/>
            <w:tcBorders>
              <w:top w:val="nil"/>
              <w:left w:val="nil"/>
              <w:bottom w:val="single" w:color="auto" w:sz="4" w:space="0"/>
              <w:right w:val="single" w:color="auto" w:sz="4" w:space="0"/>
            </w:tcBorders>
            <w:shd w:val="clear" w:color="auto" w:fill="auto"/>
            <w:vAlign w:val="center"/>
          </w:tcPr>
          <w:p w14:paraId="1596224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Times New Roman" w:hAnsi="Times New Roman" w:eastAsia="方正仿宋_GBK" w:cs="方正仿宋_GBK"/>
                <w:color w:val="000000" w:themeColor="text1"/>
                <w:kern w:val="0"/>
                <w:sz w:val="21"/>
                <w:szCs w:val="21"/>
                <w:lang w:val="en-US" w:eastAsia="zh-CN"/>
                <w14:textFill>
                  <w14:solidFill>
                    <w14:schemeClr w14:val="tx1"/>
                  </w14:solidFill>
                </w14:textFill>
              </w:rPr>
              <w:t>100</w:t>
            </w:r>
          </w:p>
        </w:tc>
      </w:tr>
      <w:tr w14:paraId="6BDB9FF6">
        <w:trPr>
          <w:trHeight w:val="448" w:hRule="atLeast"/>
        </w:trPr>
        <w:tc>
          <w:tcPr>
            <w:tcW w:w="972" w:type="dxa"/>
            <w:vMerge w:val="continue"/>
            <w:tcBorders>
              <w:left w:val="single" w:color="auto" w:sz="4" w:space="0"/>
              <w:right w:val="single" w:color="auto" w:sz="4" w:space="0"/>
            </w:tcBorders>
            <w:vAlign w:val="center"/>
          </w:tcPr>
          <w:p w14:paraId="55BB205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1140" w:type="dxa"/>
            <w:vMerge w:val="continue"/>
            <w:tcBorders>
              <w:left w:val="nil"/>
              <w:bottom w:val="single" w:color="auto" w:sz="4" w:space="0"/>
              <w:right w:val="single" w:color="auto" w:sz="4" w:space="0"/>
            </w:tcBorders>
            <w:vAlign w:val="center"/>
          </w:tcPr>
          <w:p w14:paraId="4C59960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1146" w:type="dxa"/>
            <w:gridSpan w:val="2"/>
            <w:tcBorders>
              <w:top w:val="nil"/>
              <w:left w:val="nil"/>
              <w:bottom w:val="single" w:color="auto" w:sz="4" w:space="0"/>
              <w:right w:val="single" w:color="auto" w:sz="4" w:space="0"/>
            </w:tcBorders>
            <w:shd w:val="clear" w:color="auto" w:fill="auto"/>
            <w:vAlign w:val="center"/>
          </w:tcPr>
          <w:p w14:paraId="2D30F7D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时效指标</w:t>
            </w:r>
          </w:p>
        </w:tc>
        <w:tc>
          <w:tcPr>
            <w:tcW w:w="4362" w:type="dxa"/>
            <w:gridSpan w:val="3"/>
            <w:tcBorders>
              <w:top w:val="single" w:color="auto" w:sz="4" w:space="0"/>
              <w:left w:val="nil"/>
              <w:bottom w:val="single" w:color="auto" w:sz="4" w:space="0"/>
              <w:right w:val="single" w:color="auto" w:sz="4" w:space="0"/>
            </w:tcBorders>
            <w:shd w:val="clear" w:color="auto" w:fill="auto"/>
            <w:vAlign w:val="center"/>
          </w:tcPr>
          <w:p w14:paraId="0C3E6DB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i w:val="0"/>
                <w:color w:val="000000"/>
                <w:sz w:val="21"/>
                <w:szCs w:val="21"/>
                <w:u w:val="none"/>
                <w:lang w:eastAsia="zh-CN"/>
              </w:rPr>
              <w:t>项目竣工完成时间</w:t>
            </w:r>
          </w:p>
        </w:tc>
        <w:tc>
          <w:tcPr>
            <w:tcW w:w="1560" w:type="dxa"/>
            <w:tcBorders>
              <w:top w:val="nil"/>
              <w:left w:val="nil"/>
              <w:bottom w:val="single" w:color="auto" w:sz="4" w:space="0"/>
              <w:right w:val="single" w:color="auto" w:sz="4" w:space="0"/>
            </w:tcBorders>
            <w:shd w:val="clear" w:color="auto" w:fill="auto"/>
            <w:vAlign w:val="center"/>
          </w:tcPr>
          <w:p w14:paraId="41E55CD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21"/>
                <w:szCs w:val="21"/>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月</w:t>
            </w:r>
            <w:r>
              <w:rPr>
                <w:rFonts w:hint="eastAsia" w:ascii="Times New Roman" w:hAnsi="Times New Roman" w:eastAsia="方正仿宋_GBK" w:cs="方正仿宋_GBK"/>
                <w:color w:val="000000" w:themeColor="text1"/>
                <w:kern w:val="0"/>
                <w:sz w:val="21"/>
                <w:szCs w:val="21"/>
                <w:lang w:val="en-US" w:eastAsia="zh-CN"/>
                <w14:textFill>
                  <w14:solidFill>
                    <w14:schemeClr w14:val="tx1"/>
                  </w14:solidFill>
                </w14:textFill>
              </w:rPr>
              <w:t>30</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日前</w:t>
            </w:r>
          </w:p>
        </w:tc>
      </w:tr>
      <w:tr w14:paraId="5CABFD6A">
        <w:trPr>
          <w:trHeight w:val="597" w:hRule="atLeast"/>
        </w:trPr>
        <w:tc>
          <w:tcPr>
            <w:tcW w:w="972" w:type="dxa"/>
            <w:vMerge w:val="continue"/>
            <w:tcBorders>
              <w:left w:val="single" w:color="auto" w:sz="4" w:space="0"/>
              <w:right w:val="single" w:color="auto" w:sz="4" w:space="0"/>
            </w:tcBorders>
            <w:vAlign w:val="center"/>
          </w:tcPr>
          <w:p w14:paraId="082B18A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1140" w:type="dxa"/>
            <w:vMerge w:val="restart"/>
            <w:tcBorders>
              <w:top w:val="single" w:color="auto" w:sz="4" w:space="0"/>
              <w:left w:val="single" w:color="auto" w:sz="4" w:space="0"/>
              <w:right w:val="single" w:color="auto" w:sz="4" w:space="0"/>
            </w:tcBorders>
            <w:shd w:val="clear" w:color="auto" w:fill="auto"/>
            <w:vAlign w:val="center"/>
          </w:tcPr>
          <w:p w14:paraId="319461A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效益指标</w:t>
            </w:r>
          </w:p>
        </w:tc>
        <w:tc>
          <w:tcPr>
            <w:tcW w:w="1146" w:type="dxa"/>
            <w:gridSpan w:val="2"/>
            <w:tcBorders>
              <w:top w:val="single" w:color="auto" w:sz="4" w:space="0"/>
              <w:left w:val="nil"/>
              <w:right w:val="single" w:color="auto" w:sz="4" w:space="0"/>
            </w:tcBorders>
            <w:shd w:val="clear" w:color="auto" w:fill="auto"/>
            <w:vAlign w:val="center"/>
          </w:tcPr>
          <w:p w14:paraId="1C30608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社会效益</w:t>
            </w:r>
          </w:p>
          <w:p w14:paraId="0BFE2C2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指标</w:t>
            </w:r>
          </w:p>
        </w:tc>
        <w:tc>
          <w:tcPr>
            <w:tcW w:w="4362" w:type="dxa"/>
            <w:gridSpan w:val="3"/>
            <w:tcBorders>
              <w:top w:val="single" w:color="auto" w:sz="4" w:space="0"/>
              <w:left w:val="nil"/>
              <w:right w:val="single" w:color="auto" w:sz="4" w:space="0"/>
            </w:tcBorders>
            <w:shd w:val="clear" w:color="auto" w:fill="auto"/>
            <w:vAlign w:val="center"/>
          </w:tcPr>
          <w:p w14:paraId="422A89B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辐射带动作用</w:t>
            </w:r>
          </w:p>
        </w:tc>
        <w:tc>
          <w:tcPr>
            <w:tcW w:w="1560" w:type="dxa"/>
            <w:tcBorders>
              <w:top w:val="nil"/>
              <w:left w:val="nil"/>
              <w:bottom w:val="single" w:color="auto" w:sz="4" w:space="0"/>
              <w:right w:val="single" w:color="auto" w:sz="4" w:space="0"/>
            </w:tcBorders>
            <w:shd w:val="clear" w:color="auto" w:fill="auto"/>
            <w:vAlign w:val="center"/>
          </w:tcPr>
          <w:p w14:paraId="1E0C2C0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稳步提升</w:t>
            </w:r>
          </w:p>
        </w:tc>
      </w:tr>
      <w:tr w14:paraId="04EE8529">
        <w:trPr>
          <w:trHeight w:val="609" w:hRule="atLeast"/>
        </w:trPr>
        <w:tc>
          <w:tcPr>
            <w:tcW w:w="972" w:type="dxa"/>
            <w:vMerge w:val="continue"/>
            <w:tcBorders>
              <w:left w:val="single" w:color="auto" w:sz="4" w:space="0"/>
              <w:right w:val="single" w:color="auto" w:sz="4" w:space="0"/>
            </w:tcBorders>
            <w:vAlign w:val="center"/>
          </w:tcPr>
          <w:p w14:paraId="0591DA8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1140" w:type="dxa"/>
            <w:vMerge w:val="continue"/>
            <w:tcBorders>
              <w:left w:val="single" w:color="auto" w:sz="4" w:space="0"/>
              <w:right w:val="single" w:color="auto" w:sz="4" w:space="0"/>
            </w:tcBorders>
            <w:vAlign w:val="center"/>
          </w:tcPr>
          <w:p w14:paraId="79B0248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11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0321A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生态效益</w:t>
            </w:r>
          </w:p>
          <w:p w14:paraId="0A62ACB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指标</w:t>
            </w:r>
          </w:p>
        </w:tc>
        <w:tc>
          <w:tcPr>
            <w:tcW w:w="4362" w:type="dxa"/>
            <w:gridSpan w:val="3"/>
            <w:tcBorders>
              <w:top w:val="single" w:color="auto" w:sz="4" w:space="0"/>
              <w:left w:val="nil"/>
              <w:bottom w:val="single" w:color="auto" w:sz="4" w:space="0"/>
              <w:right w:val="single" w:color="auto" w:sz="4" w:space="0"/>
            </w:tcBorders>
            <w:shd w:val="clear" w:color="auto" w:fill="auto"/>
            <w:vAlign w:val="center"/>
          </w:tcPr>
          <w:p w14:paraId="1FEA66B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color w:val="000000"/>
                <w:kern w:val="0"/>
                <w:sz w:val="21"/>
                <w:szCs w:val="21"/>
                <w:u w:val="none"/>
                <w:lang w:val="en-US" w:eastAsia="zh-CN" w:bidi="ar"/>
              </w:rPr>
              <w:t>促进生态环境</w:t>
            </w:r>
          </w:p>
        </w:tc>
        <w:tc>
          <w:tcPr>
            <w:tcW w:w="1560" w:type="dxa"/>
            <w:tcBorders>
              <w:top w:val="nil"/>
              <w:left w:val="nil"/>
              <w:bottom w:val="single" w:color="auto" w:sz="4" w:space="0"/>
              <w:right w:val="single" w:color="auto" w:sz="4" w:space="0"/>
            </w:tcBorders>
            <w:shd w:val="clear" w:color="auto" w:fill="auto"/>
            <w:vAlign w:val="center"/>
          </w:tcPr>
          <w:p w14:paraId="7362506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i w:val="0"/>
                <w:color w:val="000000"/>
                <w:kern w:val="0"/>
                <w:sz w:val="21"/>
                <w:szCs w:val="21"/>
                <w:u w:val="none"/>
                <w:lang w:val="en-US" w:eastAsia="zh-CN" w:bidi="ar"/>
              </w:rPr>
              <w:t>稳步改善</w:t>
            </w:r>
          </w:p>
        </w:tc>
      </w:tr>
      <w:tr w14:paraId="424B8065">
        <w:trPr>
          <w:trHeight w:val="611" w:hRule="atLeast"/>
        </w:trPr>
        <w:tc>
          <w:tcPr>
            <w:tcW w:w="972" w:type="dxa"/>
            <w:vMerge w:val="continue"/>
            <w:tcBorders>
              <w:left w:val="single" w:color="auto" w:sz="4" w:space="0"/>
              <w:right w:val="single" w:color="auto" w:sz="4" w:space="0"/>
            </w:tcBorders>
            <w:vAlign w:val="center"/>
          </w:tcPr>
          <w:p w14:paraId="4D3E82D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1140" w:type="dxa"/>
            <w:vMerge w:val="continue"/>
            <w:tcBorders>
              <w:left w:val="single" w:color="auto" w:sz="4" w:space="0"/>
              <w:bottom w:val="single" w:color="auto" w:sz="4" w:space="0"/>
              <w:right w:val="single" w:color="auto" w:sz="4" w:space="0"/>
            </w:tcBorders>
            <w:shd w:val="clear" w:color="auto" w:fill="auto"/>
            <w:vAlign w:val="center"/>
          </w:tcPr>
          <w:p w14:paraId="5CFEE64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1146" w:type="dxa"/>
            <w:gridSpan w:val="2"/>
            <w:tcBorders>
              <w:top w:val="single" w:color="auto" w:sz="4" w:space="0"/>
              <w:left w:val="nil"/>
              <w:bottom w:val="single" w:color="auto" w:sz="4" w:space="0"/>
              <w:right w:val="single" w:color="auto" w:sz="4" w:space="0"/>
            </w:tcBorders>
            <w:shd w:val="clear" w:color="auto" w:fill="auto"/>
            <w:vAlign w:val="center"/>
          </w:tcPr>
          <w:p w14:paraId="3BF9A73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可持续影响指标</w:t>
            </w:r>
          </w:p>
        </w:tc>
        <w:tc>
          <w:tcPr>
            <w:tcW w:w="4362" w:type="dxa"/>
            <w:gridSpan w:val="3"/>
            <w:tcBorders>
              <w:top w:val="single" w:color="auto" w:sz="4" w:space="0"/>
              <w:left w:val="nil"/>
              <w:bottom w:val="single" w:color="auto" w:sz="4" w:space="0"/>
              <w:right w:val="single" w:color="auto" w:sz="4" w:space="0"/>
            </w:tcBorders>
            <w:shd w:val="clear" w:color="auto" w:fill="auto"/>
            <w:vAlign w:val="center"/>
          </w:tcPr>
          <w:p w14:paraId="561B82F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葡萄产业机械化水平</w:t>
            </w:r>
          </w:p>
        </w:tc>
        <w:tc>
          <w:tcPr>
            <w:tcW w:w="1560" w:type="dxa"/>
            <w:tcBorders>
              <w:top w:val="nil"/>
              <w:left w:val="nil"/>
              <w:bottom w:val="single" w:color="auto" w:sz="4" w:space="0"/>
              <w:right w:val="single" w:color="auto" w:sz="4" w:space="0"/>
            </w:tcBorders>
            <w:shd w:val="clear" w:color="auto" w:fill="auto"/>
            <w:vAlign w:val="center"/>
          </w:tcPr>
          <w:p w14:paraId="7B9871A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2"/>
                <w:sz w:val="21"/>
                <w:szCs w:val="21"/>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稳步提升</w:t>
            </w:r>
          </w:p>
        </w:tc>
      </w:tr>
      <w:tr w14:paraId="3F0CE442">
        <w:trPr>
          <w:trHeight w:val="646" w:hRule="atLeast"/>
        </w:trPr>
        <w:tc>
          <w:tcPr>
            <w:tcW w:w="972" w:type="dxa"/>
            <w:vMerge w:val="continue"/>
            <w:tcBorders>
              <w:left w:val="single" w:color="auto" w:sz="4" w:space="0"/>
              <w:bottom w:val="single" w:color="auto" w:sz="4" w:space="0"/>
              <w:right w:val="single" w:color="auto" w:sz="4" w:space="0"/>
            </w:tcBorders>
            <w:vAlign w:val="center"/>
          </w:tcPr>
          <w:p w14:paraId="3107640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p>
        </w:tc>
        <w:tc>
          <w:tcPr>
            <w:tcW w:w="1140" w:type="dxa"/>
            <w:tcBorders>
              <w:top w:val="single" w:color="auto" w:sz="4" w:space="0"/>
              <w:left w:val="nil"/>
              <w:bottom w:val="single" w:color="auto" w:sz="4" w:space="0"/>
              <w:right w:val="single" w:color="auto" w:sz="4" w:space="0"/>
            </w:tcBorders>
            <w:shd w:val="clear" w:color="auto" w:fill="auto"/>
            <w:vAlign w:val="center"/>
          </w:tcPr>
          <w:p w14:paraId="70D5530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满意度</w:t>
            </w:r>
          </w:p>
          <w:p w14:paraId="7511FD7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指标</w:t>
            </w:r>
          </w:p>
        </w:tc>
        <w:tc>
          <w:tcPr>
            <w:tcW w:w="1146" w:type="dxa"/>
            <w:gridSpan w:val="2"/>
            <w:tcBorders>
              <w:top w:val="single" w:color="auto" w:sz="4" w:space="0"/>
              <w:left w:val="nil"/>
              <w:bottom w:val="single" w:color="auto" w:sz="4" w:space="0"/>
              <w:right w:val="single" w:color="auto" w:sz="4" w:space="0"/>
            </w:tcBorders>
            <w:shd w:val="clear" w:color="auto" w:fill="auto"/>
            <w:vAlign w:val="center"/>
          </w:tcPr>
          <w:p w14:paraId="4CCEC64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满意度</w:t>
            </w:r>
          </w:p>
          <w:p w14:paraId="0B611B9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rPr>
              <w:t>指标</w:t>
            </w:r>
          </w:p>
        </w:tc>
        <w:tc>
          <w:tcPr>
            <w:tcW w:w="4362" w:type="dxa"/>
            <w:gridSpan w:val="3"/>
            <w:tcBorders>
              <w:top w:val="single" w:color="auto" w:sz="4" w:space="0"/>
              <w:left w:val="nil"/>
              <w:bottom w:val="single" w:color="auto" w:sz="4" w:space="0"/>
              <w:right w:val="single" w:color="auto" w:sz="4" w:space="0"/>
            </w:tcBorders>
            <w:shd w:val="clear" w:color="auto" w:fill="auto"/>
            <w:vAlign w:val="center"/>
          </w:tcPr>
          <w:p w14:paraId="101EA7A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eastAsia="zh-CN"/>
              </w:rPr>
              <w:t>社会公众或服务对象</w:t>
            </w:r>
          </w:p>
        </w:tc>
        <w:tc>
          <w:tcPr>
            <w:tcW w:w="1560" w:type="dxa"/>
            <w:tcBorders>
              <w:top w:val="single" w:color="auto" w:sz="4" w:space="0"/>
              <w:left w:val="nil"/>
              <w:bottom w:val="single" w:color="auto" w:sz="4" w:space="0"/>
              <w:right w:val="single" w:color="auto" w:sz="4" w:space="0"/>
            </w:tcBorders>
            <w:shd w:val="clear" w:color="auto" w:fill="auto"/>
            <w:vAlign w:val="center"/>
          </w:tcPr>
          <w:p w14:paraId="53DAEB4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方正仿宋_GBK"/>
                <w:color w:val="000000" w:themeColor="text1"/>
                <w:kern w:val="0"/>
                <w:sz w:val="21"/>
                <w:szCs w:val="21"/>
                <w:lang w:val="en-US" w:eastAsia="zh-CN"/>
                <w14:textFill>
                  <w14:solidFill>
                    <w14:schemeClr w14:val="tx1"/>
                  </w14:solidFill>
                </w14:textFill>
              </w:rPr>
              <w:t>90</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%以上</w:t>
            </w:r>
          </w:p>
        </w:tc>
      </w:tr>
    </w:tbl>
    <w:p w14:paraId="310EED1F">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55CD9DD3">
      <w:pPr>
        <w:spacing w:line="580" w:lineRule="exac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Times New Roman" w:hAnsi="Times New Roman" w:eastAsia="方正仿宋_GBK" w:cs="方正仿宋_GBK"/>
          <w:sz w:val="32"/>
          <w:szCs w:val="32"/>
          <w:lang w:val="en-US" w:eastAsia="zh-CN"/>
        </w:rPr>
        <w:t>3</w:t>
      </w:r>
    </w:p>
    <w:tbl>
      <w:tblPr>
        <w:tblStyle w:val="12"/>
        <w:tblW w:w="8880"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989"/>
        <w:gridCol w:w="142"/>
        <w:gridCol w:w="2978"/>
        <w:gridCol w:w="393"/>
        <w:gridCol w:w="1941"/>
        <w:gridCol w:w="487"/>
        <w:gridCol w:w="1139"/>
      </w:tblGrid>
      <w:tr w14:paraId="3E5F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9" w:hRule="atLeast"/>
        </w:trPr>
        <w:tc>
          <w:tcPr>
            <w:tcW w:w="8880" w:type="dxa"/>
            <w:gridSpan w:val="8"/>
            <w:tcBorders>
              <w:top w:val="nil"/>
              <w:left w:val="nil"/>
              <w:bottom w:val="nil"/>
              <w:right w:val="nil"/>
            </w:tcBorders>
            <w:shd w:val="clear" w:color="auto" w:fill="auto"/>
            <w:vAlign w:val="bottom"/>
          </w:tcPr>
          <w:p w14:paraId="5A548FF7">
            <w:pPr>
              <w:keepNext w:val="0"/>
              <w:keepLines w:val="0"/>
              <w:widowControl/>
              <w:suppressLineNumbers w:val="0"/>
              <w:jc w:val="center"/>
              <w:textAlignment w:val="bottom"/>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2024年中央（自治区）财政支农项目备案表</w:t>
            </w:r>
          </w:p>
        </w:tc>
      </w:tr>
      <w:tr w14:paraId="16A3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5" w:hRule="atLeast"/>
        </w:trPr>
        <w:tc>
          <w:tcPr>
            <w:tcW w:w="5313" w:type="dxa"/>
            <w:gridSpan w:val="5"/>
            <w:tcBorders>
              <w:top w:val="nil"/>
              <w:left w:val="nil"/>
              <w:bottom w:val="nil"/>
              <w:right w:val="nil"/>
            </w:tcBorders>
            <w:shd w:val="clear" w:color="auto" w:fill="auto"/>
            <w:vAlign w:val="center"/>
          </w:tcPr>
          <w:p w14:paraId="3A7AA6CB">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市、县（区）名称：青铜峡市</w:t>
            </w:r>
          </w:p>
        </w:tc>
        <w:tc>
          <w:tcPr>
            <w:tcW w:w="3567" w:type="dxa"/>
            <w:gridSpan w:val="3"/>
            <w:tcBorders>
              <w:top w:val="nil"/>
              <w:left w:val="nil"/>
              <w:bottom w:val="nil"/>
              <w:right w:val="nil"/>
            </w:tcBorders>
            <w:shd w:val="clear" w:color="auto" w:fill="auto"/>
            <w:vAlign w:val="center"/>
          </w:tcPr>
          <w:p w14:paraId="1D668695">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主管单位：青铜峡市农业农村局</w:t>
            </w:r>
          </w:p>
        </w:tc>
      </w:tr>
      <w:tr w14:paraId="211E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2" w:hRule="atLeast"/>
        </w:trPr>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986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项目名称</w:t>
            </w:r>
          </w:p>
        </w:tc>
        <w:tc>
          <w:tcPr>
            <w:tcW w:w="3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6E1D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kern w:val="0"/>
                <w:sz w:val="21"/>
                <w:szCs w:val="21"/>
                <w:lang w:val="en-US" w:eastAsia="zh-CN"/>
              </w:rPr>
              <w:t>青铜峡市</w:t>
            </w:r>
            <w:r>
              <w:rPr>
                <w:rFonts w:hint="eastAsia" w:ascii="Times New Roman" w:hAnsi="Times New Roman" w:eastAsia="方正仿宋_GBK" w:cs="方正仿宋_GBK"/>
                <w:kern w:val="0"/>
                <w:sz w:val="21"/>
                <w:szCs w:val="21"/>
                <w:lang w:val="en-US" w:eastAsia="zh-CN"/>
              </w:rPr>
              <w:t>2025</w:t>
            </w:r>
            <w:r>
              <w:rPr>
                <w:rFonts w:hint="eastAsia" w:ascii="方正仿宋_GBK" w:hAnsi="方正仿宋_GBK" w:eastAsia="方正仿宋_GBK" w:cs="方正仿宋_GBK"/>
                <w:kern w:val="0"/>
                <w:sz w:val="21"/>
                <w:szCs w:val="21"/>
                <w:lang w:val="en-US" w:eastAsia="zh-CN"/>
              </w:rPr>
              <w:t>年设施蔬菜智能化示范基地</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F8C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任务类别</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F0B8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指导性任务</w:t>
            </w:r>
          </w:p>
        </w:tc>
      </w:tr>
      <w:tr w14:paraId="4C9D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4" w:hRule="atLeast"/>
        </w:trPr>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73C7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项目实施单位</w:t>
            </w:r>
          </w:p>
        </w:tc>
        <w:tc>
          <w:tcPr>
            <w:tcW w:w="3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6079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市农业技术和农机化推广服务中心</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78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实施地点</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E032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叶盛镇蒋滩村</w:t>
            </w:r>
          </w:p>
        </w:tc>
      </w:tr>
      <w:tr w14:paraId="35FD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1760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项目负责人</w:t>
            </w:r>
          </w:p>
        </w:tc>
        <w:tc>
          <w:tcPr>
            <w:tcW w:w="3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6845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花志斌</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C9E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联系电话</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7A95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13895339168</w:t>
            </w:r>
          </w:p>
        </w:tc>
      </w:tr>
      <w:tr w14:paraId="265C5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4" w:hRule="atLeast"/>
        </w:trPr>
        <w:tc>
          <w:tcPr>
            <w:tcW w:w="1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F33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申请财政补助资金</w:t>
            </w:r>
          </w:p>
          <w:p w14:paraId="68B6097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（万元）</w:t>
            </w:r>
          </w:p>
        </w:tc>
        <w:tc>
          <w:tcPr>
            <w:tcW w:w="3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6B54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15</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A2A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财政补助资金      （万元）</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4AA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15</w:t>
            </w:r>
          </w:p>
        </w:tc>
      </w:tr>
      <w:tr w14:paraId="49CA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4ED83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项目建设内容</w:t>
            </w:r>
          </w:p>
        </w:tc>
        <w:tc>
          <w:tcPr>
            <w:tcW w:w="8069" w:type="dxa"/>
            <w:gridSpan w:val="7"/>
            <w:tcBorders>
              <w:top w:val="nil"/>
              <w:left w:val="single" w:color="000000" w:sz="4" w:space="0"/>
              <w:bottom w:val="single" w:color="000000" w:sz="4" w:space="0"/>
              <w:right w:val="single" w:color="000000" w:sz="4" w:space="0"/>
            </w:tcBorders>
            <w:shd w:val="clear" w:color="auto" w:fill="auto"/>
            <w:vAlign w:val="center"/>
          </w:tcPr>
          <w:p w14:paraId="6C91F61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kern w:val="0"/>
                <w:sz w:val="21"/>
                <w:szCs w:val="21"/>
                <w:lang w:val="en-US" w:eastAsia="zh-CN"/>
              </w:rPr>
              <w:t>建设设施蔬菜智能化示范基地</w:t>
            </w:r>
            <w:r>
              <w:rPr>
                <w:rFonts w:hint="eastAsia" w:ascii="Times New Roman" w:hAnsi="Times New Roman"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lang w:val="en-US" w:eastAsia="zh-CN"/>
              </w:rPr>
              <w:t xml:space="preserve"> 个，示范推广旋耕、激光平整、起垄等设施蔬菜机械化生产技术模式，示范展示机械化种植、自动化转运技术模式；开展智能化管理技术场景应用及自动化雾化植保对比试验；举办设施蔬菜智能化生产技术培训班</w:t>
            </w:r>
            <w:r>
              <w:rPr>
                <w:rFonts w:hint="eastAsia" w:ascii="Times New Roman" w:hAnsi="Times New Roman"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lang w:val="en-US" w:eastAsia="zh-CN"/>
              </w:rPr>
              <w:t>期，培训人员</w:t>
            </w:r>
            <w:r>
              <w:rPr>
                <w:rFonts w:hint="eastAsia" w:ascii="Times New Roman" w:hAnsi="Times New Roman" w:eastAsia="方正仿宋_GBK" w:cs="方正仿宋_GBK"/>
                <w:kern w:val="0"/>
                <w:sz w:val="21"/>
                <w:szCs w:val="21"/>
                <w:lang w:val="en-US" w:eastAsia="zh-CN"/>
              </w:rPr>
              <w:t>40</w:t>
            </w:r>
            <w:r>
              <w:rPr>
                <w:rFonts w:hint="eastAsia" w:ascii="方正仿宋_GBK" w:hAnsi="方正仿宋_GBK" w:eastAsia="方正仿宋_GBK" w:cs="方正仿宋_GBK"/>
                <w:kern w:val="0"/>
                <w:sz w:val="21"/>
                <w:szCs w:val="21"/>
                <w:lang w:val="en-US" w:eastAsia="zh-CN"/>
              </w:rPr>
              <w:t>名，召开新机具演示及观摩会</w:t>
            </w:r>
            <w:r>
              <w:rPr>
                <w:rFonts w:hint="eastAsia" w:ascii="Times New Roman" w:hAnsi="Times New Roman"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lang w:val="en-US" w:eastAsia="zh-CN"/>
              </w:rPr>
              <w:t>场次，设置示范园区标识牌</w:t>
            </w:r>
            <w:r>
              <w:rPr>
                <w:rFonts w:hint="eastAsia" w:ascii="Times New Roman" w:hAnsi="Times New Roman"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lang w:val="en-US" w:eastAsia="zh-CN"/>
              </w:rPr>
              <w:t>个。</w:t>
            </w:r>
          </w:p>
        </w:tc>
      </w:tr>
      <w:tr w14:paraId="6F83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7"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CF1E5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项目绩效</w:t>
            </w:r>
          </w:p>
        </w:tc>
        <w:tc>
          <w:tcPr>
            <w:tcW w:w="8069" w:type="dxa"/>
            <w:gridSpan w:val="7"/>
            <w:tcBorders>
              <w:top w:val="nil"/>
              <w:left w:val="single" w:color="000000" w:sz="4" w:space="0"/>
              <w:bottom w:val="single" w:color="000000" w:sz="4" w:space="0"/>
              <w:right w:val="single" w:color="000000" w:sz="4" w:space="0"/>
            </w:tcBorders>
            <w:shd w:val="clear" w:color="auto" w:fill="auto"/>
            <w:vAlign w:val="center"/>
          </w:tcPr>
          <w:p w14:paraId="2F833D5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420" w:firstLineChars="200"/>
              <w:jc w:val="left"/>
              <w:textAlignment w:val="center"/>
              <w:outlineLvl w:val="9"/>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kern w:val="0"/>
                <w:sz w:val="21"/>
                <w:szCs w:val="21"/>
                <w:lang w:val="en-US" w:eastAsia="zh-CN"/>
              </w:rPr>
              <w:t>建设设施蔬菜智能化示范基地</w:t>
            </w:r>
            <w:r>
              <w:rPr>
                <w:rFonts w:hint="eastAsia" w:ascii="Times New Roman" w:hAnsi="Times New Roman"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lang w:val="en-US" w:eastAsia="zh-CN"/>
              </w:rPr>
              <w:t xml:space="preserve"> 个，以设施蔬菜生产机械化、智能化作业为主，配置智能农机装备，建设适宜设施蔬菜生产智能化管理系统，充分利用大数据、物联网等先进技术，实现设施蔬菜种植管理的精准化、信息化、智能化，引领全市设施蔬菜生产向智能化作业方向转变。</w:t>
            </w:r>
          </w:p>
        </w:tc>
      </w:tr>
      <w:tr w14:paraId="7361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8"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48A71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审核意见</w:t>
            </w:r>
          </w:p>
        </w:tc>
        <w:tc>
          <w:tcPr>
            <w:tcW w:w="4109" w:type="dxa"/>
            <w:gridSpan w:val="3"/>
            <w:tcBorders>
              <w:top w:val="single" w:color="000000" w:sz="4" w:space="0"/>
              <w:left w:val="single" w:color="000000" w:sz="4" w:space="0"/>
              <w:bottom w:val="nil"/>
              <w:right w:val="single" w:color="000000" w:sz="4" w:space="0"/>
            </w:tcBorders>
            <w:shd w:val="clear" w:color="auto" w:fill="auto"/>
            <w:vAlign w:val="center"/>
          </w:tcPr>
          <w:p w14:paraId="2937B2A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14:paraId="3F2B54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14:paraId="101873F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14:paraId="1B0E162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农业农村部门意见：</w:t>
            </w:r>
          </w:p>
        </w:tc>
        <w:tc>
          <w:tcPr>
            <w:tcW w:w="3960" w:type="dxa"/>
            <w:gridSpan w:val="4"/>
            <w:tcBorders>
              <w:top w:val="single" w:color="000000" w:sz="4" w:space="0"/>
              <w:left w:val="single" w:color="000000" w:sz="4" w:space="0"/>
              <w:bottom w:val="nil"/>
              <w:right w:val="single" w:color="000000" w:sz="4" w:space="0"/>
            </w:tcBorders>
            <w:shd w:val="clear" w:color="auto" w:fill="auto"/>
            <w:vAlign w:val="center"/>
          </w:tcPr>
          <w:p w14:paraId="1EDF994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14:paraId="13F4783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p w14:paraId="49A918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财政部门意见：</w:t>
            </w:r>
          </w:p>
        </w:tc>
      </w:tr>
      <w:tr w14:paraId="7256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172ED3">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i w:val="0"/>
                <w:iCs w:val="0"/>
                <w:color w:val="000000"/>
                <w:sz w:val="21"/>
                <w:szCs w:val="21"/>
                <w:u w:val="none"/>
              </w:rPr>
            </w:pPr>
          </w:p>
        </w:tc>
        <w:tc>
          <w:tcPr>
            <w:tcW w:w="989" w:type="dxa"/>
            <w:tcBorders>
              <w:top w:val="nil"/>
              <w:left w:val="single" w:color="000000" w:sz="4" w:space="0"/>
              <w:bottom w:val="nil"/>
              <w:right w:val="nil"/>
            </w:tcBorders>
            <w:shd w:val="clear" w:color="auto" w:fill="auto"/>
            <w:vAlign w:val="center"/>
          </w:tcPr>
          <w:p w14:paraId="5E3BE82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i w:val="0"/>
                <w:iCs w:val="0"/>
                <w:color w:val="000000"/>
                <w:sz w:val="21"/>
                <w:szCs w:val="21"/>
                <w:u w:val="none"/>
              </w:rPr>
            </w:pPr>
          </w:p>
        </w:tc>
        <w:tc>
          <w:tcPr>
            <w:tcW w:w="3120" w:type="dxa"/>
            <w:gridSpan w:val="2"/>
            <w:tcBorders>
              <w:top w:val="nil"/>
              <w:left w:val="nil"/>
              <w:bottom w:val="nil"/>
              <w:right w:val="single" w:color="000000" w:sz="4" w:space="0"/>
            </w:tcBorders>
            <w:shd w:val="clear" w:color="auto" w:fill="auto"/>
            <w:vAlign w:val="center"/>
          </w:tcPr>
          <w:p w14:paraId="5D795E8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p>
          <w:p w14:paraId="604E2DD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p>
          <w:p w14:paraId="560AD82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（盖章）</w:t>
            </w:r>
          </w:p>
        </w:tc>
        <w:tc>
          <w:tcPr>
            <w:tcW w:w="2821" w:type="dxa"/>
            <w:gridSpan w:val="3"/>
            <w:tcBorders>
              <w:top w:val="nil"/>
              <w:left w:val="single" w:color="000000" w:sz="4" w:space="0"/>
              <w:bottom w:val="nil"/>
              <w:right w:val="nil"/>
            </w:tcBorders>
            <w:shd w:val="clear" w:color="auto" w:fill="auto"/>
            <w:vAlign w:val="center"/>
          </w:tcPr>
          <w:p w14:paraId="4DCF07B9">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i w:val="0"/>
                <w:iCs w:val="0"/>
                <w:color w:val="000000"/>
                <w:sz w:val="21"/>
                <w:szCs w:val="21"/>
                <w:u w:val="none"/>
              </w:rPr>
            </w:pPr>
          </w:p>
        </w:tc>
        <w:tc>
          <w:tcPr>
            <w:tcW w:w="1139" w:type="dxa"/>
            <w:tcBorders>
              <w:top w:val="nil"/>
              <w:left w:val="nil"/>
              <w:bottom w:val="nil"/>
              <w:right w:val="single" w:color="auto" w:sz="4" w:space="0"/>
            </w:tcBorders>
            <w:shd w:val="clear" w:color="auto" w:fill="auto"/>
            <w:vAlign w:val="center"/>
          </w:tcPr>
          <w:p w14:paraId="576995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p>
          <w:p w14:paraId="36ECA28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p>
          <w:p w14:paraId="724E933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（盖章）</w:t>
            </w:r>
          </w:p>
        </w:tc>
      </w:tr>
      <w:tr w14:paraId="2A99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8"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935405">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i w:val="0"/>
                <w:iCs w:val="0"/>
                <w:color w:val="000000"/>
                <w:sz w:val="21"/>
                <w:szCs w:val="21"/>
                <w:u w:val="none"/>
              </w:rPr>
            </w:pPr>
          </w:p>
        </w:tc>
        <w:tc>
          <w:tcPr>
            <w:tcW w:w="989" w:type="dxa"/>
            <w:tcBorders>
              <w:top w:val="nil"/>
              <w:left w:val="single" w:color="000000" w:sz="4" w:space="0"/>
              <w:bottom w:val="nil"/>
              <w:right w:val="nil"/>
            </w:tcBorders>
            <w:shd w:val="clear" w:color="auto" w:fill="auto"/>
            <w:vAlign w:val="center"/>
          </w:tcPr>
          <w:p w14:paraId="6CDB78AF">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i w:val="0"/>
                <w:iCs w:val="0"/>
                <w:color w:val="000000"/>
                <w:sz w:val="21"/>
                <w:szCs w:val="21"/>
                <w:u w:val="none"/>
              </w:rPr>
            </w:pPr>
          </w:p>
        </w:tc>
        <w:tc>
          <w:tcPr>
            <w:tcW w:w="3120" w:type="dxa"/>
            <w:gridSpan w:val="2"/>
            <w:tcBorders>
              <w:top w:val="nil"/>
              <w:left w:val="nil"/>
              <w:bottom w:val="nil"/>
              <w:right w:val="nil"/>
            </w:tcBorders>
            <w:shd w:val="clear" w:color="auto" w:fill="auto"/>
            <w:vAlign w:val="center"/>
          </w:tcPr>
          <w:p w14:paraId="5096A9A9">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i w:val="0"/>
                <w:iCs w:val="0"/>
                <w:color w:val="000000"/>
                <w:sz w:val="21"/>
                <w:szCs w:val="21"/>
                <w:u w:val="none"/>
              </w:rPr>
            </w:pPr>
          </w:p>
        </w:tc>
        <w:tc>
          <w:tcPr>
            <w:tcW w:w="2821" w:type="dxa"/>
            <w:gridSpan w:val="3"/>
            <w:tcBorders>
              <w:top w:val="nil"/>
              <w:left w:val="single" w:color="000000" w:sz="4" w:space="0"/>
              <w:bottom w:val="nil"/>
              <w:right w:val="nil"/>
            </w:tcBorders>
            <w:shd w:val="clear" w:color="auto" w:fill="auto"/>
            <w:vAlign w:val="center"/>
          </w:tcPr>
          <w:p w14:paraId="7CF56635">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i w:val="0"/>
                <w:iCs w:val="0"/>
                <w:color w:val="000000"/>
                <w:sz w:val="21"/>
                <w:szCs w:val="21"/>
                <w:u w:val="none"/>
              </w:rPr>
            </w:pPr>
          </w:p>
        </w:tc>
        <w:tc>
          <w:tcPr>
            <w:tcW w:w="1139" w:type="dxa"/>
            <w:tcBorders>
              <w:top w:val="nil"/>
              <w:left w:val="nil"/>
              <w:bottom w:val="nil"/>
              <w:right w:val="single" w:color="auto" w:sz="4" w:space="0"/>
            </w:tcBorders>
            <w:shd w:val="clear" w:color="auto" w:fill="auto"/>
            <w:vAlign w:val="center"/>
          </w:tcPr>
          <w:p w14:paraId="02B80ADB">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i w:val="0"/>
                <w:iCs w:val="0"/>
                <w:color w:val="000000"/>
                <w:sz w:val="21"/>
                <w:szCs w:val="21"/>
                <w:u w:val="none"/>
              </w:rPr>
            </w:pPr>
          </w:p>
        </w:tc>
      </w:tr>
      <w:tr w14:paraId="677D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75"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9DAF2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i w:val="0"/>
                <w:iCs w:val="0"/>
                <w:color w:val="000000"/>
                <w:sz w:val="21"/>
                <w:szCs w:val="21"/>
                <w:u w:val="none"/>
              </w:rPr>
            </w:pPr>
          </w:p>
        </w:tc>
        <w:tc>
          <w:tcPr>
            <w:tcW w:w="989" w:type="dxa"/>
            <w:tcBorders>
              <w:top w:val="nil"/>
              <w:left w:val="single" w:color="000000" w:sz="4" w:space="0"/>
              <w:bottom w:val="single" w:color="000000" w:sz="4" w:space="0"/>
              <w:right w:val="nil"/>
            </w:tcBorders>
            <w:shd w:val="clear" w:color="auto" w:fill="auto"/>
            <w:vAlign w:val="center"/>
          </w:tcPr>
          <w:p w14:paraId="2F8AFCC6">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i w:val="0"/>
                <w:iCs w:val="0"/>
                <w:color w:val="000000"/>
                <w:sz w:val="21"/>
                <w:szCs w:val="21"/>
                <w:u w:val="none"/>
              </w:rPr>
            </w:pPr>
          </w:p>
        </w:tc>
        <w:tc>
          <w:tcPr>
            <w:tcW w:w="3120" w:type="dxa"/>
            <w:gridSpan w:val="2"/>
            <w:tcBorders>
              <w:top w:val="nil"/>
              <w:left w:val="nil"/>
              <w:bottom w:val="single" w:color="000000" w:sz="4" w:space="0"/>
              <w:right w:val="single" w:color="000000" w:sz="4" w:space="0"/>
            </w:tcBorders>
            <w:shd w:val="clear" w:color="auto" w:fill="auto"/>
            <w:vAlign w:val="center"/>
          </w:tcPr>
          <w:p w14:paraId="1FFBDC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        年 月 日</w:t>
            </w:r>
          </w:p>
        </w:tc>
        <w:tc>
          <w:tcPr>
            <w:tcW w:w="2821" w:type="dxa"/>
            <w:gridSpan w:val="3"/>
            <w:tcBorders>
              <w:top w:val="nil"/>
              <w:left w:val="single" w:color="000000" w:sz="4" w:space="0"/>
              <w:bottom w:val="single" w:color="000000" w:sz="4" w:space="0"/>
              <w:right w:val="nil"/>
            </w:tcBorders>
            <w:shd w:val="clear" w:color="auto" w:fill="auto"/>
            <w:vAlign w:val="center"/>
          </w:tcPr>
          <w:p w14:paraId="70017B89">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方正仿宋_GBK" w:hAnsi="方正仿宋_GBK" w:eastAsia="方正仿宋_GBK" w:cs="方正仿宋_GBK"/>
                <w:i w:val="0"/>
                <w:iCs w:val="0"/>
                <w:color w:val="000000"/>
                <w:sz w:val="21"/>
                <w:szCs w:val="21"/>
                <w:u w:val="none"/>
              </w:rPr>
            </w:pPr>
          </w:p>
        </w:tc>
        <w:tc>
          <w:tcPr>
            <w:tcW w:w="1139" w:type="dxa"/>
            <w:tcBorders>
              <w:top w:val="nil"/>
              <w:left w:val="nil"/>
              <w:bottom w:val="single" w:color="000000" w:sz="4" w:space="0"/>
              <w:right w:val="single" w:color="auto" w:sz="4" w:space="0"/>
            </w:tcBorders>
            <w:shd w:val="clear" w:color="auto" w:fill="auto"/>
            <w:vAlign w:val="center"/>
          </w:tcPr>
          <w:p w14:paraId="0276C37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rPr>
                <w:rFonts w:hint="eastAsia" w:ascii="方正仿宋_GBK" w:hAnsi="方正仿宋_GBK" w:eastAsia="方正仿宋_GBK" w:cs="方正仿宋_GBK"/>
                <w:i w:val="0"/>
                <w:iCs w:val="0"/>
                <w:color w:val="000000"/>
                <w:sz w:val="21"/>
                <w:szCs w:val="21"/>
                <w:u w:val="none"/>
                <w:lang w:eastAsia="zh-CN"/>
              </w:rPr>
            </w:pPr>
            <w:r>
              <w:rPr>
                <w:rFonts w:hint="eastAsia" w:ascii="方正仿宋_GBK" w:hAnsi="方正仿宋_GBK" w:eastAsia="方正仿宋_GBK" w:cs="方正仿宋_GBK"/>
                <w:i w:val="0"/>
                <w:iCs w:val="0"/>
                <w:color w:val="000000"/>
                <w:sz w:val="21"/>
                <w:szCs w:val="21"/>
                <w:u w:val="none"/>
                <w:lang w:eastAsia="zh-CN"/>
              </w:rPr>
              <w:t>年</w:t>
            </w:r>
            <w:r>
              <w:rPr>
                <w:rFonts w:hint="eastAsia" w:ascii="方正仿宋_GBK" w:hAnsi="方正仿宋_GBK" w:eastAsia="方正仿宋_GBK" w:cs="方正仿宋_GBK"/>
                <w:i w:val="0"/>
                <w:iCs w:val="0"/>
                <w:color w:val="000000"/>
                <w:sz w:val="21"/>
                <w:szCs w:val="21"/>
                <w:u w:val="none"/>
                <w:lang w:val="en-US" w:eastAsia="zh-CN"/>
              </w:rPr>
              <w:t xml:space="preserve"> 月 日</w:t>
            </w:r>
          </w:p>
        </w:tc>
      </w:tr>
    </w:tbl>
    <w:p w14:paraId="1CF2AF6E">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rPr>
          <w:rFonts w:hint="eastAsia" w:ascii="方正仿宋_GBK" w:hAnsi="方正仿宋_GBK" w:eastAsia="方正仿宋_GBK" w:cs="方正仿宋_GBK"/>
          <w:sz w:val="18"/>
          <w:szCs w:val="18"/>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E40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0E440">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E0E440">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WJlMTdkNmU0M2M0ZjFlYjBiYWM2YWU0NzgyNDkifQ=="/>
  </w:docVars>
  <w:rsids>
    <w:rsidRoot w:val="35C06D9A"/>
    <w:rsid w:val="04C63CB8"/>
    <w:rsid w:val="052B1D21"/>
    <w:rsid w:val="05D8015A"/>
    <w:rsid w:val="06776ECD"/>
    <w:rsid w:val="0C662870"/>
    <w:rsid w:val="125E51CC"/>
    <w:rsid w:val="12E1621B"/>
    <w:rsid w:val="151E0DB6"/>
    <w:rsid w:val="191C65FF"/>
    <w:rsid w:val="1A630A6F"/>
    <w:rsid w:val="1BE84B36"/>
    <w:rsid w:val="1F2964B0"/>
    <w:rsid w:val="212B189F"/>
    <w:rsid w:val="243C6FAA"/>
    <w:rsid w:val="28A9156F"/>
    <w:rsid w:val="28F80767"/>
    <w:rsid w:val="2DCF7F71"/>
    <w:rsid w:val="30DA009B"/>
    <w:rsid w:val="316A6B3C"/>
    <w:rsid w:val="35C06D9A"/>
    <w:rsid w:val="370622F0"/>
    <w:rsid w:val="38775C63"/>
    <w:rsid w:val="38BF1DA2"/>
    <w:rsid w:val="39291BEA"/>
    <w:rsid w:val="3AE92381"/>
    <w:rsid w:val="3B75292A"/>
    <w:rsid w:val="3D2C724E"/>
    <w:rsid w:val="40A627BD"/>
    <w:rsid w:val="42BD3043"/>
    <w:rsid w:val="45602CC5"/>
    <w:rsid w:val="489E7BE0"/>
    <w:rsid w:val="48A56B0D"/>
    <w:rsid w:val="4B2D472D"/>
    <w:rsid w:val="4BA209C6"/>
    <w:rsid w:val="55104E64"/>
    <w:rsid w:val="5843766F"/>
    <w:rsid w:val="5AE431B6"/>
    <w:rsid w:val="5B4B44EF"/>
    <w:rsid w:val="63E26BDC"/>
    <w:rsid w:val="6465127C"/>
    <w:rsid w:val="646C18CD"/>
    <w:rsid w:val="6591665C"/>
    <w:rsid w:val="6AED1468"/>
    <w:rsid w:val="6BB7580C"/>
    <w:rsid w:val="6D200A62"/>
    <w:rsid w:val="6F2FF53A"/>
    <w:rsid w:val="6FAA52F2"/>
    <w:rsid w:val="70090BF7"/>
    <w:rsid w:val="704A02FE"/>
    <w:rsid w:val="73D8113B"/>
    <w:rsid w:val="741646B2"/>
    <w:rsid w:val="74EC0AA3"/>
    <w:rsid w:val="764F3CDB"/>
    <w:rsid w:val="7A7906D2"/>
    <w:rsid w:val="7E787A88"/>
    <w:rsid w:val="7EA35713"/>
    <w:rsid w:val="7F95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val="0"/>
      <w:spacing w:before="100" w:beforeAutospacing="1" w:after="100" w:afterAutospacing="1"/>
      <w:ind w:left="0" w:right="0"/>
      <w:jc w:val="left"/>
    </w:pPr>
    <w:rPr>
      <w:rFonts w:ascii="Calibri" w:hAnsi="Calibri" w:eastAsia="宋体" w:cs="Arial"/>
      <w:kern w:val="0"/>
      <w:sz w:val="24"/>
      <w:szCs w:val="24"/>
      <w:lang w:val="en-US" w:eastAsia="zh-CN" w:bidi="ar-SA"/>
    </w:rPr>
  </w:style>
  <w:style w:type="paragraph" w:styleId="10">
    <w:name w:val="Body Text First Indent"/>
    <w:basedOn w:val="4"/>
    <w:next w:val="1"/>
    <w:qFormat/>
    <w:uiPriority w:val="0"/>
    <w:pPr>
      <w:spacing w:line="500" w:lineRule="exact"/>
      <w:ind w:firstLine="420"/>
    </w:pPr>
    <w:rPr>
      <w:rFonts w:eastAsia="楷体_GB2312"/>
      <w:szCs w:val="20"/>
    </w:rPr>
  </w:style>
  <w:style w:type="paragraph" w:styleId="11">
    <w:name w:val="Body Text First Indent 2"/>
    <w:basedOn w:val="5"/>
    <w:next w:val="1"/>
    <w:qFormat/>
    <w:uiPriority w:val="0"/>
    <w:pPr>
      <w:ind w:left="200" w:firstLine="420" w:firstLineChars="200"/>
    </w:pPr>
    <w:rPr>
      <w:rFonts w:ascii="Times New Roman" w:hAnsi="仿宋" w:eastAsia="黑体" w:cs="Times New Roman"/>
      <w:b/>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21"/>
    <w:basedOn w:val="14"/>
    <w:qFormat/>
    <w:uiPriority w:val="0"/>
    <w:rPr>
      <w:rFonts w:hint="eastAsia" w:ascii="黑体" w:hAnsi="宋体" w:eastAsia="黑体" w:cs="黑体"/>
      <w:color w:val="000000"/>
      <w:sz w:val="21"/>
      <w:szCs w:val="21"/>
      <w:u w:val="none"/>
    </w:rPr>
  </w:style>
  <w:style w:type="character" w:customStyle="1" w:styleId="16">
    <w:name w:val="font31"/>
    <w:basedOn w:val="14"/>
    <w:qFormat/>
    <w:uiPriority w:val="0"/>
    <w:rPr>
      <w:rFonts w:hint="eastAsia" w:ascii="仿宋_GB2312" w:eastAsia="仿宋_GB2312" w:cs="仿宋_GB2312"/>
      <w:color w:val="000000"/>
      <w:sz w:val="21"/>
      <w:szCs w:val="21"/>
      <w:u w:val="none"/>
    </w:rPr>
  </w:style>
  <w:style w:type="character" w:customStyle="1" w:styleId="17">
    <w:name w:val="font41"/>
    <w:basedOn w:val="14"/>
    <w:qFormat/>
    <w:uiPriority w:val="0"/>
    <w:rPr>
      <w:rFonts w:hint="default" w:ascii="Times New Roman" w:hAnsi="Times New Roman" w:cs="Times New Roman"/>
      <w:color w:val="000000"/>
      <w:sz w:val="21"/>
      <w:szCs w:val="21"/>
      <w:u w:val="none"/>
    </w:rPr>
  </w:style>
  <w:style w:type="character" w:customStyle="1" w:styleId="18">
    <w:name w:val="font51"/>
    <w:basedOn w:val="14"/>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1745</Words>
  <Characters>1825</Characters>
  <Lines>0</Lines>
  <Paragraphs>0</Paragraphs>
  <TotalTime>2</TotalTime>
  <ScaleCrop>false</ScaleCrop>
  <LinksUpToDate>false</LinksUpToDate>
  <CharactersWithSpaces>1955</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2024-12-30T08:50:00Z</dcterms:created>
  <dc:creator>Administrator</dc:creator>
  <cp:lastModifiedBy>qtxs</cp:lastModifiedBy>
  <cp:lastPrinted>2025-04-11T09:24:00Z</cp:lastPrinted>
  <dcterms:modified xsi:type="dcterms:W3CDTF">2025-04-21T11:36:02Z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1706E1A2C4674EDB96F84FA3406031C2_13</vt:lpwstr>
  </property>
  <property fmtid="{D5CDD505-2E9C-101B-9397-08002B2CF9AE}" pid="4" name="KSOTemplateDocerSaveRecord">
    <vt:lpwstr>eyJoZGlkIjoiZmYxZDc0MDIxNzFmMjJiMGFiM2NjNmMxOTE2NDczNjgiLCJ1c2VySWQiOiIyMzkzNjAzMDEifQ==</vt:lpwstr>
  </property>
</Properties>
</file>