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CD" w:rsidRDefault="00E908DA">
      <w:pPr>
        <w:spacing w:beforeLines="200" w:before="624" w:afterLines="80" w:after="249" w:line="56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青铜峡市2017年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1-9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月份经济运行通报</w:t>
      </w:r>
    </w:p>
    <w:p w:rsidR="004667CD" w:rsidRDefault="00E908D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今年以来，应对复杂严峻的宏观经济发展环境，全市上下认真贯彻落实中央、全区经济工作会议精神，紧紧围绕“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1155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”战略目标任务，坚持稳中求进的工作总基调，狠抓各项经济工作，全市经济运行呈现“稳中有进、进中趋缓”的态势。</w:t>
      </w:r>
    </w:p>
    <w:p w:rsidR="004667CD" w:rsidRDefault="00E908DA">
      <w:pPr>
        <w:spacing w:line="560" w:lineRule="exact"/>
        <w:ind w:firstLineChars="250" w:firstLine="803"/>
        <w:rPr>
          <w:rFonts w:ascii="方正黑体_GBK" w:eastAsia="方正黑体_GBK" w:hAnsi="方正黑体_GBK" w:cs="方正黑体_GBK"/>
          <w:b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一、全市经济运行基本情况</w:t>
      </w:r>
    </w:p>
    <w:p w:rsidR="004667CD" w:rsidRDefault="00E908D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5pt;margin-top:201.35pt;width:386.9pt;height:238.1pt;z-index:-251658752;mso-wrap-distance-left:9pt;mso-wrap-distance-right:9pt;mso-width-relative:page;mso-height-relative:page" wrapcoords="21592 -2 0 0 0 21600 21592 21602 8 21602 21600 21600 21600 0 8 -2 21592 -2">
            <v:imagedata r:id="rId7" o:title="" cropbottom="-71f" cropright="-17f"/>
            <o:lock v:ext="edit" aspectratio="f"/>
            <w10:wrap type="tight"/>
          </v:shape>
          <o:OLEObject Type="Embed" ProgID="Excel.Sheet.8" ShapeID="_x0000_s1026" DrawAspect="Content" ObjectID="_1582541374" r:id="rId8"/>
        </w:objec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1-9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月份，全市实现生产总值（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GDP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108.7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亿元，按可比价格计算，同比增长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，增速比上半年回落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个百分点，比上年同期提高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个百分点，比全国低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个百分点，比全区低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个百分点，比吴忠市低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个百分点。分产业看，第一产业增加值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9.9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；第二产业增加值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5.7%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；第三产业增加值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29.8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4667CD" w:rsidRDefault="00E908D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</w:t>
      </w:r>
    </w:p>
    <w:p w:rsidR="004667CD" w:rsidRDefault="00E908DA">
      <w:pPr>
        <w:spacing w:line="560" w:lineRule="exact"/>
        <w:ind w:firstLineChars="200" w:firstLine="643"/>
        <w:rPr>
          <w:rFonts w:ascii="方正仿宋_GBK" w:eastAsia="方正仿宋_GBK" w:hAnsi="仿宋" w:cs="仿宋"/>
          <w:bCs/>
          <w:sz w:val="32"/>
          <w:szCs w:val="32"/>
        </w:rPr>
      </w:pPr>
      <w:r>
        <w:rPr>
          <w:rFonts w:ascii="方正楷体_GBK" w:eastAsia="方正楷体_GBK" w:hAnsi="仿宋" w:cs="仿宋" w:hint="eastAsia"/>
          <w:b/>
          <w:sz w:val="32"/>
          <w:szCs w:val="32"/>
        </w:rPr>
        <w:t>（</w:t>
      </w:r>
      <w:r>
        <w:rPr>
          <w:rFonts w:ascii="方正楷体_GBK" w:eastAsia="方正楷体_GBK" w:hAnsi="仿宋" w:cs="仿宋"/>
          <w:b/>
          <w:sz w:val="32"/>
          <w:szCs w:val="32"/>
        </w:rPr>
        <w:t>一）</w:t>
      </w:r>
      <w:r>
        <w:rPr>
          <w:rFonts w:ascii="方正楷体_GBK" w:eastAsia="方正楷体_GBK" w:hAnsi="仿宋" w:cs="仿宋" w:hint="eastAsia"/>
          <w:b/>
          <w:sz w:val="32"/>
          <w:szCs w:val="32"/>
        </w:rPr>
        <w:t>农业稳步发展。</w:t>
      </w:r>
      <w:r>
        <w:rPr>
          <w:rFonts w:ascii="方正仿宋_GBK" w:eastAsia="方正仿宋_GBK" w:hAnsi="仿宋" w:cs="仿宋" w:hint="eastAsia"/>
          <w:bCs/>
          <w:sz w:val="32"/>
          <w:szCs w:val="32"/>
        </w:rPr>
        <w:t>1-9</w:t>
      </w:r>
      <w:r>
        <w:rPr>
          <w:rFonts w:ascii="方正仿宋_GBK" w:eastAsia="方正仿宋_GBK" w:hAnsi="仿宋" w:cs="仿宋" w:hint="eastAsia"/>
          <w:bCs/>
          <w:sz w:val="32"/>
          <w:szCs w:val="32"/>
        </w:rPr>
        <w:t>月份，全市完成农林牧渔业总产值</w:t>
      </w:r>
      <w:r>
        <w:rPr>
          <w:rFonts w:ascii="方正仿宋_GBK" w:eastAsia="方正仿宋_GBK" w:hAnsi="仿宋" w:cs="仿宋" w:hint="eastAsia"/>
          <w:bCs/>
          <w:sz w:val="32"/>
          <w:szCs w:val="32"/>
        </w:rPr>
        <w:t>20</w:t>
      </w:r>
      <w:r>
        <w:rPr>
          <w:rFonts w:ascii="方正仿宋_GBK" w:eastAsia="方正仿宋_GBK" w:hAnsi="仿宋" w:cs="仿宋" w:hint="eastAsia"/>
          <w:bCs/>
          <w:sz w:val="32"/>
          <w:szCs w:val="32"/>
        </w:rPr>
        <w:t>亿元，同比增长</w:t>
      </w:r>
      <w:r>
        <w:rPr>
          <w:rFonts w:ascii="方正仿宋_GBK" w:eastAsia="方正仿宋_GBK" w:hAnsi="仿宋" w:cs="仿宋" w:hint="eastAsia"/>
          <w:bCs/>
          <w:sz w:val="32"/>
          <w:szCs w:val="32"/>
        </w:rPr>
        <w:t>5%</w:t>
      </w:r>
      <w:r>
        <w:rPr>
          <w:rFonts w:ascii="方正仿宋_GBK" w:eastAsia="方正仿宋_GBK" w:hAnsi="仿宋" w:cs="仿宋" w:hint="eastAsia"/>
          <w:bCs/>
          <w:sz w:val="32"/>
          <w:szCs w:val="32"/>
        </w:rPr>
        <w:t>，比上年同期低</w:t>
      </w:r>
      <w:r>
        <w:rPr>
          <w:rFonts w:ascii="方正仿宋_GBK" w:eastAsia="方正仿宋_GBK" w:hAnsi="仿宋" w:cs="仿宋" w:hint="eastAsia"/>
          <w:bCs/>
          <w:sz w:val="32"/>
          <w:szCs w:val="32"/>
        </w:rPr>
        <w:t>0.7</w:t>
      </w:r>
      <w:r>
        <w:rPr>
          <w:rFonts w:ascii="方正仿宋_GBK" w:eastAsia="方正仿宋_GBK" w:hAnsi="仿宋" w:cs="仿宋" w:hint="eastAsia"/>
          <w:bCs/>
          <w:sz w:val="32"/>
          <w:szCs w:val="32"/>
        </w:rPr>
        <w:t>个百分点。完成农业增加值</w:t>
      </w:r>
      <w:r>
        <w:rPr>
          <w:rFonts w:ascii="方正仿宋_GBK" w:eastAsia="方正仿宋_GBK" w:hAnsi="仿宋" w:cs="仿宋" w:hint="eastAsia"/>
          <w:bCs/>
          <w:sz w:val="32"/>
          <w:szCs w:val="32"/>
        </w:rPr>
        <w:t>10.4</w:t>
      </w:r>
      <w:r>
        <w:rPr>
          <w:rFonts w:ascii="方正仿宋_GBK" w:eastAsia="方正仿宋_GBK" w:hAnsi="仿宋" w:cs="仿宋" w:hint="eastAsia"/>
          <w:bCs/>
          <w:sz w:val="32"/>
          <w:szCs w:val="32"/>
        </w:rPr>
        <w:t>亿元，同比增长</w:t>
      </w:r>
      <w:r>
        <w:rPr>
          <w:rFonts w:ascii="方正仿宋_GBK" w:eastAsia="方正仿宋_GBK" w:hAnsi="仿宋" w:cs="仿宋" w:hint="eastAsia"/>
          <w:bCs/>
          <w:sz w:val="32"/>
          <w:szCs w:val="32"/>
        </w:rPr>
        <w:t>4.6%</w:t>
      </w:r>
      <w:r>
        <w:rPr>
          <w:rFonts w:ascii="方正仿宋_GBK" w:eastAsia="方正仿宋_GBK" w:hAnsi="仿宋" w:cs="仿宋" w:hint="eastAsia"/>
          <w:bCs/>
          <w:sz w:val="32"/>
          <w:szCs w:val="32"/>
        </w:rPr>
        <w:t>，比上年同期低</w:t>
      </w:r>
      <w:r>
        <w:rPr>
          <w:rFonts w:ascii="方正仿宋_GBK" w:eastAsia="方正仿宋_GBK" w:hAnsi="仿宋" w:cs="仿宋" w:hint="eastAsia"/>
          <w:bCs/>
          <w:sz w:val="32"/>
          <w:szCs w:val="32"/>
        </w:rPr>
        <w:t>0.7</w:t>
      </w:r>
      <w:r>
        <w:rPr>
          <w:rFonts w:ascii="方正仿宋_GBK" w:eastAsia="方正仿宋_GBK" w:hAnsi="仿宋" w:cs="仿宋" w:hint="eastAsia"/>
          <w:bCs/>
          <w:sz w:val="32"/>
          <w:szCs w:val="32"/>
        </w:rPr>
        <w:t>个百分点。</w:t>
      </w:r>
    </w:p>
    <w:p w:rsidR="004667CD" w:rsidRDefault="00E908DA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方正仿宋_GBK" w:eastAsia="方正仿宋_GBK" w:hAnsi="仿宋" w:cs="仿宋" w:hint="eastAsia"/>
          <w:b/>
          <w:sz w:val="32"/>
          <w:szCs w:val="32"/>
        </w:rPr>
        <w:t>1</w:t>
      </w:r>
      <w:r>
        <w:rPr>
          <w:rFonts w:ascii="方正仿宋_GBK" w:eastAsia="方正仿宋_GBK" w:hAnsi="仿宋" w:cs="仿宋" w:hint="eastAsia"/>
          <w:b/>
          <w:sz w:val="32"/>
          <w:szCs w:val="32"/>
        </w:rPr>
        <w:t>、种植业稳步发展。</w:t>
      </w:r>
      <w:r>
        <w:rPr>
          <w:rFonts w:ascii="方正仿宋_GBK" w:eastAsia="方正仿宋_GBK" w:hAnsi="仿宋" w:cs="仿宋" w:hint="eastAsia"/>
          <w:sz w:val="32"/>
          <w:szCs w:val="32"/>
        </w:rPr>
        <w:t>1-9</w:t>
      </w:r>
      <w:r>
        <w:rPr>
          <w:rFonts w:ascii="方正仿宋_GBK" w:eastAsia="方正仿宋_GBK" w:hAnsi="仿宋" w:cs="仿宋" w:hint="eastAsia"/>
          <w:sz w:val="32"/>
          <w:szCs w:val="32"/>
        </w:rPr>
        <w:t>月份，预计全年粮食播种面积</w:t>
      </w:r>
      <w:r>
        <w:rPr>
          <w:rFonts w:ascii="方正仿宋_GBK" w:eastAsia="方正仿宋_GBK" w:hAnsi="仿宋" w:cs="仿宋" w:hint="eastAsia"/>
          <w:sz w:val="32"/>
          <w:szCs w:val="32"/>
        </w:rPr>
        <w:t>52.5</w:t>
      </w:r>
      <w:r>
        <w:rPr>
          <w:rFonts w:ascii="方正仿宋_GBK" w:eastAsia="方正仿宋_GBK" w:hAnsi="仿宋" w:cs="仿宋" w:hint="eastAsia"/>
          <w:sz w:val="32"/>
          <w:szCs w:val="32"/>
        </w:rPr>
        <w:t>万亩，比上年减少</w:t>
      </w:r>
      <w:r>
        <w:rPr>
          <w:rFonts w:ascii="方正仿宋_GBK" w:eastAsia="方正仿宋_GBK" w:hAnsi="仿宋" w:cs="仿宋"/>
          <w:sz w:val="32"/>
          <w:szCs w:val="32"/>
        </w:rPr>
        <w:t>6.3</w:t>
      </w:r>
      <w:r>
        <w:rPr>
          <w:rFonts w:ascii="方正仿宋_GBK" w:eastAsia="方正仿宋_GBK" w:hAnsi="仿宋" w:cs="仿宋" w:hint="eastAsia"/>
          <w:sz w:val="32"/>
          <w:szCs w:val="32"/>
        </w:rPr>
        <w:t>万亩，其中：小麦播种面积</w:t>
      </w:r>
      <w:r>
        <w:rPr>
          <w:rFonts w:ascii="方正仿宋_GBK" w:eastAsia="方正仿宋_GBK" w:hAnsi="仿宋" w:cs="仿宋" w:hint="eastAsia"/>
          <w:sz w:val="32"/>
          <w:szCs w:val="32"/>
        </w:rPr>
        <w:t>9</w:t>
      </w:r>
      <w:r>
        <w:rPr>
          <w:rFonts w:ascii="方正仿宋_GBK" w:eastAsia="方正仿宋_GBK" w:hAnsi="仿宋" w:cs="仿宋" w:hint="eastAsia"/>
          <w:sz w:val="32"/>
          <w:szCs w:val="32"/>
        </w:rPr>
        <w:t>万亩，比上年减少</w:t>
      </w:r>
      <w:r>
        <w:rPr>
          <w:rFonts w:ascii="方正仿宋_GBK" w:eastAsia="方正仿宋_GBK" w:hAnsi="仿宋" w:cs="仿宋" w:hint="eastAsia"/>
          <w:sz w:val="32"/>
          <w:szCs w:val="32"/>
        </w:rPr>
        <w:t>2.5</w:t>
      </w:r>
      <w:r>
        <w:rPr>
          <w:rFonts w:ascii="方正仿宋_GBK" w:eastAsia="方正仿宋_GBK" w:hAnsi="仿宋" w:cs="仿宋" w:hint="eastAsia"/>
          <w:sz w:val="32"/>
          <w:szCs w:val="32"/>
        </w:rPr>
        <w:t>万亩；水稻</w:t>
      </w:r>
      <w:r>
        <w:rPr>
          <w:rFonts w:ascii="方正仿宋_GBK" w:eastAsia="方正仿宋_GBK" w:hAnsi="仿宋" w:cs="仿宋" w:hint="eastAsia"/>
          <w:sz w:val="32"/>
          <w:szCs w:val="32"/>
        </w:rPr>
        <w:t>14</w:t>
      </w:r>
      <w:r>
        <w:rPr>
          <w:rFonts w:ascii="方正仿宋_GBK" w:eastAsia="方正仿宋_GBK" w:hAnsi="仿宋" w:cs="仿宋" w:hint="eastAsia"/>
          <w:sz w:val="32"/>
          <w:szCs w:val="32"/>
        </w:rPr>
        <w:t>万亩，比上年减少</w:t>
      </w:r>
      <w:r>
        <w:rPr>
          <w:rFonts w:ascii="方正仿宋_GBK" w:eastAsia="方正仿宋_GBK" w:hAnsi="仿宋" w:cs="仿宋" w:hint="eastAsia"/>
          <w:sz w:val="32"/>
          <w:szCs w:val="32"/>
        </w:rPr>
        <w:t>0.8</w:t>
      </w:r>
      <w:r>
        <w:rPr>
          <w:rFonts w:ascii="仿宋_GB2312" w:eastAsia="仿宋_GB2312" w:hint="eastAsia"/>
          <w:sz w:val="32"/>
          <w:szCs w:val="32"/>
        </w:rPr>
        <w:t>万亩；玉米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万亩</w:t>
      </w:r>
      <w:r>
        <w:rPr>
          <w:rFonts w:ascii="仿宋_GB2312" w:eastAsia="仿宋_GB2312"/>
          <w:sz w:val="32"/>
          <w:szCs w:val="32"/>
        </w:rPr>
        <w:t>，比上年</w:t>
      </w:r>
      <w:r>
        <w:rPr>
          <w:rFonts w:ascii="仿宋_GB2312" w:eastAsia="仿宋_GB2312" w:hint="eastAsia"/>
          <w:sz w:val="32"/>
          <w:szCs w:val="32"/>
        </w:rPr>
        <w:t>增加</w:t>
      </w:r>
      <w:r>
        <w:rPr>
          <w:rFonts w:ascii="仿宋_GB2312" w:eastAsia="仿宋_GB2312" w:hint="eastAsia"/>
          <w:sz w:val="32"/>
          <w:szCs w:val="32"/>
        </w:rPr>
        <w:t>0.2</w:t>
      </w:r>
      <w:r>
        <w:rPr>
          <w:rFonts w:ascii="仿宋_GB2312" w:eastAsia="仿宋_GB2312" w:hint="eastAsia"/>
          <w:sz w:val="32"/>
          <w:szCs w:val="32"/>
        </w:rPr>
        <w:t>万亩。全市蔬菜种植面积</w:t>
      </w:r>
      <w:r>
        <w:rPr>
          <w:rFonts w:ascii="仿宋_GB2312" w:eastAsia="仿宋_GB2312" w:hint="eastAsia"/>
          <w:sz w:val="32"/>
          <w:szCs w:val="32"/>
        </w:rPr>
        <w:t>10.4</w:t>
      </w:r>
      <w:r>
        <w:rPr>
          <w:rFonts w:ascii="仿宋_GB2312" w:eastAsia="仿宋_GB2312" w:hint="eastAsia"/>
          <w:sz w:val="32"/>
          <w:szCs w:val="32"/>
        </w:rPr>
        <w:t>万亩，同比增长</w:t>
      </w:r>
      <w:r>
        <w:rPr>
          <w:rFonts w:ascii="仿宋_GB2312" w:eastAsia="仿宋_GB2312" w:hint="eastAsia"/>
          <w:sz w:val="32"/>
          <w:szCs w:val="32"/>
        </w:rPr>
        <w:t>3.1%</w:t>
      </w:r>
      <w:r>
        <w:rPr>
          <w:rFonts w:ascii="仿宋_GB2312" w:eastAsia="仿宋_GB2312" w:hint="eastAsia"/>
          <w:sz w:val="32"/>
          <w:szCs w:val="32"/>
        </w:rPr>
        <w:t>，蔬菜总产量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万吨，同比增长</w:t>
      </w:r>
      <w:r>
        <w:rPr>
          <w:rFonts w:ascii="仿宋_GB2312" w:eastAsia="仿宋_GB2312" w:hint="eastAsia"/>
          <w:sz w:val="32"/>
          <w:szCs w:val="32"/>
        </w:rPr>
        <w:t>7.7%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667CD" w:rsidRDefault="00E908DA">
      <w:pPr>
        <w:spacing w:line="560" w:lineRule="exact"/>
        <w:ind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b/>
          <w:sz w:val="32"/>
          <w:szCs w:val="32"/>
        </w:rPr>
        <w:t>2</w:t>
      </w:r>
      <w:r>
        <w:rPr>
          <w:rFonts w:ascii="方正仿宋_GBK" w:eastAsia="方正仿宋_GBK" w:hAnsi="仿宋" w:cs="仿宋" w:hint="eastAsia"/>
          <w:b/>
          <w:sz w:val="32"/>
          <w:szCs w:val="32"/>
        </w:rPr>
        <w:t>、畜牧业生产形势明显好转。</w:t>
      </w:r>
      <w:r>
        <w:rPr>
          <w:rFonts w:ascii="方正仿宋_GBK" w:eastAsia="方正仿宋_GBK" w:hAnsi="仿宋" w:cs="仿宋" w:hint="eastAsia"/>
          <w:sz w:val="32"/>
          <w:szCs w:val="32"/>
        </w:rPr>
        <w:t>1-9</w:t>
      </w:r>
      <w:r>
        <w:rPr>
          <w:rFonts w:ascii="方正仿宋_GBK" w:eastAsia="方正仿宋_GBK" w:hAnsi="仿宋" w:cs="仿宋" w:hint="eastAsia"/>
          <w:sz w:val="32"/>
          <w:szCs w:val="32"/>
        </w:rPr>
        <w:t>月份累计实现畜牧业</w:t>
      </w:r>
      <w:r>
        <w:rPr>
          <w:rFonts w:ascii="方正仿宋_GBK" w:eastAsia="方正仿宋_GBK" w:hAnsi="仿宋" w:cs="仿宋" w:hint="eastAsia"/>
          <w:sz w:val="32"/>
          <w:szCs w:val="32"/>
        </w:rPr>
        <w:t>总产值</w:t>
      </w:r>
      <w:r>
        <w:rPr>
          <w:rFonts w:ascii="方正仿宋_GBK" w:eastAsia="方正仿宋_GBK" w:hAnsi="仿宋" w:cs="仿宋" w:hint="eastAsia"/>
          <w:sz w:val="32"/>
          <w:szCs w:val="32"/>
        </w:rPr>
        <w:t>7.3</w:t>
      </w:r>
      <w:r>
        <w:rPr>
          <w:rFonts w:ascii="方正仿宋_GBK" w:eastAsia="方正仿宋_GBK" w:hAnsi="仿宋" w:cs="仿宋" w:hint="eastAsia"/>
          <w:sz w:val="32"/>
          <w:szCs w:val="32"/>
        </w:rPr>
        <w:t>亿元，同比增长</w:t>
      </w:r>
      <w:r>
        <w:rPr>
          <w:rFonts w:ascii="方正仿宋_GBK" w:eastAsia="方正仿宋_GBK" w:hAnsi="仿宋" w:cs="仿宋" w:hint="eastAsia"/>
          <w:sz w:val="32"/>
          <w:szCs w:val="32"/>
        </w:rPr>
        <w:t>7.2%</w:t>
      </w:r>
      <w:r>
        <w:rPr>
          <w:rFonts w:ascii="方正仿宋_GBK" w:eastAsia="方正仿宋_GBK" w:hAnsi="仿宋" w:cs="仿宋" w:hint="eastAsia"/>
          <w:sz w:val="32"/>
          <w:szCs w:val="32"/>
        </w:rPr>
        <w:t>。截止</w:t>
      </w:r>
      <w:r>
        <w:rPr>
          <w:rFonts w:ascii="方正仿宋_GBK" w:eastAsia="方正仿宋_GBK" w:hAnsi="仿宋" w:cs="仿宋" w:hint="eastAsia"/>
          <w:sz w:val="32"/>
          <w:szCs w:val="32"/>
        </w:rPr>
        <w:t>9</w:t>
      </w:r>
      <w:r>
        <w:rPr>
          <w:rFonts w:ascii="方正仿宋_GBK" w:eastAsia="方正仿宋_GBK" w:hAnsi="仿宋" w:cs="仿宋" w:hint="eastAsia"/>
          <w:sz w:val="32"/>
          <w:szCs w:val="32"/>
        </w:rPr>
        <w:t>月末，全市生猪存栏</w:t>
      </w:r>
      <w:r>
        <w:rPr>
          <w:rFonts w:ascii="方正仿宋_GBK" w:eastAsia="方正仿宋_GBK" w:hAnsi="仿宋" w:cs="仿宋" w:hint="eastAsia"/>
          <w:sz w:val="32"/>
          <w:szCs w:val="32"/>
        </w:rPr>
        <w:t>8.8</w:t>
      </w:r>
      <w:r>
        <w:rPr>
          <w:rFonts w:ascii="方正仿宋_GBK" w:eastAsia="方正仿宋_GBK" w:hAnsi="仿宋" w:cs="仿宋" w:hint="eastAsia"/>
          <w:sz w:val="32"/>
          <w:szCs w:val="32"/>
        </w:rPr>
        <w:t>万头，同比增长</w:t>
      </w:r>
      <w:r>
        <w:rPr>
          <w:rFonts w:ascii="方正仿宋_GBK" w:eastAsia="方正仿宋_GBK" w:hAnsi="仿宋" w:cs="仿宋" w:hint="eastAsia"/>
          <w:sz w:val="32"/>
          <w:szCs w:val="32"/>
        </w:rPr>
        <w:t>15.5%</w:t>
      </w:r>
      <w:r>
        <w:rPr>
          <w:rFonts w:ascii="方正仿宋_GBK" w:eastAsia="方正仿宋_GBK" w:hAnsi="仿宋" w:cs="仿宋" w:hint="eastAsia"/>
          <w:sz w:val="32"/>
          <w:szCs w:val="32"/>
        </w:rPr>
        <w:t>；出栏</w:t>
      </w:r>
      <w:r>
        <w:rPr>
          <w:rFonts w:ascii="方正仿宋_GBK" w:eastAsia="方正仿宋_GBK" w:hAnsi="仿宋" w:cs="仿宋" w:hint="eastAsia"/>
          <w:sz w:val="32"/>
          <w:szCs w:val="32"/>
        </w:rPr>
        <w:t>9.5</w:t>
      </w:r>
      <w:r>
        <w:rPr>
          <w:rFonts w:ascii="方正仿宋_GBK" w:eastAsia="方正仿宋_GBK" w:hAnsi="仿宋" w:cs="仿宋" w:hint="eastAsia"/>
          <w:sz w:val="32"/>
          <w:szCs w:val="32"/>
        </w:rPr>
        <w:t>万头，同比增长</w:t>
      </w:r>
      <w:r>
        <w:rPr>
          <w:rFonts w:ascii="方正仿宋_GBK" w:eastAsia="方正仿宋_GBK" w:hAnsi="仿宋" w:cs="仿宋" w:hint="eastAsia"/>
          <w:sz w:val="32"/>
          <w:szCs w:val="32"/>
        </w:rPr>
        <w:t>10%</w:t>
      </w:r>
      <w:r>
        <w:rPr>
          <w:rFonts w:ascii="方正仿宋_GBK" w:eastAsia="方正仿宋_GBK" w:hAnsi="仿宋" w:cs="仿宋" w:hint="eastAsia"/>
          <w:sz w:val="32"/>
          <w:szCs w:val="32"/>
        </w:rPr>
        <w:t>。牛存栏</w:t>
      </w:r>
      <w:r>
        <w:rPr>
          <w:rFonts w:ascii="方正仿宋_GBK" w:eastAsia="方正仿宋_GBK" w:hAnsi="仿宋" w:cs="仿宋" w:hint="eastAsia"/>
          <w:sz w:val="32"/>
          <w:szCs w:val="32"/>
        </w:rPr>
        <w:t>6.5</w:t>
      </w:r>
      <w:r>
        <w:rPr>
          <w:rFonts w:ascii="方正仿宋_GBK" w:eastAsia="方正仿宋_GBK" w:hAnsi="仿宋" w:cs="仿宋" w:hint="eastAsia"/>
          <w:sz w:val="32"/>
          <w:szCs w:val="32"/>
        </w:rPr>
        <w:t>万头，同比增长</w:t>
      </w:r>
      <w:r>
        <w:rPr>
          <w:rFonts w:ascii="方正仿宋_GBK" w:eastAsia="方正仿宋_GBK" w:hAnsi="仿宋" w:cs="仿宋" w:hint="eastAsia"/>
          <w:sz w:val="32"/>
          <w:szCs w:val="32"/>
        </w:rPr>
        <w:t>10%</w:t>
      </w:r>
      <w:r>
        <w:rPr>
          <w:rFonts w:ascii="方正仿宋_GBK" w:eastAsia="方正仿宋_GBK" w:hAnsi="仿宋" w:cs="仿宋" w:hint="eastAsia"/>
          <w:sz w:val="32"/>
          <w:szCs w:val="32"/>
        </w:rPr>
        <w:t>，其中：肉牛存栏</w:t>
      </w:r>
      <w:r>
        <w:rPr>
          <w:rFonts w:ascii="方正仿宋_GBK" w:eastAsia="方正仿宋_GBK" w:hAnsi="仿宋" w:cs="仿宋" w:hint="eastAsia"/>
          <w:sz w:val="32"/>
          <w:szCs w:val="32"/>
        </w:rPr>
        <w:t>1.8</w:t>
      </w:r>
      <w:r>
        <w:rPr>
          <w:rFonts w:ascii="方正仿宋_GBK" w:eastAsia="方正仿宋_GBK" w:hAnsi="仿宋" w:cs="仿宋" w:hint="eastAsia"/>
          <w:sz w:val="32"/>
          <w:szCs w:val="32"/>
        </w:rPr>
        <w:t>万头，同比增长</w:t>
      </w:r>
      <w:r>
        <w:rPr>
          <w:rFonts w:ascii="方正仿宋_GBK" w:eastAsia="方正仿宋_GBK" w:hAnsi="仿宋" w:cs="仿宋" w:hint="eastAsia"/>
          <w:sz w:val="32"/>
          <w:szCs w:val="32"/>
        </w:rPr>
        <w:t>3.5%</w:t>
      </w:r>
      <w:r>
        <w:rPr>
          <w:rFonts w:ascii="方正仿宋_GBK" w:eastAsia="方正仿宋_GBK" w:hAnsi="仿宋" w:cs="仿宋" w:hint="eastAsia"/>
          <w:sz w:val="32"/>
          <w:szCs w:val="32"/>
        </w:rPr>
        <w:t>。羊存栏</w:t>
      </w:r>
      <w:r>
        <w:rPr>
          <w:rFonts w:ascii="方正仿宋_GBK" w:eastAsia="方正仿宋_GBK" w:hAnsi="仿宋" w:cs="仿宋" w:hint="eastAsia"/>
          <w:sz w:val="32"/>
          <w:szCs w:val="32"/>
        </w:rPr>
        <w:t>16.3</w:t>
      </w:r>
      <w:r>
        <w:rPr>
          <w:rFonts w:ascii="方正仿宋_GBK" w:eastAsia="方正仿宋_GBK" w:hAnsi="仿宋" w:cs="仿宋" w:hint="eastAsia"/>
          <w:sz w:val="32"/>
          <w:szCs w:val="32"/>
        </w:rPr>
        <w:t>万只，同比下降</w:t>
      </w:r>
      <w:r>
        <w:rPr>
          <w:rFonts w:ascii="方正仿宋_GBK" w:eastAsia="方正仿宋_GBK" w:hAnsi="仿宋" w:cs="仿宋" w:hint="eastAsia"/>
          <w:sz w:val="32"/>
          <w:szCs w:val="32"/>
        </w:rPr>
        <w:t>8.5%</w:t>
      </w:r>
      <w:r>
        <w:rPr>
          <w:rFonts w:ascii="方正仿宋_GBK" w:eastAsia="方正仿宋_GBK" w:hAnsi="仿宋" w:cs="仿宋" w:hint="eastAsia"/>
          <w:sz w:val="32"/>
          <w:szCs w:val="32"/>
        </w:rPr>
        <w:t>，出栏</w:t>
      </w:r>
      <w:r>
        <w:rPr>
          <w:rFonts w:ascii="方正仿宋_GBK" w:eastAsia="方正仿宋_GBK" w:hAnsi="仿宋" w:cs="仿宋" w:hint="eastAsia"/>
          <w:sz w:val="32"/>
          <w:szCs w:val="32"/>
        </w:rPr>
        <w:t>17.8</w:t>
      </w:r>
      <w:r>
        <w:rPr>
          <w:rFonts w:ascii="方正仿宋_GBK" w:eastAsia="方正仿宋_GBK" w:hAnsi="仿宋" w:cs="仿宋" w:hint="eastAsia"/>
          <w:sz w:val="32"/>
          <w:szCs w:val="32"/>
        </w:rPr>
        <w:t>万只，同比增长</w:t>
      </w:r>
      <w:r>
        <w:rPr>
          <w:rFonts w:ascii="方正仿宋_GBK" w:eastAsia="方正仿宋_GBK" w:hAnsi="仿宋" w:cs="仿宋" w:hint="eastAsia"/>
          <w:sz w:val="32"/>
          <w:szCs w:val="32"/>
        </w:rPr>
        <w:t>2.3%</w:t>
      </w:r>
      <w:r>
        <w:rPr>
          <w:rFonts w:ascii="方正仿宋_GBK" w:eastAsia="方正仿宋_GBK" w:hAnsi="仿宋" w:cs="仿宋" w:hint="eastAsia"/>
          <w:sz w:val="32"/>
          <w:szCs w:val="32"/>
        </w:rPr>
        <w:t>。家禽存栏</w:t>
      </w:r>
      <w:r>
        <w:rPr>
          <w:rFonts w:ascii="方正仿宋_GBK" w:eastAsia="方正仿宋_GBK" w:hAnsi="仿宋" w:cs="仿宋" w:hint="eastAsia"/>
          <w:sz w:val="32"/>
          <w:szCs w:val="32"/>
        </w:rPr>
        <w:t>176.5</w:t>
      </w:r>
      <w:r>
        <w:rPr>
          <w:rFonts w:ascii="方正仿宋_GBK" w:eastAsia="方正仿宋_GBK" w:hAnsi="仿宋" w:cs="仿宋" w:hint="eastAsia"/>
          <w:sz w:val="32"/>
          <w:szCs w:val="32"/>
        </w:rPr>
        <w:t>万只，同比下降</w:t>
      </w:r>
      <w:r>
        <w:rPr>
          <w:rFonts w:ascii="方正仿宋_GBK" w:eastAsia="方正仿宋_GBK" w:hAnsi="仿宋" w:cs="仿宋" w:hint="eastAsia"/>
          <w:sz w:val="32"/>
          <w:szCs w:val="32"/>
        </w:rPr>
        <w:t>18.6%</w:t>
      </w:r>
      <w:r>
        <w:rPr>
          <w:rFonts w:ascii="方正仿宋_GBK" w:eastAsia="方正仿宋_GBK" w:hAnsi="仿宋" w:cs="仿宋" w:hint="eastAsia"/>
          <w:sz w:val="32"/>
          <w:szCs w:val="32"/>
        </w:rPr>
        <w:t>。</w:t>
      </w:r>
    </w:p>
    <w:p w:rsidR="004667CD" w:rsidRDefault="00E908DA">
      <w:pPr>
        <w:spacing w:line="560" w:lineRule="exact"/>
        <w:ind w:firstLineChars="200" w:firstLine="643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（二）工业稳中趋缓。</w:t>
      </w:r>
      <w:r>
        <w:rPr>
          <w:rFonts w:ascii="方正仿宋_GBK" w:eastAsia="方正仿宋_GBK" w:hAnsi="仿宋" w:cs="仿宋" w:hint="eastAsia"/>
          <w:sz w:val="32"/>
          <w:szCs w:val="32"/>
        </w:rPr>
        <w:t>1-9</w:t>
      </w:r>
      <w:r>
        <w:rPr>
          <w:rFonts w:ascii="方正仿宋_GBK" w:eastAsia="方正仿宋_GBK" w:hAnsi="仿宋" w:cs="仿宋" w:hint="eastAsia"/>
          <w:sz w:val="32"/>
          <w:szCs w:val="32"/>
        </w:rPr>
        <w:t>月份，全市规模以上工业实现增加值</w:t>
      </w:r>
      <w:r>
        <w:rPr>
          <w:rFonts w:ascii="方正仿宋_GBK" w:eastAsia="方正仿宋_GBK" w:hAnsi="仿宋" w:cs="仿宋" w:hint="eastAsia"/>
          <w:sz w:val="32"/>
          <w:szCs w:val="32"/>
        </w:rPr>
        <w:t>42.3</w:t>
      </w:r>
      <w:r>
        <w:rPr>
          <w:rFonts w:ascii="方正仿宋_GBK" w:eastAsia="方正仿宋_GBK" w:hAnsi="仿宋" w:cs="仿宋" w:hint="eastAsia"/>
          <w:sz w:val="32"/>
          <w:szCs w:val="32"/>
        </w:rPr>
        <w:t>亿元，同比增长</w:t>
      </w:r>
      <w:r>
        <w:rPr>
          <w:rFonts w:ascii="方正仿宋_GBK" w:eastAsia="方正仿宋_GBK" w:hAnsi="仿宋" w:cs="仿宋" w:hint="eastAsia"/>
          <w:sz w:val="32"/>
          <w:szCs w:val="32"/>
        </w:rPr>
        <w:t>5.0%</w:t>
      </w:r>
      <w:r>
        <w:rPr>
          <w:rFonts w:ascii="方正仿宋_GBK" w:eastAsia="方正仿宋_GBK" w:hAnsi="仿宋" w:cs="仿宋" w:hint="eastAsia"/>
          <w:sz w:val="32"/>
          <w:szCs w:val="32"/>
        </w:rPr>
        <w:t>，增速与</w:t>
      </w:r>
      <w:r>
        <w:rPr>
          <w:rFonts w:ascii="方正仿宋_GBK" w:eastAsia="方正仿宋_GBK" w:hAnsi="仿宋" w:cs="仿宋" w:hint="eastAsia"/>
          <w:sz w:val="32"/>
          <w:szCs w:val="32"/>
        </w:rPr>
        <w:t>1-8</w:t>
      </w:r>
      <w:r>
        <w:rPr>
          <w:rFonts w:ascii="方正仿宋_GBK" w:eastAsia="方正仿宋_GBK" w:hAnsi="仿宋" w:cs="仿宋" w:hint="eastAsia"/>
          <w:sz w:val="32"/>
          <w:szCs w:val="32"/>
        </w:rPr>
        <w:t>月持平，比上半年低</w:t>
      </w:r>
      <w:r>
        <w:rPr>
          <w:rFonts w:ascii="方正仿宋_GBK" w:eastAsia="方正仿宋_GBK" w:hAnsi="仿宋" w:cs="仿宋" w:hint="eastAsia"/>
          <w:sz w:val="32"/>
          <w:szCs w:val="32"/>
        </w:rPr>
        <w:t>2.1</w:t>
      </w:r>
      <w:r>
        <w:rPr>
          <w:rFonts w:ascii="方正仿宋_GBK" w:eastAsia="方正仿宋_GBK" w:hAnsi="仿宋" w:cs="仿宋" w:hint="eastAsia"/>
          <w:sz w:val="32"/>
          <w:szCs w:val="32"/>
        </w:rPr>
        <w:t>个百分点，比去年同期提高</w:t>
      </w:r>
      <w:r>
        <w:rPr>
          <w:rFonts w:ascii="方正仿宋_GBK" w:eastAsia="方正仿宋_GBK" w:hAnsi="仿宋" w:cs="仿宋" w:hint="eastAsia"/>
          <w:sz w:val="32"/>
          <w:szCs w:val="32"/>
        </w:rPr>
        <w:t>4.9</w:t>
      </w:r>
      <w:r>
        <w:rPr>
          <w:rFonts w:ascii="方正仿宋_GBK" w:eastAsia="方正仿宋_GBK" w:hAnsi="仿宋" w:cs="仿宋" w:hint="eastAsia"/>
          <w:sz w:val="32"/>
          <w:szCs w:val="32"/>
        </w:rPr>
        <w:t>个百分点。</w:t>
      </w:r>
    </w:p>
    <w:p w:rsidR="004667CD" w:rsidRDefault="00E908DA">
      <w:pPr>
        <w:spacing w:line="560" w:lineRule="exact"/>
        <w:ind w:firstLineChars="200" w:firstLine="643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b/>
          <w:sz w:val="32"/>
          <w:szCs w:val="32"/>
        </w:rPr>
        <w:t>1</w:t>
      </w:r>
      <w:r>
        <w:rPr>
          <w:rFonts w:ascii="方正仿宋_GBK" w:eastAsia="方正仿宋_GBK" w:hAnsi="仿宋" w:cs="仿宋" w:hint="eastAsia"/>
          <w:b/>
          <w:sz w:val="32"/>
          <w:szCs w:val="32"/>
        </w:rPr>
        <w:t>、重工业增速提升。</w:t>
      </w:r>
      <w:r>
        <w:rPr>
          <w:rFonts w:ascii="方正仿宋_GBK" w:eastAsia="方正仿宋_GBK" w:hAnsi="仿宋" w:cs="仿宋" w:hint="eastAsia"/>
          <w:sz w:val="32"/>
          <w:szCs w:val="32"/>
        </w:rPr>
        <w:t>全</w:t>
      </w:r>
      <w:r>
        <w:rPr>
          <w:rFonts w:ascii="方正仿宋_GBK" w:eastAsia="方正仿宋_GBK" w:hAnsi="仿宋" w:cs="仿宋" w:hint="eastAsia"/>
          <w:sz w:val="32"/>
          <w:szCs w:val="32"/>
        </w:rPr>
        <w:t>市轻工业完成工业增加值</w:t>
      </w:r>
      <w:r>
        <w:rPr>
          <w:rFonts w:ascii="方正仿宋_GBK" w:eastAsia="方正仿宋_GBK" w:hAnsi="仿宋" w:cs="仿宋" w:hint="eastAsia"/>
          <w:sz w:val="32"/>
          <w:szCs w:val="32"/>
        </w:rPr>
        <w:t>5.9</w:t>
      </w:r>
      <w:r>
        <w:rPr>
          <w:rFonts w:ascii="方正仿宋_GBK" w:eastAsia="方正仿宋_GBK" w:hAnsi="仿宋" w:cs="仿宋" w:hint="eastAsia"/>
          <w:sz w:val="32"/>
          <w:szCs w:val="32"/>
        </w:rPr>
        <w:t>亿元，同比下降</w:t>
      </w:r>
      <w:r>
        <w:rPr>
          <w:rFonts w:ascii="方正仿宋_GBK" w:eastAsia="方正仿宋_GBK" w:hAnsi="仿宋" w:cs="仿宋" w:hint="eastAsia"/>
          <w:sz w:val="32"/>
          <w:szCs w:val="32"/>
        </w:rPr>
        <w:t>7.2%</w:t>
      </w:r>
      <w:r>
        <w:rPr>
          <w:rFonts w:ascii="方正仿宋_GBK" w:eastAsia="方正仿宋_GBK" w:hAnsi="仿宋" w:cs="仿宋" w:hint="eastAsia"/>
          <w:sz w:val="32"/>
          <w:szCs w:val="32"/>
        </w:rPr>
        <w:t>；重工业完成工业增加值</w:t>
      </w:r>
      <w:r>
        <w:rPr>
          <w:rFonts w:ascii="方正仿宋_GBK" w:eastAsia="方正仿宋_GBK" w:hAnsi="仿宋" w:cs="仿宋" w:hint="eastAsia"/>
          <w:sz w:val="32"/>
          <w:szCs w:val="32"/>
        </w:rPr>
        <w:t>36.5</w:t>
      </w:r>
      <w:r>
        <w:rPr>
          <w:rFonts w:ascii="方正仿宋_GBK" w:eastAsia="方正仿宋_GBK" w:hAnsi="仿宋" w:cs="仿宋" w:hint="eastAsia"/>
          <w:sz w:val="32"/>
          <w:szCs w:val="32"/>
        </w:rPr>
        <w:t>亿元，同比增长</w:t>
      </w:r>
      <w:r>
        <w:rPr>
          <w:rFonts w:ascii="方正仿宋_GBK" w:eastAsia="方正仿宋_GBK" w:hAnsi="仿宋" w:cs="仿宋" w:hint="eastAsia"/>
          <w:sz w:val="32"/>
          <w:szCs w:val="32"/>
        </w:rPr>
        <w:t>7.2%</w:t>
      </w:r>
      <w:r>
        <w:rPr>
          <w:rFonts w:ascii="方正仿宋_GBK" w:eastAsia="方正仿宋_GBK" w:hAnsi="仿宋" w:cs="仿宋" w:hint="eastAsia"/>
          <w:sz w:val="32"/>
          <w:szCs w:val="32"/>
        </w:rPr>
        <w:t>。</w:t>
      </w:r>
    </w:p>
    <w:p w:rsidR="004667CD" w:rsidRDefault="00E908DA">
      <w:pPr>
        <w:spacing w:line="560" w:lineRule="exact"/>
        <w:ind w:firstLineChars="200" w:firstLine="643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b/>
          <w:sz w:val="32"/>
          <w:szCs w:val="32"/>
        </w:rPr>
        <w:t>2</w:t>
      </w:r>
      <w:r>
        <w:rPr>
          <w:rFonts w:ascii="方正仿宋_GBK" w:eastAsia="方正仿宋_GBK" w:hAnsi="仿宋" w:cs="仿宋" w:hint="eastAsia"/>
          <w:b/>
          <w:sz w:val="32"/>
          <w:szCs w:val="32"/>
        </w:rPr>
        <w:t>、中央区属企业拉动明显。</w:t>
      </w:r>
      <w:r>
        <w:rPr>
          <w:rFonts w:ascii="方正仿宋_GBK" w:eastAsia="方正仿宋_GBK" w:hAnsi="仿宋" w:cs="仿宋" w:hint="eastAsia"/>
          <w:sz w:val="32"/>
          <w:szCs w:val="32"/>
        </w:rPr>
        <w:t>全市中央区属企业累计完成</w:t>
      </w:r>
      <w:r>
        <w:rPr>
          <w:rFonts w:ascii="方正仿宋_GBK" w:eastAsia="方正仿宋_GBK" w:hAnsi="仿宋" w:cs="仿宋" w:hint="eastAsia"/>
          <w:sz w:val="32"/>
          <w:szCs w:val="32"/>
        </w:rPr>
        <w:lastRenderedPageBreak/>
        <w:t>工业增加值</w:t>
      </w:r>
      <w:r>
        <w:rPr>
          <w:rFonts w:ascii="方正仿宋_GBK" w:eastAsia="方正仿宋_GBK" w:hAnsi="仿宋" w:cs="仿宋" w:hint="eastAsia"/>
          <w:sz w:val="32"/>
          <w:szCs w:val="32"/>
        </w:rPr>
        <w:t>27.5</w:t>
      </w:r>
      <w:r>
        <w:rPr>
          <w:rFonts w:ascii="方正仿宋_GBK" w:eastAsia="方正仿宋_GBK" w:hAnsi="仿宋" w:cs="仿宋" w:hint="eastAsia"/>
          <w:sz w:val="32"/>
          <w:szCs w:val="32"/>
        </w:rPr>
        <w:t>亿元，占全市规模以上工业增加值的</w:t>
      </w:r>
      <w:r>
        <w:rPr>
          <w:rFonts w:ascii="方正仿宋_GBK" w:eastAsia="方正仿宋_GBK" w:hAnsi="仿宋" w:cs="仿宋" w:hint="eastAsia"/>
          <w:sz w:val="32"/>
          <w:szCs w:val="32"/>
        </w:rPr>
        <w:t>65%</w:t>
      </w:r>
      <w:r>
        <w:rPr>
          <w:rFonts w:ascii="方正仿宋_GBK" w:eastAsia="方正仿宋_GBK" w:hAnsi="仿宋" w:cs="仿宋" w:hint="eastAsia"/>
          <w:sz w:val="32"/>
          <w:szCs w:val="32"/>
        </w:rPr>
        <w:t>，同比增长</w:t>
      </w:r>
      <w:r>
        <w:rPr>
          <w:rFonts w:ascii="方正仿宋_GBK" w:eastAsia="方正仿宋_GBK" w:hAnsi="仿宋" w:cs="仿宋" w:hint="eastAsia"/>
          <w:sz w:val="32"/>
          <w:szCs w:val="32"/>
        </w:rPr>
        <w:t>6.1%</w:t>
      </w:r>
      <w:r>
        <w:rPr>
          <w:rFonts w:ascii="方正仿宋_GBK" w:eastAsia="方正仿宋_GBK" w:hAnsi="仿宋" w:cs="仿宋" w:hint="eastAsia"/>
          <w:sz w:val="32"/>
          <w:szCs w:val="32"/>
        </w:rPr>
        <w:t>，拉动全部规模以上工业增长</w:t>
      </w:r>
      <w:r>
        <w:rPr>
          <w:rFonts w:ascii="方正仿宋_GBK" w:eastAsia="方正仿宋_GBK" w:hAnsi="仿宋" w:cs="仿宋" w:hint="eastAsia"/>
          <w:sz w:val="32"/>
          <w:szCs w:val="32"/>
        </w:rPr>
        <w:t>3.3</w:t>
      </w:r>
      <w:r>
        <w:rPr>
          <w:rFonts w:ascii="方正仿宋_GBK" w:eastAsia="方正仿宋_GBK" w:hAnsi="仿宋" w:cs="仿宋" w:hint="eastAsia"/>
          <w:sz w:val="32"/>
          <w:szCs w:val="32"/>
        </w:rPr>
        <w:t>个百分点。</w:t>
      </w:r>
    </w:p>
    <w:p w:rsidR="004667CD" w:rsidRDefault="00E908DA">
      <w:pPr>
        <w:spacing w:line="560" w:lineRule="exact"/>
        <w:ind w:firstLineChars="200" w:firstLine="643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b/>
          <w:sz w:val="32"/>
          <w:szCs w:val="32"/>
        </w:rPr>
        <w:t>3</w:t>
      </w:r>
      <w:r>
        <w:rPr>
          <w:rFonts w:ascii="方正仿宋_GBK" w:eastAsia="方正仿宋_GBK" w:hAnsi="仿宋" w:cs="仿宋" w:hint="eastAsia"/>
          <w:b/>
          <w:sz w:val="32"/>
          <w:szCs w:val="32"/>
        </w:rPr>
        <w:t>、重点行业拉动强劲。</w:t>
      </w:r>
      <w:r>
        <w:rPr>
          <w:rFonts w:ascii="方正仿宋_GBK" w:eastAsia="方正仿宋_GBK" w:hAnsi="仿宋" w:cs="仿宋" w:hint="eastAsia"/>
          <w:sz w:val="32"/>
          <w:szCs w:val="32"/>
        </w:rPr>
        <w:t>全市规模以上工业涵盖的</w:t>
      </w:r>
      <w:r>
        <w:rPr>
          <w:rFonts w:ascii="方正仿宋_GBK" w:eastAsia="方正仿宋_GBK" w:hAnsi="仿宋" w:cs="仿宋" w:hint="eastAsia"/>
          <w:sz w:val="32"/>
          <w:szCs w:val="32"/>
        </w:rPr>
        <w:t>23</w:t>
      </w:r>
      <w:r>
        <w:rPr>
          <w:rFonts w:ascii="方正仿宋_GBK" w:eastAsia="方正仿宋_GBK" w:hAnsi="仿宋" w:cs="仿宋" w:hint="eastAsia"/>
          <w:sz w:val="32"/>
          <w:szCs w:val="32"/>
        </w:rPr>
        <w:t>个行业大类中，有</w:t>
      </w:r>
      <w:r>
        <w:rPr>
          <w:rFonts w:ascii="方正仿宋_GBK" w:eastAsia="方正仿宋_GBK" w:hAnsi="仿宋" w:cs="仿宋" w:hint="eastAsia"/>
          <w:sz w:val="32"/>
          <w:szCs w:val="32"/>
        </w:rPr>
        <w:t>11</w:t>
      </w:r>
      <w:r>
        <w:rPr>
          <w:rFonts w:ascii="方正仿宋_GBK" w:eastAsia="方正仿宋_GBK" w:hAnsi="仿宋" w:cs="仿宋" w:hint="eastAsia"/>
          <w:sz w:val="32"/>
          <w:szCs w:val="32"/>
        </w:rPr>
        <w:t>个行业实现增加值同比增长，重点行业中有电力热力生产和供应业等</w:t>
      </w:r>
      <w:r>
        <w:rPr>
          <w:rFonts w:ascii="方正仿宋_GBK" w:eastAsia="方正仿宋_GBK" w:hAnsi="仿宋" w:cs="仿宋" w:hint="eastAsia"/>
          <w:sz w:val="32"/>
          <w:szCs w:val="32"/>
        </w:rPr>
        <w:t>4</w:t>
      </w:r>
      <w:r>
        <w:rPr>
          <w:rFonts w:ascii="方正仿宋_GBK" w:eastAsia="方正仿宋_GBK" w:hAnsi="仿宋" w:cs="仿宋" w:hint="eastAsia"/>
          <w:sz w:val="32"/>
          <w:szCs w:val="32"/>
        </w:rPr>
        <w:t>个行业增加值同比增长，其中：电力热力生产和供应业、化学原料和化学制品制造业两大行业贡献突出，合计实现增加值</w:t>
      </w:r>
      <w:r>
        <w:rPr>
          <w:rFonts w:ascii="方正仿宋_GBK" w:eastAsia="方正仿宋_GBK" w:hAnsi="仿宋" w:cs="仿宋" w:hint="eastAsia"/>
          <w:sz w:val="32"/>
          <w:szCs w:val="32"/>
        </w:rPr>
        <w:t>2</w:t>
      </w:r>
      <w:r>
        <w:rPr>
          <w:rFonts w:ascii="方正仿宋_GBK" w:eastAsia="方正仿宋_GBK" w:hAnsi="仿宋" w:cs="仿宋" w:hint="eastAsia"/>
          <w:sz w:val="32"/>
          <w:szCs w:val="32"/>
        </w:rPr>
        <w:t>3.9</w:t>
      </w:r>
      <w:r>
        <w:rPr>
          <w:rFonts w:ascii="方正仿宋_GBK" w:eastAsia="方正仿宋_GBK" w:hAnsi="仿宋" w:cs="仿宋" w:hint="eastAsia"/>
          <w:sz w:val="32"/>
          <w:szCs w:val="32"/>
        </w:rPr>
        <w:t>亿元，占全部规模以上工业的</w:t>
      </w:r>
      <w:r>
        <w:rPr>
          <w:rFonts w:ascii="方正仿宋_GBK" w:eastAsia="方正仿宋_GBK" w:hAnsi="仿宋" w:cs="仿宋" w:hint="eastAsia"/>
          <w:sz w:val="32"/>
          <w:szCs w:val="32"/>
        </w:rPr>
        <w:t>57%</w:t>
      </w:r>
      <w:r>
        <w:rPr>
          <w:rFonts w:ascii="方正仿宋_GBK" w:eastAsia="方正仿宋_GBK" w:hAnsi="仿宋" w:cs="仿宋" w:hint="eastAsia"/>
          <w:sz w:val="32"/>
          <w:szCs w:val="32"/>
        </w:rPr>
        <w:t>，同比增长</w:t>
      </w:r>
      <w:r>
        <w:rPr>
          <w:rFonts w:ascii="方正仿宋_GBK" w:eastAsia="方正仿宋_GBK" w:hAnsi="仿宋" w:cs="仿宋" w:hint="eastAsia"/>
          <w:sz w:val="32"/>
          <w:szCs w:val="32"/>
        </w:rPr>
        <w:t>19.4%</w:t>
      </w:r>
      <w:r>
        <w:rPr>
          <w:rFonts w:ascii="方正仿宋_GBK" w:eastAsia="方正仿宋_GBK" w:hAnsi="仿宋" w:cs="仿宋" w:hint="eastAsia"/>
          <w:sz w:val="32"/>
          <w:szCs w:val="32"/>
        </w:rPr>
        <w:t>，拉动全部规模以上工业增长</w:t>
      </w:r>
      <w:r>
        <w:rPr>
          <w:rFonts w:ascii="方正仿宋_GBK" w:eastAsia="方正仿宋_GBK" w:hAnsi="仿宋" w:cs="仿宋" w:hint="eastAsia"/>
          <w:sz w:val="32"/>
          <w:szCs w:val="32"/>
        </w:rPr>
        <w:t>8.5</w:t>
      </w:r>
      <w:r>
        <w:rPr>
          <w:rFonts w:ascii="方正仿宋_GBK" w:eastAsia="方正仿宋_GBK" w:hAnsi="仿宋" w:cs="仿宋" w:hint="eastAsia"/>
          <w:sz w:val="32"/>
          <w:szCs w:val="32"/>
        </w:rPr>
        <w:t>个百分点。</w:t>
      </w:r>
    </w:p>
    <w:p w:rsidR="004667CD" w:rsidRDefault="00E908DA">
      <w:pPr>
        <w:spacing w:line="560" w:lineRule="exact"/>
        <w:ind w:firstLineChars="250" w:firstLine="803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（三）服务业平稳增长。</w:t>
      </w:r>
      <w:r>
        <w:rPr>
          <w:rFonts w:ascii="方正仿宋_GBK" w:eastAsia="方正仿宋_GBK" w:hAnsi="仿宋" w:cs="仿宋" w:hint="eastAsia"/>
          <w:sz w:val="32"/>
          <w:szCs w:val="32"/>
        </w:rPr>
        <w:t>1-9</w:t>
      </w:r>
      <w:r>
        <w:rPr>
          <w:rFonts w:ascii="方正仿宋_GBK" w:eastAsia="方正仿宋_GBK" w:hAnsi="仿宋" w:cs="仿宋" w:hint="eastAsia"/>
          <w:sz w:val="32"/>
          <w:szCs w:val="32"/>
        </w:rPr>
        <w:t>月份，服务业增加值</w:t>
      </w:r>
      <w:r>
        <w:rPr>
          <w:rFonts w:ascii="方正仿宋_GBK" w:eastAsia="方正仿宋_GBK" w:hAnsi="仿宋" w:cs="仿宋" w:hint="eastAsia"/>
          <w:sz w:val="32"/>
          <w:szCs w:val="32"/>
        </w:rPr>
        <w:t>29.8</w:t>
      </w:r>
      <w:r>
        <w:rPr>
          <w:rFonts w:ascii="方正仿宋_GBK" w:eastAsia="方正仿宋_GBK" w:hAnsi="仿宋" w:cs="仿宋" w:hint="eastAsia"/>
          <w:sz w:val="32"/>
          <w:szCs w:val="32"/>
        </w:rPr>
        <w:t>亿元，同比增长</w:t>
      </w:r>
      <w:r>
        <w:rPr>
          <w:rFonts w:ascii="方正仿宋_GBK" w:eastAsia="方正仿宋_GBK" w:hAnsi="仿宋" w:cs="仿宋" w:hint="eastAsia"/>
          <w:sz w:val="32"/>
          <w:szCs w:val="32"/>
        </w:rPr>
        <w:t>7%</w:t>
      </w:r>
      <w:r>
        <w:rPr>
          <w:rFonts w:ascii="方正仿宋_GBK" w:eastAsia="方正仿宋_GBK" w:hAnsi="仿宋" w:cs="仿宋" w:hint="eastAsia"/>
          <w:sz w:val="32"/>
          <w:szCs w:val="32"/>
        </w:rPr>
        <w:t>，比上年同期提高</w:t>
      </w:r>
      <w:r>
        <w:rPr>
          <w:rFonts w:ascii="方正仿宋_GBK" w:eastAsia="方正仿宋_GBK" w:hAnsi="仿宋" w:cs="仿宋" w:hint="eastAsia"/>
          <w:sz w:val="32"/>
          <w:szCs w:val="32"/>
        </w:rPr>
        <w:t>1</w:t>
      </w:r>
      <w:r>
        <w:rPr>
          <w:rFonts w:ascii="方正仿宋_GBK" w:eastAsia="方正仿宋_GBK" w:hAnsi="仿宋" w:cs="仿宋" w:hint="eastAsia"/>
          <w:sz w:val="32"/>
          <w:szCs w:val="32"/>
        </w:rPr>
        <w:t>个百分点，比上半年回落</w:t>
      </w:r>
      <w:r>
        <w:rPr>
          <w:rFonts w:ascii="方正仿宋_GBK" w:eastAsia="方正仿宋_GBK" w:hAnsi="仿宋" w:cs="仿宋" w:hint="eastAsia"/>
          <w:sz w:val="32"/>
          <w:szCs w:val="32"/>
        </w:rPr>
        <w:t>1</w:t>
      </w:r>
      <w:r>
        <w:rPr>
          <w:rFonts w:ascii="方正仿宋_GBK" w:eastAsia="方正仿宋_GBK" w:hAnsi="仿宋" w:cs="仿宋" w:hint="eastAsia"/>
          <w:sz w:val="32"/>
          <w:szCs w:val="32"/>
        </w:rPr>
        <w:t>个百分点，分别高于</w:t>
      </w:r>
      <w:r>
        <w:rPr>
          <w:rFonts w:ascii="方正仿宋_GBK" w:eastAsia="方正仿宋_GBK" w:hAnsi="仿宋" w:cs="仿宋" w:hint="eastAsia"/>
          <w:sz w:val="32"/>
          <w:szCs w:val="32"/>
        </w:rPr>
        <w:t>GDP</w:t>
      </w:r>
      <w:r>
        <w:rPr>
          <w:rFonts w:ascii="方正仿宋_GBK" w:eastAsia="方正仿宋_GBK" w:hAnsi="仿宋" w:cs="仿宋" w:hint="eastAsia"/>
          <w:sz w:val="32"/>
          <w:szCs w:val="32"/>
        </w:rPr>
        <w:t>和第二产业</w:t>
      </w:r>
      <w:r>
        <w:rPr>
          <w:rFonts w:ascii="方正仿宋_GBK" w:eastAsia="方正仿宋_GBK" w:hAnsi="仿宋" w:cs="仿宋" w:hint="eastAsia"/>
          <w:sz w:val="32"/>
          <w:szCs w:val="32"/>
        </w:rPr>
        <w:t>1</w:t>
      </w:r>
      <w:r>
        <w:rPr>
          <w:rFonts w:ascii="方正仿宋_GBK" w:eastAsia="方正仿宋_GBK" w:hAnsi="仿宋" w:cs="仿宋" w:hint="eastAsia"/>
          <w:sz w:val="32"/>
          <w:szCs w:val="32"/>
        </w:rPr>
        <w:t>和</w:t>
      </w:r>
      <w:r>
        <w:rPr>
          <w:rFonts w:ascii="方正仿宋_GBK" w:eastAsia="方正仿宋_GBK" w:hAnsi="仿宋" w:cs="仿宋" w:hint="eastAsia"/>
          <w:sz w:val="32"/>
          <w:szCs w:val="32"/>
        </w:rPr>
        <w:t>1.3</w:t>
      </w:r>
      <w:r>
        <w:rPr>
          <w:rFonts w:ascii="方正仿宋_GBK" w:eastAsia="方正仿宋_GBK" w:hAnsi="仿宋" w:cs="仿宋" w:hint="eastAsia"/>
          <w:sz w:val="32"/>
          <w:szCs w:val="32"/>
        </w:rPr>
        <w:t>个百分点，服务业增加值占</w:t>
      </w:r>
      <w:r>
        <w:rPr>
          <w:rFonts w:ascii="方正仿宋_GBK" w:eastAsia="方正仿宋_GBK" w:hAnsi="仿宋" w:cs="仿宋" w:hint="eastAsia"/>
          <w:sz w:val="32"/>
          <w:szCs w:val="32"/>
        </w:rPr>
        <w:t>GDP</w:t>
      </w:r>
      <w:r>
        <w:rPr>
          <w:rFonts w:ascii="方正仿宋_GBK" w:eastAsia="方正仿宋_GBK" w:hAnsi="仿宋" w:cs="仿宋" w:hint="eastAsia"/>
          <w:sz w:val="32"/>
          <w:szCs w:val="32"/>
        </w:rPr>
        <w:t>比重</w:t>
      </w:r>
      <w:r>
        <w:rPr>
          <w:rFonts w:ascii="方正仿宋_GBK" w:eastAsia="方正仿宋_GBK" w:hAnsi="仿宋" w:cs="仿宋" w:hint="eastAsia"/>
          <w:sz w:val="32"/>
          <w:szCs w:val="32"/>
        </w:rPr>
        <w:t>27.4%</w:t>
      </w:r>
      <w:r>
        <w:rPr>
          <w:rFonts w:ascii="方正仿宋_GBK" w:eastAsia="方正仿宋_GBK" w:hAnsi="仿宋" w:cs="仿宋" w:hint="eastAsia"/>
          <w:sz w:val="32"/>
          <w:szCs w:val="32"/>
        </w:rPr>
        <w:t>。从服务业内部结构看，增长速度位居前三位的营利性服务业、金融业、住宿和餐饮业分别增长</w:t>
      </w:r>
      <w:r>
        <w:rPr>
          <w:rFonts w:ascii="方正仿宋_GBK" w:eastAsia="方正仿宋_GBK" w:hAnsi="仿宋" w:cs="仿宋" w:hint="eastAsia"/>
          <w:sz w:val="32"/>
          <w:szCs w:val="32"/>
        </w:rPr>
        <w:t>17%</w:t>
      </w:r>
      <w:r>
        <w:rPr>
          <w:rFonts w:ascii="方正仿宋_GBK" w:eastAsia="方正仿宋_GBK" w:hAnsi="仿宋" w:cs="仿宋" w:hint="eastAsia"/>
          <w:sz w:val="32"/>
          <w:szCs w:val="32"/>
        </w:rPr>
        <w:t>、</w:t>
      </w:r>
      <w:r>
        <w:rPr>
          <w:rFonts w:ascii="方正仿宋_GBK" w:eastAsia="方正仿宋_GBK" w:hAnsi="仿宋" w:cs="仿宋" w:hint="eastAsia"/>
          <w:sz w:val="32"/>
          <w:szCs w:val="32"/>
        </w:rPr>
        <w:t>8.9%</w:t>
      </w:r>
      <w:r>
        <w:rPr>
          <w:rFonts w:ascii="方正仿宋_GBK" w:eastAsia="方正仿宋_GBK" w:hAnsi="仿宋" w:cs="仿宋" w:hint="eastAsia"/>
          <w:sz w:val="32"/>
          <w:szCs w:val="32"/>
        </w:rPr>
        <w:t>和</w:t>
      </w:r>
      <w:r>
        <w:rPr>
          <w:rFonts w:ascii="方正仿宋_GBK" w:eastAsia="方正仿宋_GBK" w:hAnsi="仿宋" w:cs="仿宋" w:hint="eastAsia"/>
          <w:sz w:val="32"/>
          <w:szCs w:val="32"/>
        </w:rPr>
        <w:t>6.2%</w:t>
      </w:r>
      <w:r>
        <w:rPr>
          <w:rFonts w:ascii="方正仿宋_GBK" w:eastAsia="方正仿宋_GBK" w:hAnsi="仿宋" w:cs="仿宋" w:hint="eastAsia"/>
          <w:sz w:val="32"/>
          <w:szCs w:val="32"/>
        </w:rPr>
        <w:t>。交通运输、仓储和邮政业、批发和零售业、房地产业、非营利性服务业分别增长</w:t>
      </w:r>
      <w:r>
        <w:rPr>
          <w:rFonts w:ascii="方正仿宋_GBK" w:eastAsia="方正仿宋_GBK" w:hAnsi="仿宋" w:cs="仿宋" w:hint="eastAsia"/>
          <w:sz w:val="32"/>
          <w:szCs w:val="32"/>
        </w:rPr>
        <w:t>4.3%</w:t>
      </w:r>
      <w:r>
        <w:rPr>
          <w:rFonts w:ascii="方正仿宋_GBK" w:eastAsia="方正仿宋_GBK" w:hAnsi="仿宋" w:cs="仿宋" w:hint="eastAsia"/>
          <w:sz w:val="32"/>
          <w:szCs w:val="32"/>
        </w:rPr>
        <w:t>、</w:t>
      </w:r>
      <w:r>
        <w:rPr>
          <w:rFonts w:ascii="方正仿宋_GBK" w:eastAsia="方正仿宋_GBK" w:hAnsi="仿宋" w:cs="仿宋" w:hint="eastAsia"/>
          <w:sz w:val="32"/>
          <w:szCs w:val="32"/>
        </w:rPr>
        <w:t>5.2%</w:t>
      </w:r>
      <w:r>
        <w:rPr>
          <w:rFonts w:ascii="方正仿宋_GBK" w:eastAsia="方正仿宋_GBK" w:hAnsi="仿宋" w:cs="仿宋" w:hint="eastAsia"/>
          <w:sz w:val="32"/>
          <w:szCs w:val="32"/>
        </w:rPr>
        <w:t>、</w:t>
      </w:r>
      <w:r>
        <w:rPr>
          <w:rFonts w:ascii="方正仿宋_GBK" w:eastAsia="方正仿宋_GBK" w:hAnsi="仿宋" w:cs="仿宋" w:hint="eastAsia"/>
          <w:sz w:val="32"/>
          <w:szCs w:val="32"/>
        </w:rPr>
        <w:t>3.9%</w:t>
      </w:r>
      <w:r>
        <w:rPr>
          <w:rFonts w:ascii="方正仿宋_GBK" w:eastAsia="方正仿宋_GBK" w:hAnsi="仿宋" w:cs="仿宋" w:hint="eastAsia"/>
          <w:sz w:val="32"/>
          <w:szCs w:val="32"/>
        </w:rPr>
        <w:t>和</w:t>
      </w:r>
      <w:r>
        <w:rPr>
          <w:rFonts w:ascii="方正仿宋_GBK" w:eastAsia="方正仿宋_GBK" w:hAnsi="仿宋" w:cs="仿宋" w:hint="eastAsia"/>
          <w:sz w:val="32"/>
          <w:szCs w:val="32"/>
        </w:rPr>
        <w:t>3.2%</w:t>
      </w:r>
      <w:r>
        <w:rPr>
          <w:rFonts w:ascii="方正仿宋_GBK" w:eastAsia="方正仿宋_GBK" w:hAnsi="仿宋" w:cs="仿宋" w:hint="eastAsia"/>
          <w:sz w:val="32"/>
          <w:szCs w:val="32"/>
        </w:rPr>
        <w:t>。</w:t>
      </w:r>
    </w:p>
    <w:p w:rsidR="004667CD" w:rsidRDefault="00E908DA">
      <w:pPr>
        <w:spacing w:line="560" w:lineRule="exact"/>
        <w:ind w:firstLineChars="220" w:firstLine="707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（四）投资较快增长。</w:t>
      </w:r>
      <w:r>
        <w:rPr>
          <w:rFonts w:ascii="方正仿宋_GBK" w:eastAsia="方正仿宋_GBK" w:hAnsi="仿宋" w:cs="仿宋" w:hint="eastAsia"/>
          <w:sz w:val="32"/>
          <w:szCs w:val="32"/>
        </w:rPr>
        <w:t>1-9</w:t>
      </w:r>
      <w:r>
        <w:rPr>
          <w:rFonts w:ascii="方正仿宋_GBK" w:eastAsia="方正仿宋_GBK" w:hAnsi="仿宋" w:cs="仿宋" w:hint="eastAsia"/>
          <w:sz w:val="32"/>
          <w:szCs w:val="32"/>
        </w:rPr>
        <w:t>月份，全市完成固定资产投资</w:t>
      </w:r>
      <w:r>
        <w:rPr>
          <w:rFonts w:ascii="方正仿宋_GBK" w:eastAsia="方正仿宋_GBK" w:hAnsi="仿宋" w:cs="仿宋" w:hint="eastAsia"/>
          <w:sz w:val="32"/>
          <w:szCs w:val="32"/>
        </w:rPr>
        <w:t>127.2</w:t>
      </w:r>
      <w:r>
        <w:rPr>
          <w:rFonts w:ascii="方正仿宋_GBK" w:eastAsia="方正仿宋_GBK" w:hAnsi="仿宋" w:cs="仿宋" w:hint="eastAsia"/>
          <w:sz w:val="32"/>
          <w:szCs w:val="32"/>
        </w:rPr>
        <w:t>亿元，同比增长</w:t>
      </w:r>
      <w:r>
        <w:rPr>
          <w:rFonts w:ascii="方正仿宋_GBK" w:eastAsia="方正仿宋_GBK" w:hAnsi="仿宋" w:cs="仿宋" w:hint="eastAsia"/>
          <w:sz w:val="32"/>
          <w:szCs w:val="32"/>
        </w:rPr>
        <w:t>11.3%</w:t>
      </w:r>
      <w:r>
        <w:rPr>
          <w:rFonts w:ascii="方正仿宋_GBK" w:eastAsia="方正仿宋_GBK" w:hAnsi="仿宋" w:cs="仿宋" w:hint="eastAsia"/>
          <w:sz w:val="32"/>
          <w:szCs w:val="32"/>
        </w:rPr>
        <w:t>，增速与上月相比回落</w:t>
      </w:r>
      <w:r>
        <w:rPr>
          <w:rFonts w:ascii="方正仿宋_GBK" w:eastAsia="方正仿宋_GBK" w:hAnsi="仿宋" w:cs="仿宋" w:hint="eastAsia"/>
          <w:sz w:val="32"/>
          <w:szCs w:val="32"/>
        </w:rPr>
        <w:t>0</w:t>
      </w:r>
      <w:r>
        <w:rPr>
          <w:rFonts w:ascii="方正仿宋_GBK" w:eastAsia="方正仿宋_GBK" w:hAnsi="仿宋" w:cs="仿宋" w:hint="eastAsia"/>
          <w:sz w:val="32"/>
          <w:szCs w:val="32"/>
        </w:rPr>
        <w:t>.9</w:t>
      </w:r>
      <w:r>
        <w:rPr>
          <w:rFonts w:ascii="方正仿宋_GBK" w:eastAsia="方正仿宋_GBK" w:hAnsi="仿宋" w:cs="仿宋" w:hint="eastAsia"/>
          <w:sz w:val="32"/>
          <w:szCs w:val="32"/>
        </w:rPr>
        <w:t>个百分点。分产业看：三次产业投资增速呈现“二增一降”态势。第一产业投资</w:t>
      </w:r>
      <w:r>
        <w:rPr>
          <w:rFonts w:ascii="方正仿宋_GBK" w:eastAsia="方正仿宋_GBK" w:hAnsi="仿宋" w:cs="仿宋" w:hint="eastAsia"/>
          <w:sz w:val="32"/>
          <w:szCs w:val="32"/>
        </w:rPr>
        <w:t>13.8</w:t>
      </w:r>
      <w:r>
        <w:rPr>
          <w:rFonts w:ascii="方正仿宋_GBK" w:eastAsia="方正仿宋_GBK" w:hAnsi="仿宋" w:cs="仿宋" w:hint="eastAsia"/>
          <w:sz w:val="32"/>
          <w:szCs w:val="32"/>
        </w:rPr>
        <w:t>亿元，同比增长</w:t>
      </w:r>
      <w:r>
        <w:rPr>
          <w:rFonts w:ascii="方正仿宋_GBK" w:eastAsia="方正仿宋_GBK" w:hAnsi="仿宋" w:cs="仿宋" w:hint="eastAsia"/>
          <w:sz w:val="32"/>
          <w:szCs w:val="32"/>
        </w:rPr>
        <w:t>0.9%</w:t>
      </w:r>
      <w:r>
        <w:rPr>
          <w:rFonts w:ascii="方正仿宋_GBK" w:eastAsia="方正仿宋_GBK" w:hAnsi="仿宋" w:cs="仿宋" w:hint="eastAsia"/>
          <w:sz w:val="32"/>
          <w:szCs w:val="32"/>
        </w:rPr>
        <w:t>；第二产业投资</w:t>
      </w:r>
      <w:r>
        <w:rPr>
          <w:rFonts w:ascii="方正仿宋_GBK" w:eastAsia="方正仿宋_GBK" w:hAnsi="仿宋" w:cs="仿宋" w:hint="eastAsia"/>
          <w:sz w:val="32"/>
          <w:szCs w:val="32"/>
        </w:rPr>
        <w:t>78.1</w:t>
      </w:r>
      <w:r>
        <w:rPr>
          <w:rFonts w:ascii="方正仿宋_GBK" w:eastAsia="方正仿宋_GBK" w:hAnsi="仿宋" w:cs="仿宋" w:hint="eastAsia"/>
          <w:sz w:val="32"/>
          <w:szCs w:val="32"/>
        </w:rPr>
        <w:t>亿元，同比增</w:t>
      </w:r>
      <w:r>
        <w:rPr>
          <w:rFonts w:ascii="方正仿宋_GBK" w:eastAsia="方正仿宋_GBK" w:hAnsi="仿宋" w:cs="仿宋" w:hint="eastAsia"/>
          <w:sz w:val="32"/>
          <w:szCs w:val="32"/>
        </w:rPr>
        <w:t>26.8%</w:t>
      </w:r>
      <w:r>
        <w:rPr>
          <w:rFonts w:ascii="方正仿宋_GBK" w:eastAsia="方正仿宋_GBK" w:hAnsi="仿宋" w:cs="仿宋" w:hint="eastAsia"/>
          <w:sz w:val="32"/>
          <w:szCs w:val="32"/>
        </w:rPr>
        <w:t>；第三产业投资</w:t>
      </w:r>
      <w:r>
        <w:rPr>
          <w:rFonts w:ascii="方正仿宋_GBK" w:eastAsia="方正仿宋_GBK" w:hAnsi="仿宋" w:cs="仿宋" w:hint="eastAsia"/>
          <w:sz w:val="32"/>
          <w:szCs w:val="32"/>
        </w:rPr>
        <w:t>35.3</w:t>
      </w:r>
      <w:r>
        <w:rPr>
          <w:rFonts w:ascii="方正仿宋_GBK" w:eastAsia="方正仿宋_GBK" w:hAnsi="仿宋" w:cs="仿宋" w:hint="eastAsia"/>
          <w:sz w:val="32"/>
          <w:szCs w:val="32"/>
        </w:rPr>
        <w:t>亿元，同比下降</w:t>
      </w:r>
      <w:r>
        <w:rPr>
          <w:rFonts w:ascii="方正仿宋_GBK" w:eastAsia="方正仿宋_GBK" w:hAnsi="仿宋" w:cs="仿宋" w:hint="eastAsia"/>
          <w:sz w:val="32"/>
          <w:szCs w:val="32"/>
        </w:rPr>
        <w:t>9%</w:t>
      </w:r>
      <w:r>
        <w:rPr>
          <w:rFonts w:ascii="方正仿宋_GBK" w:eastAsia="方正仿宋_GBK" w:hAnsi="仿宋" w:cs="仿宋" w:hint="eastAsia"/>
          <w:sz w:val="32"/>
          <w:szCs w:val="32"/>
        </w:rPr>
        <w:t>。</w:t>
      </w:r>
    </w:p>
    <w:p w:rsidR="004667CD" w:rsidRDefault="00E908DA">
      <w:pPr>
        <w:pStyle w:val="1"/>
        <w:spacing w:line="560" w:lineRule="exact"/>
        <w:ind w:firstLineChars="200" w:firstLine="643"/>
        <w:jc w:val="both"/>
        <w:rPr>
          <w:rFonts w:ascii="方正仿宋_GBK" w:eastAsia="方正仿宋_GBK" w:hAnsi="仿宋" w:cs="仿宋"/>
          <w:kern w:val="2"/>
          <w:sz w:val="32"/>
          <w:szCs w:val="32"/>
        </w:rPr>
      </w:pPr>
      <w:r>
        <w:rPr>
          <w:rFonts w:ascii="方正仿宋_GBK" w:eastAsia="方正仿宋_GBK" w:hAnsi="仿宋" w:cs="仿宋" w:hint="eastAsia"/>
          <w:b/>
          <w:kern w:val="2"/>
          <w:sz w:val="32"/>
          <w:szCs w:val="32"/>
        </w:rPr>
        <w:lastRenderedPageBreak/>
        <w:t>1</w:t>
      </w:r>
      <w:r>
        <w:rPr>
          <w:rFonts w:ascii="方正仿宋_GBK" w:eastAsia="方正仿宋_GBK" w:hAnsi="仿宋" w:cs="仿宋" w:hint="eastAsia"/>
          <w:b/>
          <w:kern w:val="2"/>
          <w:sz w:val="32"/>
          <w:szCs w:val="32"/>
        </w:rPr>
        <w:t>、民间投资增长较快。</w:t>
      </w:r>
      <w:r>
        <w:rPr>
          <w:rFonts w:ascii="方正仿宋_GBK" w:eastAsia="方正仿宋_GBK" w:hAnsi="仿宋" w:cs="仿宋" w:hint="eastAsia"/>
          <w:kern w:val="2"/>
          <w:sz w:val="32"/>
          <w:szCs w:val="32"/>
        </w:rPr>
        <w:t>1-9</w:t>
      </w:r>
      <w:r>
        <w:rPr>
          <w:rFonts w:ascii="方正仿宋_GBK" w:eastAsia="方正仿宋_GBK" w:hAnsi="仿宋" w:cs="仿宋" w:hint="eastAsia"/>
          <w:kern w:val="2"/>
          <w:sz w:val="32"/>
          <w:szCs w:val="32"/>
        </w:rPr>
        <w:t>月份，民间投资总量</w:t>
      </w:r>
      <w:r>
        <w:rPr>
          <w:rFonts w:ascii="方正仿宋_GBK" w:eastAsia="方正仿宋_GBK" w:hAnsi="仿宋" w:cs="仿宋" w:hint="eastAsia"/>
          <w:kern w:val="2"/>
          <w:sz w:val="32"/>
          <w:szCs w:val="32"/>
        </w:rPr>
        <w:t>86.6</w:t>
      </w:r>
      <w:r>
        <w:rPr>
          <w:rFonts w:ascii="方正仿宋_GBK" w:eastAsia="方正仿宋_GBK" w:hAnsi="仿宋" w:cs="仿宋" w:hint="eastAsia"/>
          <w:kern w:val="2"/>
          <w:sz w:val="32"/>
          <w:szCs w:val="32"/>
        </w:rPr>
        <w:t>亿元，同比上升</w:t>
      </w:r>
      <w:r>
        <w:rPr>
          <w:rFonts w:ascii="方正仿宋_GBK" w:eastAsia="方正仿宋_GBK" w:hAnsi="仿宋" w:cs="仿宋" w:hint="eastAsia"/>
          <w:kern w:val="2"/>
          <w:sz w:val="32"/>
          <w:szCs w:val="32"/>
        </w:rPr>
        <w:t>19%</w:t>
      </w:r>
      <w:r>
        <w:rPr>
          <w:rFonts w:ascii="方正仿宋_GBK" w:eastAsia="方正仿宋_GBK" w:hAnsi="仿宋" w:cs="仿宋" w:hint="eastAsia"/>
          <w:kern w:val="2"/>
          <w:sz w:val="32"/>
          <w:szCs w:val="32"/>
        </w:rPr>
        <w:t>，比政府投资快</w:t>
      </w:r>
      <w:r>
        <w:rPr>
          <w:rFonts w:ascii="方正仿宋_GBK" w:eastAsia="方正仿宋_GBK" w:hAnsi="仿宋" w:cs="仿宋" w:hint="eastAsia"/>
          <w:kern w:val="2"/>
          <w:sz w:val="32"/>
          <w:szCs w:val="32"/>
        </w:rPr>
        <w:t>13.4</w:t>
      </w:r>
      <w:r>
        <w:rPr>
          <w:rFonts w:ascii="方正仿宋_GBK" w:eastAsia="方正仿宋_GBK" w:hAnsi="仿宋" w:cs="仿宋" w:hint="eastAsia"/>
          <w:kern w:val="2"/>
          <w:sz w:val="32"/>
          <w:szCs w:val="32"/>
        </w:rPr>
        <w:t>个百分点，占全市固定资产投资的比重为</w:t>
      </w:r>
      <w:r>
        <w:rPr>
          <w:rFonts w:ascii="方正仿宋_GBK" w:eastAsia="方正仿宋_GBK" w:hAnsi="仿宋" w:cs="仿宋" w:hint="eastAsia"/>
          <w:kern w:val="2"/>
          <w:sz w:val="32"/>
          <w:szCs w:val="32"/>
        </w:rPr>
        <w:t>68%</w:t>
      </w:r>
      <w:r>
        <w:rPr>
          <w:rFonts w:ascii="方正仿宋_GBK" w:eastAsia="方正仿宋_GBK" w:hAnsi="仿宋" w:cs="仿宋" w:hint="eastAsia"/>
          <w:kern w:val="2"/>
          <w:sz w:val="32"/>
          <w:szCs w:val="32"/>
        </w:rPr>
        <w:t>。</w:t>
      </w:r>
    </w:p>
    <w:p w:rsidR="004667CD" w:rsidRDefault="00E908DA">
      <w:pPr>
        <w:spacing w:line="560" w:lineRule="exact"/>
        <w:ind w:firstLineChars="200" w:firstLine="643"/>
        <w:rPr>
          <w:rFonts w:ascii="方正仿宋_GBK" w:eastAsia="方正仿宋_GBK"/>
          <w:b/>
        </w:rPr>
      </w:pPr>
      <w:r>
        <w:rPr>
          <w:rFonts w:ascii="方正仿宋_GBK" w:eastAsia="方正仿宋_GBK" w:hAnsi="仿宋" w:cs="仿宋" w:hint="eastAsia"/>
          <w:b/>
          <w:sz w:val="32"/>
          <w:szCs w:val="32"/>
        </w:rPr>
        <w:t>2</w:t>
      </w:r>
      <w:r>
        <w:rPr>
          <w:rFonts w:ascii="方正仿宋_GBK" w:eastAsia="方正仿宋_GBK" w:hAnsi="仿宋" w:cs="仿宋" w:hint="eastAsia"/>
          <w:b/>
          <w:sz w:val="32"/>
          <w:szCs w:val="32"/>
        </w:rPr>
        <w:t>、房地产投资降幅收窄。</w:t>
      </w:r>
      <w:r>
        <w:rPr>
          <w:rFonts w:ascii="方正仿宋_GBK" w:eastAsia="方正仿宋_GBK" w:hAnsi="仿宋" w:cs="仿宋" w:hint="eastAsia"/>
          <w:sz w:val="32"/>
          <w:szCs w:val="32"/>
        </w:rPr>
        <w:t>1-9</w:t>
      </w:r>
      <w:r>
        <w:rPr>
          <w:rFonts w:ascii="方正仿宋_GBK" w:eastAsia="方正仿宋_GBK" w:hAnsi="仿宋" w:cs="仿宋" w:hint="eastAsia"/>
          <w:sz w:val="32"/>
          <w:szCs w:val="32"/>
        </w:rPr>
        <w:t>月份，房地产开发完成投资</w:t>
      </w:r>
      <w:r>
        <w:rPr>
          <w:rFonts w:ascii="方正仿宋_GBK" w:eastAsia="方正仿宋_GBK" w:hAnsi="仿宋" w:cs="仿宋" w:hint="eastAsia"/>
          <w:sz w:val="32"/>
          <w:szCs w:val="32"/>
        </w:rPr>
        <w:t>3.3</w:t>
      </w:r>
      <w:r>
        <w:rPr>
          <w:rFonts w:ascii="方正仿宋_GBK" w:eastAsia="方正仿宋_GBK" w:hAnsi="仿宋" w:cs="仿宋" w:hint="eastAsia"/>
          <w:sz w:val="32"/>
          <w:szCs w:val="32"/>
        </w:rPr>
        <w:t>亿元，同比下降</w:t>
      </w:r>
      <w:r>
        <w:rPr>
          <w:rFonts w:ascii="方正仿宋_GBK" w:eastAsia="方正仿宋_GBK" w:hAnsi="仿宋" w:cs="仿宋" w:hint="eastAsia"/>
          <w:sz w:val="32"/>
          <w:szCs w:val="32"/>
        </w:rPr>
        <w:t>65.2%</w:t>
      </w:r>
      <w:r>
        <w:rPr>
          <w:rFonts w:ascii="方正仿宋_GBK" w:eastAsia="方正仿宋_GBK" w:hAnsi="仿宋" w:cs="仿宋" w:hint="eastAsia"/>
          <w:sz w:val="32"/>
          <w:szCs w:val="32"/>
        </w:rPr>
        <w:t>，降幅比上半年收窄</w:t>
      </w:r>
      <w:r>
        <w:rPr>
          <w:rFonts w:ascii="方正仿宋_GBK" w:eastAsia="方正仿宋_GBK" w:hAnsi="仿宋" w:cs="仿宋" w:hint="eastAsia"/>
          <w:sz w:val="32"/>
          <w:szCs w:val="32"/>
        </w:rPr>
        <w:t>7.9</w:t>
      </w:r>
      <w:r>
        <w:rPr>
          <w:rFonts w:ascii="方正仿宋_GBK" w:eastAsia="方正仿宋_GBK" w:hAnsi="仿宋" w:cs="仿宋" w:hint="eastAsia"/>
          <w:sz w:val="32"/>
          <w:szCs w:val="32"/>
        </w:rPr>
        <w:t>个百分点。房屋施工面积为</w:t>
      </w:r>
      <w:r>
        <w:rPr>
          <w:rFonts w:ascii="方正仿宋_GBK" w:eastAsia="方正仿宋_GBK" w:hAnsi="仿宋" w:cs="仿宋" w:hint="eastAsia"/>
          <w:sz w:val="32"/>
          <w:szCs w:val="32"/>
        </w:rPr>
        <w:t>82.9</w:t>
      </w:r>
      <w:r>
        <w:rPr>
          <w:rFonts w:ascii="方正仿宋_GBK" w:eastAsia="方正仿宋_GBK" w:hAnsi="仿宋" w:cs="仿宋" w:hint="eastAsia"/>
          <w:sz w:val="32"/>
          <w:szCs w:val="32"/>
        </w:rPr>
        <w:t>万平方米，同比增长</w:t>
      </w:r>
      <w:r>
        <w:rPr>
          <w:rFonts w:ascii="方正仿宋_GBK" w:eastAsia="方正仿宋_GBK" w:hAnsi="仿宋" w:cs="仿宋" w:hint="eastAsia"/>
          <w:sz w:val="32"/>
          <w:szCs w:val="32"/>
        </w:rPr>
        <w:t>2.9%</w:t>
      </w:r>
      <w:r>
        <w:rPr>
          <w:rFonts w:ascii="方正仿宋_GBK" w:eastAsia="方正仿宋_GBK" w:hAnsi="仿宋" w:cs="仿宋" w:hint="eastAsia"/>
          <w:sz w:val="32"/>
          <w:szCs w:val="32"/>
        </w:rPr>
        <w:t>；商品房销售</w:t>
      </w:r>
      <w:r>
        <w:rPr>
          <w:rFonts w:ascii="方正仿宋_GBK" w:eastAsia="方正仿宋_GBK" w:hAnsi="仿宋" w:cs="仿宋" w:hint="eastAsia"/>
          <w:sz w:val="32"/>
          <w:szCs w:val="32"/>
        </w:rPr>
        <w:t>面积</w:t>
      </w:r>
      <w:r>
        <w:rPr>
          <w:rFonts w:ascii="方正仿宋_GBK" w:eastAsia="方正仿宋_GBK" w:hAnsi="仿宋" w:cs="仿宋" w:hint="eastAsia"/>
          <w:sz w:val="32"/>
          <w:szCs w:val="32"/>
        </w:rPr>
        <w:t>16</w:t>
      </w:r>
      <w:r>
        <w:rPr>
          <w:rFonts w:ascii="方正仿宋_GBK" w:eastAsia="方正仿宋_GBK" w:hAnsi="仿宋" w:cs="仿宋" w:hint="eastAsia"/>
          <w:sz w:val="32"/>
          <w:szCs w:val="32"/>
        </w:rPr>
        <w:t>万平方米，同比下降</w:t>
      </w:r>
      <w:r>
        <w:rPr>
          <w:rFonts w:ascii="方正仿宋_GBK" w:eastAsia="方正仿宋_GBK" w:hAnsi="仿宋" w:cs="仿宋" w:hint="eastAsia"/>
          <w:sz w:val="32"/>
          <w:szCs w:val="32"/>
        </w:rPr>
        <w:t>9%</w:t>
      </w:r>
      <w:r>
        <w:rPr>
          <w:rFonts w:ascii="方正仿宋_GBK" w:eastAsia="方正仿宋_GBK" w:hAnsi="仿宋" w:cs="仿宋" w:hint="eastAsia"/>
          <w:sz w:val="32"/>
          <w:szCs w:val="32"/>
        </w:rPr>
        <w:t>；商品房销售额</w:t>
      </w:r>
      <w:r>
        <w:rPr>
          <w:rFonts w:ascii="方正仿宋_GBK" w:eastAsia="方正仿宋_GBK" w:hAnsi="仿宋" w:cs="仿宋" w:hint="eastAsia"/>
          <w:sz w:val="32"/>
          <w:szCs w:val="32"/>
        </w:rPr>
        <w:t>4.3</w:t>
      </w:r>
      <w:r>
        <w:rPr>
          <w:rFonts w:ascii="方正仿宋_GBK" w:eastAsia="方正仿宋_GBK" w:hAnsi="仿宋" w:cs="仿宋" w:hint="eastAsia"/>
          <w:sz w:val="32"/>
          <w:szCs w:val="32"/>
        </w:rPr>
        <w:t>亿元，同比下降</w:t>
      </w:r>
      <w:r>
        <w:rPr>
          <w:rFonts w:ascii="方正仿宋_GBK" w:eastAsia="方正仿宋_GBK" w:hAnsi="仿宋" w:cs="仿宋" w:hint="eastAsia"/>
          <w:sz w:val="32"/>
          <w:szCs w:val="32"/>
        </w:rPr>
        <w:t>11.2%</w:t>
      </w:r>
      <w:r>
        <w:rPr>
          <w:rFonts w:ascii="方正仿宋_GBK" w:eastAsia="方正仿宋_GBK" w:hAnsi="仿宋" w:cs="仿宋" w:hint="eastAsia"/>
          <w:sz w:val="32"/>
          <w:szCs w:val="32"/>
        </w:rPr>
        <w:t>。</w:t>
      </w:r>
    </w:p>
    <w:p w:rsidR="004667CD" w:rsidRDefault="00E908DA">
      <w:pPr>
        <w:spacing w:line="56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（五）消费平稳增长。</w:t>
      </w:r>
      <w:r>
        <w:rPr>
          <w:rFonts w:ascii="方正仿宋_GBK" w:eastAsia="方正仿宋_GBK" w:hAnsi="仿宋" w:cs="仿宋" w:hint="eastAsia"/>
          <w:sz w:val="32"/>
          <w:szCs w:val="32"/>
        </w:rPr>
        <w:t>1-9</w:t>
      </w:r>
      <w:r>
        <w:rPr>
          <w:rFonts w:ascii="方正仿宋_GBK" w:eastAsia="方正仿宋_GBK" w:hAnsi="仿宋" w:cs="仿宋" w:hint="eastAsia"/>
          <w:sz w:val="32"/>
          <w:szCs w:val="32"/>
        </w:rPr>
        <w:t>月份，</w:t>
      </w:r>
      <w:r>
        <w:rPr>
          <w:rFonts w:ascii="方正仿宋_GBK" w:eastAsia="方正仿宋_GBK" w:hint="eastAsia"/>
          <w:sz w:val="32"/>
          <w:szCs w:val="32"/>
        </w:rPr>
        <w:t>全市实现社会消费品零售总额</w:t>
      </w:r>
      <w:r>
        <w:rPr>
          <w:rFonts w:ascii="方正仿宋_GBK" w:eastAsia="方正仿宋_GBK" w:hint="eastAsia"/>
          <w:sz w:val="32"/>
          <w:szCs w:val="32"/>
        </w:rPr>
        <w:t>17</w:t>
      </w:r>
      <w:r>
        <w:rPr>
          <w:rFonts w:ascii="方正仿宋_GBK" w:eastAsia="方正仿宋_GBK" w:hint="eastAsia"/>
          <w:sz w:val="32"/>
          <w:szCs w:val="32"/>
        </w:rPr>
        <w:t>亿元，同比增长</w:t>
      </w:r>
      <w:r>
        <w:rPr>
          <w:rFonts w:ascii="方正仿宋_GBK" w:eastAsia="方正仿宋_GBK" w:hint="eastAsia"/>
          <w:sz w:val="32"/>
          <w:szCs w:val="32"/>
        </w:rPr>
        <w:t>9.5%</w:t>
      </w:r>
      <w:r>
        <w:rPr>
          <w:rFonts w:ascii="方正仿宋_GBK" w:eastAsia="方正仿宋_GBK" w:hint="eastAsia"/>
          <w:sz w:val="32"/>
          <w:szCs w:val="32"/>
        </w:rPr>
        <w:t>。从消费区域看：城镇实现零售额</w:t>
      </w:r>
      <w:r>
        <w:rPr>
          <w:rFonts w:ascii="方正仿宋_GBK" w:eastAsia="方正仿宋_GBK" w:hint="eastAsia"/>
          <w:sz w:val="32"/>
          <w:szCs w:val="32"/>
        </w:rPr>
        <w:t>13.7</w:t>
      </w:r>
      <w:r>
        <w:rPr>
          <w:rFonts w:ascii="方正仿宋_GBK" w:eastAsia="方正仿宋_GBK" w:hint="eastAsia"/>
          <w:sz w:val="32"/>
          <w:szCs w:val="32"/>
        </w:rPr>
        <w:t>亿元，增长</w:t>
      </w:r>
      <w:r>
        <w:rPr>
          <w:rFonts w:ascii="方正仿宋_GBK" w:eastAsia="方正仿宋_GBK" w:hint="eastAsia"/>
          <w:sz w:val="32"/>
          <w:szCs w:val="32"/>
        </w:rPr>
        <w:t>9.9%</w:t>
      </w:r>
      <w:r>
        <w:rPr>
          <w:rFonts w:ascii="方正仿宋_GBK" w:eastAsia="方正仿宋_GBK" w:hint="eastAsia"/>
          <w:sz w:val="32"/>
          <w:szCs w:val="32"/>
        </w:rPr>
        <w:t>；乡村实现零售额</w:t>
      </w:r>
      <w:r>
        <w:rPr>
          <w:rFonts w:ascii="方正仿宋_GBK" w:eastAsia="方正仿宋_GBK" w:hint="eastAsia"/>
          <w:sz w:val="32"/>
          <w:szCs w:val="32"/>
        </w:rPr>
        <w:t>3.3</w:t>
      </w:r>
      <w:r>
        <w:rPr>
          <w:rFonts w:ascii="方正仿宋_GBK" w:eastAsia="方正仿宋_GBK" w:hint="eastAsia"/>
          <w:sz w:val="32"/>
          <w:szCs w:val="32"/>
        </w:rPr>
        <w:t>亿元，增长</w:t>
      </w:r>
      <w:r>
        <w:rPr>
          <w:rFonts w:ascii="方正仿宋_GBK" w:eastAsia="方正仿宋_GBK" w:hint="eastAsia"/>
          <w:sz w:val="32"/>
          <w:szCs w:val="32"/>
        </w:rPr>
        <w:t>8%</w:t>
      </w:r>
      <w:r>
        <w:rPr>
          <w:rFonts w:ascii="方正仿宋_GBK" w:eastAsia="方正仿宋_GBK" w:hint="eastAsia"/>
          <w:sz w:val="32"/>
          <w:szCs w:val="32"/>
        </w:rPr>
        <w:t>。从企业规模看：限额以上企业实现零售额</w:t>
      </w:r>
      <w:r>
        <w:rPr>
          <w:rFonts w:ascii="方正仿宋_GBK" w:eastAsia="方正仿宋_GBK" w:hint="eastAsia"/>
          <w:sz w:val="32"/>
          <w:szCs w:val="32"/>
        </w:rPr>
        <w:t>2.6</w:t>
      </w:r>
      <w:r>
        <w:rPr>
          <w:rFonts w:ascii="方正仿宋_GBK" w:eastAsia="方正仿宋_GBK" w:hint="eastAsia"/>
          <w:sz w:val="32"/>
          <w:szCs w:val="32"/>
        </w:rPr>
        <w:t>亿元，增长</w:t>
      </w:r>
      <w:r>
        <w:rPr>
          <w:rFonts w:ascii="方正仿宋_GBK" w:eastAsia="方正仿宋_GBK" w:hint="eastAsia"/>
          <w:sz w:val="32"/>
          <w:szCs w:val="32"/>
        </w:rPr>
        <w:t>7.8%</w:t>
      </w:r>
      <w:r>
        <w:rPr>
          <w:rFonts w:ascii="方正仿宋_GBK" w:eastAsia="方正仿宋_GBK" w:hint="eastAsia"/>
          <w:sz w:val="32"/>
          <w:szCs w:val="32"/>
        </w:rPr>
        <w:t>；限额以下企业实现零售额</w:t>
      </w:r>
      <w:r>
        <w:rPr>
          <w:rFonts w:ascii="方正仿宋_GBK" w:eastAsia="方正仿宋_GBK" w:hint="eastAsia"/>
          <w:sz w:val="32"/>
          <w:szCs w:val="32"/>
        </w:rPr>
        <w:t>14.4</w:t>
      </w:r>
      <w:r>
        <w:rPr>
          <w:rFonts w:ascii="方正仿宋_GBK" w:eastAsia="方正仿宋_GBK" w:hint="eastAsia"/>
          <w:sz w:val="32"/>
          <w:szCs w:val="32"/>
        </w:rPr>
        <w:t>亿元，增长</w:t>
      </w:r>
      <w:r>
        <w:rPr>
          <w:rFonts w:ascii="方正仿宋_GBK" w:eastAsia="方正仿宋_GBK" w:hint="eastAsia"/>
          <w:sz w:val="32"/>
          <w:szCs w:val="32"/>
        </w:rPr>
        <w:t>9.8%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4667CD" w:rsidRDefault="00E908DA">
      <w:pPr>
        <w:spacing w:line="56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（六）财政收支持续增长。</w:t>
      </w:r>
      <w:r>
        <w:rPr>
          <w:rFonts w:ascii="方正仿宋_GBK" w:eastAsia="方正仿宋_GBK" w:hint="eastAsia"/>
          <w:sz w:val="32"/>
          <w:szCs w:val="32"/>
        </w:rPr>
        <w:t>1-9</w:t>
      </w:r>
      <w:r>
        <w:rPr>
          <w:rFonts w:ascii="方正仿宋_GBK" w:eastAsia="方正仿宋_GBK" w:hint="eastAsia"/>
          <w:sz w:val="32"/>
          <w:szCs w:val="32"/>
        </w:rPr>
        <w:t>月份，全市实现公共财政预算收入</w:t>
      </w:r>
      <w:r>
        <w:rPr>
          <w:rFonts w:ascii="方正仿宋_GBK" w:eastAsia="方正仿宋_GBK" w:hint="eastAsia"/>
          <w:sz w:val="32"/>
          <w:szCs w:val="32"/>
        </w:rPr>
        <w:t>5.9</w:t>
      </w:r>
      <w:r>
        <w:rPr>
          <w:rFonts w:ascii="方正仿宋_GBK" w:eastAsia="方正仿宋_GBK" w:hint="eastAsia"/>
          <w:sz w:val="32"/>
          <w:szCs w:val="32"/>
        </w:rPr>
        <w:t>亿元，同口径增长</w:t>
      </w:r>
      <w:r>
        <w:rPr>
          <w:rFonts w:ascii="方正仿宋_GBK" w:eastAsia="方正仿宋_GBK" w:hint="eastAsia"/>
          <w:sz w:val="32"/>
          <w:szCs w:val="32"/>
        </w:rPr>
        <w:t>12.7%</w:t>
      </w:r>
      <w:r>
        <w:rPr>
          <w:rFonts w:ascii="方正仿宋_GBK" w:eastAsia="方正仿宋_GBK" w:hint="eastAsia"/>
          <w:sz w:val="32"/>
          <w:szCs w:val="32"/>
        </w:rPr>
        <w:t>，其中税收所占比重为</w:t>
      </w:r>
      <w:r>
        <w:rPr>
          <w:rFonts w:ascii="方正仿宋_GBK" w:eastAsia="方正仿宋_GBK" w:hint="eastAsia"/>
          <w:sz w:val="32"/>
          <w:szCs w:val="32"/>
        </w:rPr>
        <w:t>61.3%</w:t>
      </w:r>
      <w:r>
        <w:rPr>
          <w:rFonts w:ascii="方正仿宋_GBK" w:eastAsia="方正仿宋_GBK" w:hint="eastAsia"/>
          <w:sz w:val="32"/>
          <w:szCs w:val="32"/>
        </w:rPr>
        <w:t>；公共财政预算支出</w:t>
      </w:r>
      <w:r>
        <w:rPr>
          <w:rFonts w:ascii="方正仿宋_GBK" w:eastAsia="方正仿宋_GBK" w:hint="eastAsia"/>
          <w:sz w:val="32"/>
          <w:szCs w:val="32"/>
        </w:rPr>
        <w:t>21.8</w:t>
      </w:r>
      <w:r>
        <w:rPr>
          <w:rFonts w:ascii="方正仿宋_GBK" w:eastAsia="方正仿宋_GBK" w:hint="eastAsia"/>
          <w:sz w:val="32"/>
          <w:szCs w:val="32"/>
        </w:rPr>
        <w:t>亿元，同比增长</w:t>
      </w:r>
      <w:r>
        <w:rPr>
          <w:rFonts w:ascii="方正仿宋_GBK" w:eastAsia="方正仿宋_GBK" w:hint="eastAsia"/>
          <w:sz w:val="32"/>
          <w:szCs w:val="32"/>
        </w:rPr>
        <w:t>3.6%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4667CD" w:rsidRDefault="00E908DA">
      <w:pPr>
        <w:spacing w:line="56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（七）存贷款稳健增长。</w:t>
      </w:r>
      <w:r>
        <w:rPr>
          <w:rFonts w:ascii="方正仿宋_GBK" w:eastAsia="方正仿宋_GBK" w:hint="eastAsia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月末，全市金融机构人民币各项存款余额</w:t>
      </w:r>
      <w:r>
        <w:rPr>
          <w:rFonts w:ascii="方正仿宋_GBK" w:eastAsia="方正仿宋_GBK" w:hint="eastAsia"/>
          <w:sz w:val="32"/>
          <w:szCs w:val="32"/>
        </w:rPr>
        <w:t>135.6</w:t>
      </w:r>
      <w:r>
        <w:rPr>
          <w:rFonts w:ascii="方正仿宋_GBK" w:eastAsia="方正仿宋_GBK" w:hint="eastAsia"/>
          <w:sz w:val="32"/>
          <w:szCs w:val="32"/>
        </w:rPr>
        <w:t>亿元，同比增长</w:t>
      </w:r>
      <w:r>
        <w:rPr>
          <w:rFonts w:ascii="方正仿宋_GBK" w:eastAsia="方正仿宋_GBK" w:hint="eastAsia"/>
          <w:sz w:val="32"/>
          <w:szCs w:val="32"/>
        </w:rPr>
        <w:t>5.7%</w:t>
      </w:r>
      <w:r>
        <w:rPr>
          <w:rFonts w:ascii="方正仿宋_GBK" w:eastAsia="方正仿宋_GBK" w:hint="eastAsia"/>
          <w:sz w:val="32"/>
          <w:szCs w:val="32"/>
        </w:rPr>
        <w:t>。金融机构人民币各项贷款余额</w:t>
      </w:r>
      <w:r>
        <w:rPr>
          <w:rFonts w:ascii="方正仿宋_GBK" w:eastAsia="方正仿宋_GBK" w:hint="eastAsia"/>
          <w:sz w:val="32"/>
          <w:szCs w:val="32"/>
        </w:rPr>
        <w:t>150.4</w:t>
      </w:r>
      <w:r>
        <w:rPr>
          <w:rFonts w:ascii="方正仿宋_GBK" w:eastAsia="方正仿宋_GBK" w:hint="eastAsia"/>
          <w:sz w:val="32"/>
          <w:szCs w:val="32"/>
        </w:rPr>
        <w:t>亿元，同比增长</w:t>
      </w:r>
      <w:r>
        <w:rPr>
          <w:rFonts w:ascii="方正仿宋_GBK" w:eastAsia="方正仿宋_GBK" w:hint="eastAsia"/>
          <w:sz w:val="32"/>
          <w:szCs w:val="32"/>
        </w:rPr>
        <w:t>17.1%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4667CD" w:rsidRDefault="00E908DA">
      <w:pPr>
        <w:spacing w:line="56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（八）居民收入持续增加。</w:t>
      </w:r>
      <w:r>
        <w:rPr>
          <w:rFonts w:ascii="方正仿宋_GBK" w:eastAsia="方正仿宋_GBK" w:hint="eastAsia"/>
          <w:sz w:val="32"/>
          <w:szCs w:val="32"/>
        </w:rPr>
        <w:t>1-9</w:t>
      </w:r>
      <w:r>
        <w:rPr>
          <w:rFonts w:ascii="方正仿宋_GBK" w:eastAsia="方正仿宋_GBK" w:hint="eastAsia"/>
          <w:sz w:val="32"/>
          <w:szCs w:val="32"/>
        </w:rPr>
        <w:t>月份，预计全市城镇居民人均可支配收入为</w:t>
      </w:r>
      <w:r>
        <w:rPr>
          <w:rFonts w:ascii="方正仿宋_GBK" w:eastAsia="方正仿宋_GBK" w:hint="eastAsia"/>
          <w:sz w:val="32"/>
          <w:szCs w:val="32"/>
        </w:rPr>
        <w:t>18482</w:t>
      </w:r>
      <w:r>
        <w:rPr>
          <w:rFonts w:ascii="方正仿宋_GBK" w:eastAsia="方正仿宋_GBK" w:hint="eastAsia"/>
          <w:sz w:val="32"/>
          <w:szCs w:val="32"/>
        </w:rPr>
        <w:t>元，同比增长</w:t>
      </w:r>
      <w:r>
        <w:rPr>
          <w:rFonts w:ascii="方正仿宋_GBK" w:eastAsia="方正仿宋_GBK"/>
          <w:sz w:val="32"/>
          <w:szCs w:val="32"/>
        </w:rPr>
        <w:t>8%</w:t>
      </w:r>
      <w:r>
        <w:rPr>
          <w:rFonts w:ascii="方正仿宋_GBK" w:eastAsia="方正仿宋_GBK" w:hint="eastAsia"/>
          <w:sz w:val="32"/>
          <w:szCs w:val="32"/>
        </w:rPr>
        <w:t>；农村居民人均可支配收入为</w:t>
      </w:r>
      <w:r>
        <w:rPr>
          <w:rFonts w:ascii="方正仿宋_GBK" w:eastAsia="方正仿宋_GBK" w:hint="eastAsia"/>
          <w:sz w:val="32"/>
          <w:szCs w:val="32"/>
        </w:rPr>
        <w:t>10208</w:t>
      </w:r>
      <w:r>
        <w:rPr>
          <w:rFonts w:ascii="方正仿宋_GBK" w:eastAsia="方正仿宋_GBK" w:hint="eastAsia"/>
          <w:sz w:val="32"/>
          <w:szCs w:val="32"/>
        </w:rPr>
        <w:t>元，同比增长</w:t>
      </w:r>
      <w:r>
        <w:rPr>
          <w:rFonts w:ascii="方正仿宋_GBK" w:eastAsia="方正仿宋_GBK" w:hint="eastAsia"/>
          <w:sz w:val="32"/>
          <w:szCs w:val="32"/>
        </w:rPr>
        <w:t>8.8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4667CD" w:rsidRDefault="00E908DA">
      <w:pPr>
        <w:spacing w:line="560" w:lineRule="exact"/>
        <w:ind w:firstLineChars="200" w:firstLine="643"/>
        <w:rPr>
          <w:rFonts w:ascii="方正黑体_GBK" w:eastAsia="方正黑体_GBK" w:hAnsi="仿宋" w:cs="仿宋"/>
          <w:b/>
          <w:bCs/>
          <w:sz w:val="32"/>
          <w:szCs w:val="32"/>
        </w:rPr>
      </w:pPr>
      <w:r>
        <w:rPr>
          <w:rFonts w:ascii="方正黑体_GBK" w:eastAsia="方正黑体_GBK" w:hAnsi="仿宋" w:cs="仿宋" w:hint="eastAsia"/>
          <w:b/>
          <w:bCs/>
          <w:sz w:val="32"/>
          <w:szCs w:val="32"/>
        </w:rPr>
        <w:t>二、经济发展面临的主要问题</w:t>
      </w:r>
    </w:p>
    <w:p w:rsidR="004667CD" w:rsidRDefault="00E908DA">
      <w:pPr>
        <w:widowControl/>
        <w:spacing w:line="560" w:lineRule="exact"/>
        <w:ind w:firstLineChars="200" w:firstLine="643"/>
        <w:jc w:val="left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lastRenderedPageBreak/>
        <w:t>（一）经济指标增速与年初预期目标仍有差距。</w:t>
      </w:r>
      <w:r>
        <w:rPr>
          <w:rFonts w:ascii="方正仿宋_GBK" w:eastAsia="方正仿宋_GBK" w:hAnsi="仿宋" w:cs="仿宋" w:hint="eastAsia"/>
          <w:sz w:val="32"/>
          <w:szCs w:val="32"/>
        </w:rPr>
        <w:t>1-9</w:t>
      </w:r>
      <w:r>
        <w:rPr>
          <w:rFonts w:ascii="方正仿宋_GBK" w:eastAsia="方正仿宋_GBK" w:hAnsi="仿宋" w:cs="仿宋" w:hint="eastAsia"/>
          <w:sz w:val="32"/>
          <w:szCs w:val="32"/>
        </w:rPr>
        <w:t>月份，除社会消费品零售总额增速比年初确定的目标高</w:t>
      </w:r>
      <w:r>
        <w:rPr>
          <w:rFonts w:ascii="方正仿宋_GBK" w:eastAsia="方正仿宋_GBK" w:hAnsi="仿宋" w:cs="仿宋" w:hint="eastAsia"/>
          <w:sz w:val="32"/>
          <w:szCs w:val="32"/>
        </w:rPr>
        <w:t>1</w:t>
      </w:r>
      <w:r>
        <w:rPr>
          <w:rFonts w:ascii="方正仿宋_GBK" w:eastAsia="方正仿宋_GBK" w:hAnsi="仿宋" w:cs="仿宋" w:hint="eastAsia"/>
          <w:sz w:val="32"/>
          <w:szCs w:val="32"/>
        </w:rPr>
        <w:t>个百分点外，其它指标均不同程度低于年初确定的目标。全市地区生产总值</w:t>
      </w:r>
      <w:r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>
        <w:rPr>
          <w:rFonts w:ascii="方正仿宋_GBK" w:eastAsia="方正仿宋_GBK" w:hAnsi="仿宋" w:cs="仿宋" w:hint="eastAsia"/>
          <w:sz w:val="32"/>
          <w:szCs w:val="32"/>
        </w:rPr>
        <w:t>、农业总产值</w:t>
      </w:r>
      <w:r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>
        <w:rPr>
          <w:rFonts w:ascii="方正仿宋_GBK" w:eastAsia="方正仿宋_GBK" w:hAnsi="仿宋" w:cs="仿宋" w:hint="eastAsia"/>
          <w:sz w:val="32"/>
          <w:szCs w:val="32"/>
        </w:rPr>
        <w:t>、规模工业增加值分别比年初确定的目标低</w:t>
      </w:r>
      <w:r>
        <w:rPr>
          <w:rFonts w:ascii="方正仿宋_GBK" w:eastAsia="方正仿宋_GBK" w:hAnsi="仿宋" w:cs="仿宋" w:hint="eastAsia"/>
          <w:sz w:val="32"/>
          <w:szCs w:val="32"/>
        </w:rPr>
        <w:t>1</w:t>
      </w:r>
      <w:r>
        <w:rPr>
          <w:rFonts w:ascii="方正仿宋_GBK" w:eastAsia="方正仿宋_GBK" w:hAnsi="仿宋" w:cs="仿宋" w:hint="eastAsia"/>
          <w:sz w:val="32"/>
          <w:szCs w:val="32"/>
        </w:rPr>
        <w:t>个百分点，固定资产投资、城镇、农村居民人均可支配收入增速分别比年初确定的目标低</w:t>
      </w:r>
      <w:r>
        <w:rPr>
          <w:rFonts w:ascii="方正仿宋_GBK" w:eastAsia="方正仿宋_GBK" w:hAnsi="仿宋" w:cs="仿宋" w:hint="eastAsia"/>
          <w:sz w:val="32"/>
          <w:szCs w:val="32"/>
        </w:rPr>
        <w:t>0.8</w:t>
      </w:r>
      <w:r>
        <w:rPr>
          <w:rFonts w:ascii="方正仿宋_GBK" w:eastAsia="方正仿宋_GBK" w:hAnsi="仿宋" w:cs="仿宋" w:hint="eastAsia"/>
          <w:sz w:val="32"/>
          <w:szCs w:val="32"/>
        </w:rPr>
        <w:t>个、</w:t>
      </w:r>
      <w:r>
        <w:rPr>
          <w:rFonts w:ascii="方正仿宋_GBK" w:eastAsia="方正仿宋_GBK" w:hAnsi="仿宋" w:cs="仿宋" w:hint="eastAsia"/>
          <w:sz w:val="32"/>
          <w:szCs w:val="32"/>
        </w:rPr>
        <w:t>0.5</w:t>
      </w:r>
      <w:r>
        <w:rPr>
          <w:rFonts w:ascii="方正仿宋_GBK" w:eastAsia="方正仿宋_GBK" w:hAnsi="仿宋" w:cs="仿宋" w:hint="eastAsia"/>
          <w:sz w:val="32"/>
          <w:szCs w:val="32"/>
        </w:rPr>
        <w:t>个、</w:t>
      </w:r>
      <w:r>
        <w:rPr>
          <w:rFonts w:ascii="方正仿宋_GBK" w:eastAsia="方正仿宋_GBK" w:hAnsi="仿宋" w:cs="仿宋" w:hint="eastAsia"/>
          <w:sz w:val="32"/>
          <w:szCs w:val="32"/>
        </w:rPr>
        <w:t>0.2</w:t>
      </w:r>
      <w:r>
        <w:rPr>
          <w:rFonts w:ascii="方正仿宋_GBK" w:eastAsia="方正仿宋_GBK" w:hAnsi="仿宋" w:cs="仿宋" w:hint="eastAsia"/>
          <w:sz w:val="32"/>
          <w:szCs w:val="32"/>
        </w:rPr>
        <w:t>个百分点。</w:t>
      </w:r>
      <w:r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</w:p>
    <w:p w:rsidR="004667CD" w:rsidRDefault="00E908DA">
      <w:pPr>
        <w:spacing w:line="560" w:lineRule="exact"/>
        <w:ind w:firstLine="63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（二）工业稳增长压力较大。</w:t>
      </w:r>
      <w:r>
        <w:rPr>
          <w:rFonts w:ascii="方正仿宋_GBK" w:eastAsia="方正仿宋_GBK" w:hAnsi="仿宋" w:cs="仿宋" w:hint="eastAsia"/>
          <w:sz w:val="32"/>
          <w:szCs w:val="32"/>
        </w:rPr>
        <w:t>今年以来，规模以上工业增加值增速逐月回落，但</w:t>
      </w:r>
      <w:r>
        <w:rPr>
          <w:rFonts w:ascii="方正仿宋_GBK" w:eastAsia="方正仿宋_GBK" w:hAnsi="仿宋" w:cs="仿宋" w:hint="eastAsia"/>
          <w:sz w:val="32"/>
          <w:szCs w:val="32"/>
        </w:rPr>
        <w:t>1-9</w:t>
      </w:r>
      <w:r>
        <w:rPr>
          <w:rFonts w:ascii="方正仿宋_GBK" w:eastAsia="方正仿宋_GBK" w:hAnsi="仿宋" w:cs="仿宋" w:hint="eastAsia"/>
          <w:sz w:val="32"/>
          <w:szCs w:val="32"/>
        </w:rPr>
        <w:t>月份</w:t>
      </w:r>
      <w:r>
        <w:rPr>
          <w:rFonts w:ascii="方正仿宋_GBK" w:eastAsia="方正仿宋_GBK" w:hAnsi="仿宋" w:cs="仿宋" w:hint="eastAsia"/>
          <w:sz w:val="32"/>
          <w:szCs w:val="32"/>
        </w:rPr>
        <w:t>5%</w:t>
      </w:r>
      <w:r>
        <w:rPr>
          <w:rFonts w:ascii="方正仿宋_GBK" w:eastAsia="方正仿宋_GBK" w:hAnsi="仿宋" w:cs="仿宋" w:hint="eastAsia"/>
          <w:sz w:val="32"/>
          <w:szCs w:val="32"/>
        </w:rPr>
        <w:t>的增加值增速不能完全反映全市工业经济增长态势。一是电解铝、</w:t>
      </w:r>
      <w:r>
        <w:rPr>
          <w:rFonts w:ascii="方正仿宋_GBK" w:eastAsia="方正仿宋_GBK" w:hAnsi="仿宋" w:cs="仿宋" w:hint="eastAsia"/>
          <w:sz w:val="32"/>
          <w:szCs w:val="32"/>
        </w:rPr>
        <w:t>PVC</w:t>
      </w:r>
      <w:r>
        <w:rPr>
          <w:rFonts w:ascii="方正仿宋_GBK" w:eastAsia="方正仿宋_GBK" w:hAnsi="仿宋" w:cs="仿宋" w:hint="eastAsia"/>
          <w:sz w:val="32"/>
          <w:szCs w:val="32"/>
        </w:rPr>
        <w:t>树脂和铁合金等主要工业产品</w:t>
      </w:r>
      <w:r>
        <w:rPr>
          <w:rFonts w:ascii="方正仿宋_GBK" w:eastAsia="方正仿宋_GBK" w:hAnsi="仿宋" w:cs="仿宋" w:hint="eastAsia"/>
          <w:sz w:val="32"/>
          <w:szCs w:val="32"/>
        </w:rPr>
        <w:t>价格依然不稳定，虽然有所上涨，但由于原材料、运输成本等增长过快，造成企业生产成本增加，部分企业产品处于盈亏线边缘，影响了工业经济增长。二是工业经济缺乏新增量。锦绣轻合金、汇高等企业做为重点培育的入规企业，由于资金短缺等问题，项目建设进展缓慢，入库难度较大，无法预期进入规上企业库，工业经济缺乏新增量，保持工业平稳增长的难度进一步加大。三是部分行业增加值增速放缓。黑色金属冶炼和压延加工业下降</w:t>
      </w:r>
      <w:r>
        <w:rPr>
          <w:rFonts w:ascii="方正仿宋_GBK" w:eastAsia="方正仿宋_GBK" w:hAnsi="仿宋" w:cs="仿宋" w:hint="eastAsia"/>
          <w:sz w:val="32"/>
          <w:szCs w:val="32"/>
        </w:rPr>
        <w:t>82.5%</w:t>
      </w:r>
      <w:r>
        <w:rPr>
          <w:rFonts w:ascii="方正仿宋_GBK" w:eastAsia="方正仿宋_GBK" w:hAnsi="仿宋" w:cs="仿宋" w:hint="eastAsia"/>
          <w:sz w:val="32"/>
          <w:szCs w:val="32"/>
        </w:rPr>
        <w:t>，比上季度扩大</w:t>
      </w:r>
      <w:r>
        <w:rPr>
          <w:rFonts w:ascii="方正仿宋_GBK" w:eastAsia="方正仿宋_GBK" w:hAnsi="仿宋" w:cs="仿宋" w:hint="eastAsia"/>
          <w:sz w:val="32"/>
          <w:szCs w:val="32"/>
        </w:rPr>
        <w:t>5</w:t>
      </w:r>
      <w:r>
        <w:rPr>
          <w:rFonts w:ascii="方正仿宋_GBK" w:eastAsia="方正仿宋_GBK" w:hAnsi="仿宋" w:cs="仿宋" w:hint="eastAsia"/>
          <w:sz w:val="32"/>
          <w:szCs w:val="32"/>
        </w:rPr>
        <w:t>个百分点；有色金属冶炼和压延加工业下降</w:t>
      </w:r>
      <w:r>
        <w:rPr>
          <w:rFonts w:ascii="方正仿宋_GBK" w:eastAsia="方正仿宋_GBK" w:hAnsi="仿宋" w:cs="仿宋" w:hint="eastAsia"/>
          <w:sz w:val="32"/>
          <w:szCs w:val="32"/>
        </w:rPr>
        <w:t>12.1%</w:t>
      </w:r>
      <w:r>
        <w:rPr>
          <w:rFonts w:ascii="方正仿宋_GBK" w:eastAsia="方正仿宋_GBK" w:hAnsi="仿宋" w:cs="仿宋" w:hint="eastAsia"/>
          <w:sz w:val="32"/>
          <w:szCs w:val="32"/>
        </w:rPr>
        <w:t>，农副食品加工业下降</w:t>
      </w:r>
      <w:r>
        <w:rPr>
          <w:rFonts w:ascii="方正仿宋_GBK" w:eastAsia="方正仿宋_GBK" w:hAnsi="仿宋" w:cs="仿宋" w:hint="eastAsia"/>
          <w:sz w:val="32"/>
          <w:szCs w:val="32"/>
        </w:rPr>
        <w:t>10.0%</w:t>
      </w:r>
      <w:r>
        <w:rPr>
          <w:rFonts w:ascii="方正仿宋_GBK" w:eastAsia="方正仿宋_GBK" w:hAnsi="仿宋" w:cs="仿宋" w:hint="eastAsia"/>
          <w:sz w:val="32"/>
          <w:szCs w:val="32"/>
        </w:rPr>
        <w:t>，通用设备制造业下</w:t>
      </w:r>
      <w:r>
        <w:rPr>
          <w:rFonts w:ascii="方正仿宋_GBK" w:eastAsia="方正仿宋_GBK" w:hAnsi="仿宋" w:cs="仿宋" w:hint="eastAsia"/>
          <w:sz w:val="32"/>
          <w:szCs w:val="32"/>
        </w:rPr>
        <w:t>降</w:t>
      </w:r>
      <w:r>
        <w:rPr>
          <w:rFonts w:ascii="方正仿宋_GBK" w:eastAsia="方正仿宋_GBK" w:hAnsi="仿宋" w:cs="仿宋" w:hint="eastAsia"/>
          <w:sz w:val="32"/>
          <w:szCs w:val="32"/>
        </w:rPr>
        <w:t>32.5%</w:t>
      </w:r>
      <w:r>
        <w:rPr>
          <w:rFonts w:ascii="方正仿宋_GBK" w:eastAsia="方正仿宋_GBK" w:hAnsi="仿宋" w:cs="仿宋" w:hint="eastAsia"/>
          <w:sz w:val="32"/>
          <w:szCs w:val="32"/>
        </w:rPr>
        <w:t>，非金属矿物制品业下降</w:t>
      </w:r>
      <w:r>
        <w:rPr>
          <w:rFonts w:ascii="方正仿宋_GBK" w:eastAsia="方正仿宋_GBK" w:hAnsi="仿宋" w:cs="仿宋" w:hint="eastAsia"/>
          <w:sz w:val="32"/>
          <w:szCs w:val="32"/>
        </w:rPr>
        <w:t>24.9%</w:t>
      </w:r>
      <w:r>
        <w:rPr>
          <w:rFonts w:ascii="方正仿宋_GBK" w:eastAsia="方正仿宋_GBK" w:hAnsi="仿宋" w:cs="仿宋" w:hint="eastAsia"/>
          <w:sz w:val="32"/>
          <w:szCs w:val="32"/>
        </w:rPr>
        <w:t>，食品制造业由上季度增长</w:t>
      </w:r>
      <w:r>
        <w:rPr>
          <w:rFonts w:ascii="方正仿宋_GBK" w:eastAsia="方正仿宋_GBK" w:hAnsi="仿宋" w:cs="仿宋" w:hint="eastAsia"/>
          <w:sz w:val="32"/>
          <w:szCs w:val="32"/>
        </w:rPr>
        <w:t>49.2%</w:t>
      </w:r>
      <w:r>
        <w:rPr>
          <w:rFonts w:ascii="方正仿宋_GBK" w:eastAsia="方正仿宋_GBK" w:hAnsi="仿宋" w:cs="仿宋" w:hint="eastAsia"/>
          <w:sz w:val="32"/>
          <w:szCs w:val="32"/>
        </w:rPr>
        <w:t>转为下降</w:t>
      </w:r>
      <w:r>
        <w:rPr>
          <w:rFonts w:ascii="方正仿宋_GBK" w:eastAsia="方正仿宋_GBK" w:hAnsi="仿宋" w:cs="仿宋" w:hint="eastAsia"/>
          <w:sz w:val="32"/>
          <w:szCs w:val="32"/>
        </w:rPr>
        <w:t>11.4%</w:t>
      </w:r>
      <w:r>
        <w:rPr>
          <w:rFonts w:ascii="方正仿宋_GBK" w:eastAsia="方正仿宋_GBK" w:hAnsi="仿宋" w:cs="仿宋" w:hint="eastAsia"/>
          <w:sz w:val="32"/>
          <w:szCs w:val="32"/>
        </w:rPr>
        <w:t>。</w:t>
      </w:r>
    </w:p>
    <w:p w:rsidR="004667CD" w:rsidRDefault="00E908DA">
      <w:pPr>
        <w:widowControl/>
        <w:spacing w:line="560" w:lineRule="exact"/>
        <w:ind w:firstLineChars="200" w:firstLine="643"/>
        <w:jc w:val="left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（三）固定资产投资后期增长压力加大。</w:t>
      </w:r>
      <w:r>
        <w:rPr>
          <w:rFonts w:ascii="方正仿宋_GBK" w:eastAsia="方正仿宋_GBK" w:hAnsi="仿宋" w:cs="仿宋" w:hint="eastAsia"/>
          <w:sz w:val="32"/>
          <w:szCs w:val="32"/>
        </w:rPr>
        <w:t>一是固定资产投资重大新开工项目个数较少。</w:t>
      </w:r>
      <w:r>
        <w:rPr>
          <w:rFonts w:ascii="方正仿宋_GBK" w:eastAsia="方正仿宋_GBK" w:hAnsi="仿宋" w:cs="仿宋" w:hint="eastAsia"/>
          <w:sz w:val="32"/>
          <w:szCs w:val="32"/>
        </w:rPr>
        <w:t>1-9</w:t>
      </w:r>
      <w:r>
        <w:rPr>
          <w:rFonts w:ascii="方正仿宋_GBK" w:eastAsia="方正仿宋_GBK" w:hAnsi="仿宋" w:cs="仿宋" w:hint="eastAsia"/>
          <w:sz w:val="32"/>
          <w:szCs w:val="32"/>
        </w:rPr>
        <w:t>月份，全市新开工</w:t>
      </w:r>
      <w:r>
        <w:rPr>
          <w:rFonts w:ascii="方正仿宋_GBK" w:eastAsia="方正仿宋_GBK" w:hAnsi="仿宋" w:cs="仿宋" w:hint="eastAsia"/>
          <w:sz w:val="32"/>
          <w:szCs w:val="32"/>
        </w:rPr>
        <w:lastRenderedPageBreak/>
        <w:t>亿元以上（不含房地产）项目</w:t>
      </w:r>
      <w:r>
        <w:rPr>
          <w:rFonts w:ascii="方正仿宋_GBK" w:eastAsia="方正仿宋_GBK" w:hAnsi="仿宋" w:cs="仿宋" w:hint="eastAsia"/>
          <w:sz w:val="32"/>
          <w:szCs w:val="32"/>
        </w:rPr>
        <w:t>13</w:t>
      </w:r>
      <w:r>
        <w:rPr>
          <w:rFonts w:ascii="方正仿宋_GBK" w:eastAsia="方正仿宋_GBK" w:hAnsi="仿宋" w:cs="仿宋" w:hint="eastAsia"/>
          <w:sz w:val="32"/>
          <w:szCs w:val="32"/>
        </w:rPr>
        <w:t>个，比去年减少</w:t>
      </w:r>
      <w:r>
        <w:rPr>
          <w:rFonts w:ascii="方正仿宋_GBK" w:eastAsia="方正仿宋_GBK" w:hAnsi="仿宋" w:cs="仿宋" w:hint="eastAsia"/>
          <w:sz w:val="32"/>
          <w:szCs w:val="32"/>
        </w:rPr>
        <w:t>14</w:t>
      </w:r>
      <w:r>
        <w:rPr>
          <w:rFonts w:ascii="方正仿宋_GBK" w:eastAsia="方正仿宋_GBK" w:hAnsi="仿宋" w:cs="仿宋" w:hint="eastAsia"/>
          <w:sz w:val="32"/>
          <w:szCs w:val="32"/>
        </w:rPr>
        <w:t>个，完成固定资产投资</w:t>
      </w:r>
      <w:r>
        <w:rPr>
          <w:rFonts w:ascii="方正仿宋_GBK" w:eastAsia="方正仿宋_GBK" w:hAnsi="仿宋" w:cs="仿宋" w:hint="eastAsia"/>
          <w:sz w:val="32"/>
          <w:szCs w:val="32"/>
        </w:rPr>
        <w:t>34.3</w:t>
      </w:r>
      <w:r>
        <w:rPr>
          <w:rFonts w:ascii="方正仿宋_GBK" w:eastAsia="方正仿宋_GBK" w:hAnsi="仿宋" w:cs="仿宋" w:hint="eastAsia"/>
          <w:sz w:val="32"/>
          <w:szCs w:val="32"/>
        </w:rPr>
        <w:t>亿元，同比下降</w:t>
      </w:r>
      <w:r>
        <w:rPr>
          <w:rFonts w:ascii="方正仿宋_GBK" w:eastAsia="方正仿宋_GBK" w:hAnsi="仿宋" w:cs="仿宋" w:hint="eastAsia"/>
          <w:sz w:val="32"/>
          <w:szCs w:val="32"/>
        </w:rPr>
        <w:t>29%</w:t>
      </w:r>
      <w:r>
        <w:rPr>
          <w:rFonts w:ascii="方正仿宋_GBK" w:eastAsia="方正仿宋_GBK" w:hAnsi="仿宋" w:cs="仿宋" w:hint="eastAsia"/>
          <w:sz w:val="32"/>
          <w:szCs w:val="32"/>
        </w:rPr>
        <w:t>。二是在统计项目库中的计划总投资</w:t>
      </w:r>
      <w:r>
        <w:rPr>
          <w:rFonts w:ascii="方正仿宋_GBK" w:eastAsia="方正仿宋_GBK" w:hAnsi="仿宋" w:cs="仿宋" w:hint="eastAsia"/>
          <w:sz w:val="32"/>
          <w:szCs w:val="32"/>
        </w:rPr>
        <w:t>10</w:t>
      </w:r>
      <w:r>
        <w:rPr>
          <w:rFonts w:ascii="方正仿宋_GBK" w:eastAsia="方正仿宋_GBK" w:hAnsi="仿宋" w:cs="仿宋" w:hint="eastAsia"/>
          <w:sz w:val="32"/>
          <w:szCs w:val="32"/>
        </w:rPr>
        <w:t>亿元以上项目多数接近尾声，投资空间有限。近年以来，我市实施了华能大坝四期扩建、黄河文体会展中心、杭萧汽车零部件产业园、宁夏锦绣轻合金铝材深加工、宁夏苏锡光电铜业等一批规模超</w:t>
      </w:r>
      <w:r>
        <w:rPr>
          <w:rFonts w:ascii="方正仿宋_GBK" w:eastAsia="方正仿宋_GBK" w:hAnsi="仿宋" w:cs="仿宋" w:hint="eastAsia"/>
          <w:sz w:val="32"/>
          <w:szCs w:val="32"/>
        </w:rPr>
        <w:t>10</w:t>
      </w:r>
      <w:r>
        <w:rPr>
          <w:rFonts w:ascii="方正仿宋_GBK" w:eastAsia="方正仿宋_GBK" w:hAnsi="仿宋" w:cs="仿宋" w:hint="eastAsia"/>
          <w:sz w:val="32"/>
          <w:szCs w:val="32"/>
        </w:rPr>
        <w:t>亿元的</w:t>
      </w:r>
      <w:r>
        <w:rPr>
          <w:rFonts w:ascii="方正仿宋_GBK" w:eastAsia="方正仿宋_GBK" w:hAnsi="仿宋" w:cs="仿宋" w:hint="eastAsia"/>
          <w:sz w:val="32"/>
          <w:szCs w:val="32"/>
        </w:rPr>
        <w:t>大项目，均处于建设末期或即将投产阶段，暂无同等规模项目补充，项目储备仍然不足。三是房地产行业投资持续下滑。由于房地产新进项目、大项目少，在建项目进入尾期，全市房地产开发投资同比下降</w:t>
      </w:r>
      <w:r>
        <w:rPr>
          <w:rFonts w:ascii="方正仿宋_GBK" w:eastAsia="方正仿宋_GBK" w:hAnsi="仿宋" w:cs="仿宋" w:hint="eastAsia"/>
          <w:sz w:val="32"/>
          <w:szCs w:val="32"/>
        </w:rPr>
        <w:t>65.2%</w:t>
      </w:r>
      <w:r>
        <w:rPr>
          <w:rFonts w:ascii="方正仿宋_GBK" w:eastAsia="方正仿宋_GBK" w:hAnsi="仿宋" w:cs="仿宋" w:hint="eastAsia"/>
          <w:sz w:val="32"/>
          <w:szCs w:val="32"/>
        </w:rPr>
        <w:t>，虽然降幅逐渐收窄，但下降幅度仍然较大。</w:t>
      </w:r>
    </w:p>
    <w:p w:rsidR="004667CD" w:rsidRDefault="00E908DA">
      <w:pPr>
        <w:widowControl/>
        <w:spacing w:line="560" w:lineRule="exact"/>
        <w:ind w:firstLineChars="200" w:firstLine="643"/>
        <w:jc w:val="left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（四）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GDP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核算的相关领域当前的发展形势也并不乐观。</w:t>
      </w:r>
      <w:r>
        <w:rPr>
          <w:rFonts w:ascii="方正仿宋_GBK" w:eastAsia="方正仿宋_GBK" w:hAnsi="仿宋" w:cs="仿宋" w:hint="eastAsia"/>
          <w:sz w:val="32"/>
          <w:szCs w:val="32"/>
        </w:rPr>
        <w:t>从今年三季度</w:t>
      </w:r>
      <w:r>
        <w:rPr>
          <w:rFonts w:ascii="方正仿宋_GBK" w:eastAsia="方正仿宋_GBK" w:hAnsi="仿宋" w:cs="仿宋" w:hint="eastAsia"/>
          <w:sz w:val="32"/>
          <w:szCs w:val="32"/>
        </w:rPr>
        <w:t>GDP</w:t>
      </w:r>
      <w:r>
        <w:rPr>
          <w:rFonts w:ascii="方正仿宋_GBK" w:eastAsia="方正仿宋_GBK" w:hAnsi="仿宋" w:cs="仿宋" w:hint="eastAsia"/>
          <w:sz w:val="32"/>
          <w:szCs w:val="32"/>
        </w:rPr>
        <w:t>数据看，交通运输业增长乏力，公路周转量下降</w:t>
      </w:r>
      <w:r>
        <w:rPr>
          <w:rFonts w:ascii="方正仿宋_GBK" w:eastAsia="方正仿宋_GBK" w:hAnsi="仿宋" w:cs="仿宋" w:hint="eastAsia"/>
          <w:sz w:val="32"/>
          <w:szCs w:val="32"/>
        </w:rPr>
        <w:t>3.1%</w:t>
      </w:r>
      <w:r>
        <w:rPr>
          <w:rFonts w:ascii="方正仿宋_GBK" w:eastAsia="方正仿宋_GBK" w:hAnsi="仿宋" w:cs="仿宋" w:hint="eastAsia"/>
          <w:sz w:val="32"/>
          <w:szCs w:val="32"/>
        </w:rPr>
        <w:t>；建筑业难以突破往年，增加值仅增长</w:t>
      </w:r>
      <w:r>
        <w:rPr>
          <w:rFonts w:ascii="方正仿宋_GBK" w:eastAsia="方正仿宋_GBK" w:hAnsi="仿宋" w:cs="仿宋" w:hint="eastAsia"/>
          <w:sz w:val="32"/>
          <w:szCs w:val="32"/>
        </w:rPr>
        <w:t>5.1%</w:t>
      </w:r>
      <w:r>
        <w:rPr>
          <w:rFonts w:ascii="方正仿宋_GBK" w:eastAsia="方正仿宋_GBK" w:hAnsi="仿宋" w:cs="仿宋" w:hint="eastAsia"/>
          <w:sz w:val="32"/>
          <w:szCs w:val="32"/>
        </w:rPr>
        <w:t>；财政八项支出难以保持高速增长，比上半年回落</w:t>
      </w:r>
      <w:r>
        <w:rPr>
          <w:rFonts w:ascii="方正仿宋_GBK" w:eastAsia="方正仿宋_GBK" w:hAnsi="仿宋" w:cs="仿宋" w:hint="eastAsia"/>
          <w:sz w:val="32"/>
          <w:szCs w:val="32"/>
        </w:rPr>
        <w:t>12.6</w:t>
      </w:r>
      <w:r>
        <w:rPr>
          <w:rFonts w:ascii="方正仿宋_GBK" w:eastAsia="方正仿宋_GBK" w:hAnsi="仿宋" w:cs="仿宋" w:hint="eastAsia"/>
          <w:sz w:val="32"/>
          <w:szCs w:val="32"/>
        </w:rPr>
        <w:t>个百分点；商品房销售面积下降</w:t>
      </w:r>
      <w:r>
        <w:rPr>
          <w:rFonts w:ascii="方正仿宋_GBK" w:eastAsia="方正仿宋_GBK" w:hAnsi="仿宋" w:cs="仿宋" w:hint="eastAsia"/>
          <w:sz w:val="32"/>
          <w:szCs w:val="32"/>
        </w:rPr>
        <w:t>0.9%</w:t>
      </w:r>
      <w:r>
        <w:rPr>
          <w:rFonts w:ascii="方正仿宋_GBK" w:eastAsia="方正仿宋_GBK" w:hAnsi="仿宋" w:cs="仿宋" w:hint="eastAsia"/>
          <w:sz w:val="32"/>
          <w:szCs w:val="32"/>
        </w:rPr>
        <w:t>，虽然比上半年降幅收窄，但仍影</w:t>
      </w:r>
      <w:r>
        <w:rPr>
          <w:rFonts w:ascii="方正仿宋_GBK" w:eastAsia="方正仿宋_GBK" w:hAnsi="仿宋" w:cs="仿宋" w:hint="eastAsia"/>
          <w:sz w:val="32"/>
          <w:szCs w:val="32"/>
        </w:rPr>
        <w:t>响房地产业增加值增长缓慢，这些领域均对经济增长产生了不小的负面影</w:t>
      </w:r>
      <w:bookmarkStart w:id="0" w:name="_GoBack"/>
      <w:bookmarkEnd w:id="0"/>
      <w:r>
        <w:rPr>
          <w:rFonts w:ascii="方正仿宋_GBK" w:eastAsia="方正仿宋_GBK" w:hAnsi="仿宋" w:cs="仿宋" w:hint="eastAsia"/>
          <w:sz w:val="32"/>
          <w:szCs w:val="32"/>
        </w:rPr>
        <w:t>响。</w:t>
      </w:r>
    </w:p>
    <w:sectPr w:rsidR="00466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DA" w:rsidRDefault="00E908DA" w:rsidP="00E908DA">
      <w:r>
        <w:separator/>
      </w:r>
    </w:p>
  </w:endnote>
  <w:endnote w:type="continuationSeparator" w:id="0">
    <w:p w:rsidR="00E908DA" w:rsidRDefault="00E908DA" w:rsidP="00E9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DA" w:rsidRDefault="00E908DA" w:rsidP="00E908DA">
      <w:r>
        <w:separator/>
      </w:r>
    </w:p>
  </w:footnote>
  <w:footnote w:type="continuationSeparator" w:id="0">
    <w:p w:rsidR="00E908DA" w:rsidRDefault="00E908DA" w:rsidP="00E90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97F77"/>
    <w:rsid w:val="003257BA"/>
    <w:rsid w:val="00373EB3"/>
    <w:rsid w:val="003E160B"/>
    <w:rsid w:val="004667CD"/>
    <w:rsid w:val="00B37BF1"/>
    <w:rsid w:val="00B75FEB"/>
    <w:rsid w:val="00BF5CB1"/>
    <w:rsid w:val="00E56AC1"/>
    <w:rsid w:val="00E908DA"/>
    <w:rsid w:val="00F51A5E"/>
    <w:rsid w:val="01123378"/>
    <w:rsid w:val="015B1185"/>
    <w:rsid w:val="02874115"/>
    <w:rsid w:val="02C36C0E"/>
    <w:rsid w:val="033A6585"/>
    <w:rsid w:val="037F6CC0"/>
    <w:rsid w:val="03E220E7"/>
    <w:rsid w:val="05017A3F"/>
    <w:rsid w:val="057772F9"/>
    <w:rsid w:val="06F047B3"/>
    <w:rsid w:val="073434D6"/>
    <w:rsid w:val="07555C1C"/>
    <w:rsid w:val="076E5625"/>
    <w:rsid w:val="077E11D5"/>
    <w:rsid w:val="0782497E"/>
    <w:rsid w:val="07F648A1"/>
    <w:rsid w:val="08082BCA"/>
    <w:rsid w:val="084D1FF0"/>
    <w:rsid w:val="085766F1"/>
    <w:rsid w:val="09BB6539"/>
    <w:rsid w:val="09FA10B2"/>
    <w:rsid w:val="0AC36CB5"/>
    <w:rsid w:val="0AE73DC5"/>
    <w:rsid w:val="0B055E5B"/>
    <w:rsid w:val="0BA35D00"/>
    <w:rsid w:val="0BD41F49"/>
    <w:rsid w:val="0C8514DF"/>
    <w:rsid w:val="0C9A7D2A"/>
    <w:rsid w:val="0D6E4B8A"/>
    <w:rsid w:val="0DD175BF"/>
    <w:rsid w:val="0DF63E06"/>
    <w:rsid w:val="0F0D71D0"/>
    <w:rsid w:val="0F4736F8"/>
    <w:rsid w:val="0F481653"/>
    <w:rsid w:val="0F8A4B21"/>
    <w:rsid w:val="0F8A739F"/>
    <w:rsid w:val="10211DC5"/>
    <w:rsid w:val="10364F62"/>
    <w:rsid w:val="11465A67"/>
    <w:rsid w:val="11C036D4"/>
    <w:rsid w:val="11E06F8A"/>
    <w:rsid w:val="12674F7C"/>
    <w:rsid w:val="12ED1195"/>
    <w:rsid w:val="146F4353"/>
    <w:rsid w:val="148360C9"/>
    <w:rsid w:val="15331AAA"/>
    <w:rsid w:val="166C45DF"/>
    <w:rsid w:val="174F058A"/>
    <w:rsid w:val="17E404FE"/>
    <w:rsid w:val="1801257F"/>
    <w:rsid w:val="188C0A8E"/>
    <w:rsid w:val="194743FF"/>
    <w:rsid w:val="1B0F7788"/>
    <w:rsid w:val="1B371999"/>
    <w:rsid w:val="1C1C69B3"/>
    <w:rsid w:val="1C8231F9"/>
    <w:rsid w:val="1C841E8D"/>
    <w:rsid w:val="1DC02035"/>
    <w:rsid w:val="1DCE0D12"/>
    <w:rsid w:val="1DDF35E0"/>
    <w:rsid w:val="1DF31E8E"/>
    <w:rsid w:val="1E6E2836"/>
    <w:rsid w:val="1EE039E9"/>
    <w:rsid w:val="1F70246A"/>
    <w:rsid w:val="202F1552"/>
    <w:rsid w:val="208960BB"/>
    <w:rsid w:val="20F504C3"/>
    <w:rsid w:val="21637FD4"/>
    <w:rsid w:val="22CE5611"/>
    <w:rsid w:val="231A28D1"/>
    <w:rsid w:val="23354878"/>
    <w:rsid w:val="23AA25BF"/>
    <w:rsid w:val="241E3444"/>
    <w:rsid w:val="24331AA5"/>
    <w:rsid w:val="247E5ADA"/>
    <w:rsid w:val="2555021C"/>
    <w:rsid w:val="2592631B"/>
    <w:rsid w:val="266D0AC3"/>
    <w:rsid w:val="26BC75EF"/>
    <w:rsid w:val="27B70238"/>
    <w:rsid w:val="28276F69"/>
    <w:rsid w:val="2848475B"/>
    <w:rsid w:val="28597F77"/>
    <w:rsid w:val="29DC04E9"/>
    <w:rsid w:val="2AB554AF"/>
    <w:rsid w:val="2ADC005D"/>
    <w:rsid w:val="2D532A08"/>
    <w:rsid w:val="2D924C62"/>
    <w:rsid w:val="2E1539BC"/>
    <w:rsid w:val="2E2F0D6B"/>
    <w:rsid w:val="2F6B6A79"/>
    <w:rsid w:val="2FA902A6"/>
    <w:rsid w:val="2FF27F58"/>
    <w:rsid w:val="30223BFC"/>
    <w:rsid w:val="30E34706"/>
    <w:rsid w:val="3124415C"/>
    <w:rsid w:val="313D68D0"/>
    <w:rsid w:val="315E623F"/>
    <w:rsid w:val="33891982"/>
    <w:rsid w:val="35BF58CA"/>
    <w:rsid w:val="35F16C01"/>
    <w:rsid w:val="362B7769"/>
    <w:rsid w:val="369D6D54"/>
    <w:rsid w:val="36E255A2"/>
    <w:rsid w:val="37057367"/>
    <w:rsid w:val="3765486E"/>
    <w:rsid w:val="3767139C"/>
    <w:rsid w:val="3777604C"/>
    <w:rsid w:val="37C23133"/>
    <w:rsid w:val="385466B7"/>
    <w:rsid w:val="397012D0"/>
    <w:rsid w:val="39C267EE"/>
    <w:rsid w:val="39EF464B"/>
    <w:rsid w:val="3A2B4705"/>
    <w:rsid w:val="3AB1197B"/>
    <w:rsid w:val="3B6500F9"/>
    <w:rsid w:val="3BEF6D3B"/>
    <w:rsid w:val="3CFB5E65"/>
    <w:rsid w:val="3D133F73"/>
    <w:rsid w:val="3E156C4A"/>
    <w:rsid w:val="3EF9758A"/>
    <w:rsid w:val="3F0F29F4"/>
    <w:rsid w:val="3F3C0748"/>
    <w:rsid w:val="3F816985"/>
    <w:rsid w:val="3F974FAF"/>
    <w:rsid w:val="402606C7"/>
    <w:rsid w:val="4064367D"/>
    <w:rsid w:val="407A6C3E"/>
    <w:rsid w:val="40966BAA"/>
    <w:rsid w:val="4134007F"/>
    <w:rsid w:val="42885901"/>
    <w:rsid w:val="429650C2"/>
    <w:rsid w:val="45A86CBE"/>
    <w:rsid w:val="45F6447D"/>
    <w:rsid w:val="460B4D6B"/>
    <w:rsid w:val="479F43ED"/>
    <w:rsid w:val="483A5ED4"/>
    <w:rsid w:val="4A07356B"/>
    <w:rsid w:val="4A1D225A"/>
    <w:rsid w:val="4AA4400A"/>
    <w:rsid w:val="4AB23E72"/>
    <w:rsid w:val="4AB6133A"/>
    <w:rsid w:val="4B6D2C74"/>
    <w:rsid w:val="4C2E57A5"/>
    <w:rsid w:val="4DB27C3F"/>
    <w:rsid w:val="4DF35A13"/>
    <w:rsid w:val="4E2C7B7A"/>
    <w:rsid w:val="4E8C2F5D"/>
    <w:rsid w:val="4ECA1553"/>
    <w:rsid w:val="4EEB7722"/>
    <w:rsid w:val="4F3F0508"/>
    <w:rsid w:val="4F7E2D1D"/>
    <w:rsid w:val="501C3BB6"/>
    <w:rsid w:val="50651E4F"/>
    <w:rsid w:val="50B2710B"/>
    <w:rsid w:val="51337C9B"/>
    <w:rsid w:val="51D05333"/>
    <w:rsid w:val="51DF790A"/>
    <w:rsid w:val="52454666"/>
    <w:rsid w:val="52B63A5D"/>
    <w:rsid w:val="52CE6B9B"/>
    <w:rsid w:val="53384C98"/>
    <w:rsid w:val="54B45878"/>
    <w:rsid w:val="54BA194D"/>
    <w:rsid w:val="550A127E"/>
    <w:rsid w:val="555E4259"/>
    <w:rsid w:val="56502032"/>
    <w:rsid w:val="565D3776"/>
    <w:rsid w:val="56823938"/>
    <w:rsid w:val="568A3CBE"/>
    <w:rsid w:val="56FB5CC1"/>
    <w:rsid w:val="571101CE"/>
    <w:rsid w:val="57822F4C"/>
    <w:rsid w:val="578726D2"/>
    <w:rsid w:val="57A42550"/>
    <w:rsid w:val="57E30EDA"/>
    <w:rsid w:val="58725D87"/>
    <w:rsid w:val="5886421E"/>
    <w:rsid w:val="588D786D"/>
    <w:rsid w:val="58AD1483"/>
    <w:rsid w:val="58CB2EA3"/>
    <w:rsid w:val="58EF5402"/>
    <w:rsid w:val="590022D8"/>
    <w:rsid w:val="594663A7"/>
    <w:rsid w:val="59707FDD"/>
    <w:rsid w:val="59B838DD"/>
    <w:rsid w:val="59C16A86"/>
    <w:rsid w:val="5A6F77D8"/>
    <w:rsid w:val="5A73423D"/>
    <w:rsid w:val="5A954569"/>
    <w:rsid w:val="5CC14159"/>
    <w:rsid w:val="5CF052A0"/>
    <w:rsid w:val="5D833FFE"/>
    <w:rsid w:val="5E524F26"/>
    <w:rsid w:val="5F607946"/>
    <w:rsid w:val="5FD319F1"/>
    <w:rsid w:val="60FF27BC"/>
    <w:rsid w:val="61574837"/>
    <w:rsid w:val="618D54B4"/>
    <w:rsid w:val="61B742CD"/>
    <w:rsid w:val="620664DB"/>
    <w:rsid w:val="625F6DE5"/>
    <w:rsid w:val="626E1353"/>
    <w:rsid w:val="627D6EB2"/>
    <w:rsid w:val="63B5160B"/>
    <w:rsid w:val="63C24F49"/>
    <w:rsid w:val="645F2E6B"/>
    <w:rsid w:val="66D21840"/>
    <w:rsid w:val="671934BC"/>
    <w:rsid w:val="67FC3274"/>
    <w:rsid w:val="682777F6"/>
    <w:rsid w:val="6998031F"/>
    <w:rsid w:val="69B12006"/>
    <w:rsid w:val="69C22115"/>
    <w:rsid w:val="6A17489E"/>
    <w:rsid w:val="6BB9712F"/>
    <w:rsid w:val="6C1152BF"/>
    <w:rsid w:val="6CEA5213"/>
    <w:rsid w:val="6D4F6F48"/>
    <w:rsid w:val="6E103CD1"/>
    <w:rsid w:val="6E3259FE"/>
    <w:rsid w:val="6E734246"/>
    <w:rsid w:val="6F852985"/>
    <w:rsid w:val="6F9020C3"/>
    <w:rsid w:val="6FA35B6A"/>
    <w:rsid w:val="6FBF5C77"/>
    <w:rsid w:val="70AC5C41"/>
    <w:rsid w:val="715F4F3B"/>
    <w:rsid w:val="71A12E4C"/>
    <w:rsid w:val="72D4670C"/>
    <w:rsid w:val="73170140"/>
    <w:rsid w:val="741A68AF"/>
    <w:rsid w:val="74726DE2"/>
    <w:rsid w:val="749302E3"/>
    <w:rsid w:val="762E1731"/>
    <w:rsid w:val="765E012B"/>
    <w:rsid w:val="77B43CCE"/>
    <w:rsid w:val="78412ED8"/>
    <w:rsid w:val="784F18C0"/>
    <w:rsid w:val="7886233F"/>
    <w:rsid w:val="78C92A61"/>
    <w:rsid w:val="793A7EDE"/>
    <w:rsid w:val="79DF1915"/>
    <w:rsid w:val="7AB6490C"/>
    <w:rsid w:val="7ADF0769"/>
    <w:rsid w:val="7AE57F13"/>
    <w:rsid w:val="7AE62252"/>
    <w:rsid w:val="7CF56FBE"/>
    <w:rsid w:val="7CFF0129"/>
    <w:rsid w:val="7D7021E7"/>
    <w:rsid w:val="7DD824B3"/>
    <w:rsid w:val="7DEB016F"/>
    <w:rsid w:val="7F5B0D57"/>
    <w:rsid w:val="7F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9A64DB1-7B9F-4229-9CF7-BB70D46E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Definition" w:qFormat="1"/>
    <w:lsdException w:name="HTML Typewriter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pPr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Title"/>
    <w:basedOn w:val="a"/>
    <w:qFormat/>
    <w:pPr>
      <w:contextualSpacing/>
      <w:jc w:val="center"/>
    </w:pPr>
    <w:rPr>
      <w:rFonts w:ascii="宋体"/>
      <w:b/>
      <w:sz w:val="44"/>
      <w:szCs w:val="32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474747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color w:val="FFFFFF"/>
    </w:rPr>
  </w:style>
  <w:style w:type="character" w:styleId="HTML1">
    <w:name w:val="HTML Variable"/>
    <w:basedOn w:val="a0"/>
    <w:qFormat/>
  </w:style>
  <w:style w:type="character" w:styleId="aa">
    <w:name w:val="Hyperlink"/>
    <w:basedOn w:val="a0"/>
    <w:qFormat/>
    <w:rPr>
      <w:color w:val="474747"/>
      <w:u w:val="none"/>
    </w:rPr>
  </w:style>
  <w:style w:type="character" w:styleId="HTML2">
    <w:name w:val="HTML Cite"/>
    <w:basedOn w:val="a0"/>
    <w:qFormat/>
  </w:style>
  <w:style w:type="paragraph" w:customStyle="1" w:styleId="msonormal0">
    <w:name w:val="`msonormal`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ag">
    <w:name w:val="tag"/>
    <w:basedOn w:val="a0"/>
    <w:qFormat/>
  </w:style>
  <w:style w:type="paragraph" w:customStyle="1" w:styleId="1">
    <w:name w:val="无间隔1"/>
    <w:uiPriority w:val="1"/>
    <w:qFormat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474</Words>
  <Characters>2707</Characters>
  <Application>Microsoft Office Word</Application>
  <DocSecurity>0</DocSecurity>
  <Lines>22</Lines>
  <Paragraphs>6</Paragraphs>
  <ScaleCrop>false</ScaleCrop>
  <Company>青铜峡市政协办公室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</cp:lastModifiedBy>
  <cp:revision>2</cp:revision>
  <dcterms:created xsi:type="dcterms:W3CDTF">2018-03-14T06:03:00Z</dcterms:created>
  <dcterms:modified xsi:type="dcterms:W3CDTF">2018-03-14T06:03:00Z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