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B796">
      <w:pPr>
        <w:widowControl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6"/>
          <w:szCs w:val="36"/>
          <w:lang w:val="en-US" w:eastAsia="zh-CN"/>
        </w:rPr>
        <w:t>附件3</w:t>
      </w:r>
    </w:p>
    <w:p w14:paraId="72512090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年中央（自治区）财政支农项目备案表</w:t>
      </w:r>
    </w:p>
    <w:tbl>
      <w:tblPr>
        <w:tblStyle w:val="2"/>
        <w:tblW w:w="940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498"/>
        <w:gridCol w:w="496"/>
        <w:gridCol w:w="1124"/>
        <w:gridCol w:w="2596"/>
      </w:tblGrid>
      <w:tr w14:paraId="778C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F6EB7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市、县（区）名称：青铜峡市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7DF7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主管单位：青铜峡市农业农村局</w:t>
            </w:r>
          </w:p>
        </w:tc>
      </w:tr>
      <w:tr w14:paraId="58ACE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EC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62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羊良种补贴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3D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任务类别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7E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指导性</w:t>
            </w:r>
          </w:p>
        </w:tc>
      </w:tr>
      <w:tr w14:paraId="291D8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AE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B6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青铜峡市畜牧水产技术推广服务中心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B3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24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青铜峡市邵刚镇、瞿靖镇、叶盛镇、小坝镇、大坝镇、峡口镇、青铜镇、陈袁滩镇、树新林场、良繁场</w:t>
            </w:r>
          </w:p>
        </w:tc>
      </w:tr>
      <w:tr w14:paraId="1E637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BD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C1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960" w:firstLineChars="4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盛维华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C8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8F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0953-3059260</w:t>
            </w:r>
          </w:p>
        </w:tc>
      </w:tr>
      <w:tr w14:paraId="69822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9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申请财政补助资金（万元）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0A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0F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财政补助资金（万元）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9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960" w:firstLineChars="4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2F592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1F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项目建设内容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1CD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引进滩羊种公羊300只，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补助资金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元，项目补助资金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万元。</w:t>
            </w:r>
          </w:p>
        </w:tc>
      </w:tr>
      <w:tr w14:paraId="3442E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FDB3A"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项目绩效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1CE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通过项目实施，全面提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升宁夏滩羊品质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升羊产业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生产效率和养殖效益。</w:t>
            </w:r>
          </w:p>
        </w:tc>
      </w:tr>
      <w:tr w14:paraId="40E6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6E6A3156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AFD44"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农业农村部门意见：</w:t>
            </w:r>
          </w:p>
          <w:p w14:paraId="11F96067"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44BA760"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439AAD94"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5BFEBEC"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26A717"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财政部门意见：  </w:t>
            </w:r>
          </w:p>
          <w:p w14:paraId="2E24B53B"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77C40E5"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46895935"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38F141D"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</w:tbl>
    <w:p w14:paraId="0421F7B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VmOTRmNGRlNjI0MWY2NDU1NzA3MWQ5ZGNjZDUifQ=="/>
  </w:docVars>
  <w:rsids>
    <w:rsidRoot w:val="2D4C56AD"/>
    <w:rsid w:val="2D4C56AD"/>
    <w:rsid w:val="3589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310</Characters>
  <Lines>0</Lines>
  <Paragraphs>0</Paragraphs>
  <TotalTime>1</TotalTime>
  <ScaleCrop>false</ScaleCrop>
  <LinksUpToDate>false</LinksUpToDate>
  <CharactersWithSpaces>323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2024-08-01T09:43:00Z</dcterms:created>
  <dc:creator>乖小兔</dc:creator>
  <cp:lastModifiedBy>丹丹阳</cp:lastModifiedBy>
  <dcterms:modified xsi:type="dcterms:W3CDTF">2024-08-06T01:35:34Z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210B12B927A84693AB39293451A9B57B_11</vt:lpwstr>
  </property>
</Properties>
</file>