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427" w:rsidRDefault="00785427" w:rsidP="00785427">
      <w:pPr>
        <w:rPr>
          <w:rFonts w:ascii="仿宋" w:eastAsia="仿宋" w:hAnsi="仿宋" w:hint="eastAsia"/>
          <w:sz w:val="32"/>
          <w:szCs w:val="32"/>
        </w:rPr>
      </w:pPr>
    </w:p>
    <w:p w:rsidR="00E85DFF" w:rsidRDefault="00E85DFF" w:rsidP="00785427">
      <w:pPr>
        <w:rPr>
          <w:rFonts w:ascii="仿宋" w:eastAsia="仿宋" w:hAnsi="仿宋"/>
          <w:sz w:val="32"/>
          <w:szCs w:val="32"/>
        </w:rPr>
      </w:pPr>
    </w:p>
    <w:p w:rsidR="00604BD2" w:rsidRDefault="00604BD2" w:rsidP="00785427">
      <w:pPr>
        <w:rPr>
          <w:rFonts w:ascii="仿宋" w:eastAsia="仿宋" w:hAnsi="仿宋"/>
          <w:sz w:val="32"/>
          <w:szCs w:val="32"/>
        </w:rPr>
      </w:pPr>
    </w:p>
    <w:p w:rsidR="00E85DFF" w:rsidRDefault="00E85DFF" w:rsidP="00604BD2">
      <w:pPr>
        <w:jc w:val="center"/>
        <w:rPr>
          <w:rFonts w:ascii="方正小标宋简体" w:eastAsia="方正小标宋简体" w:hAnsi="仿宋"/>
          <w:kern w:val="0"/>
          <w:sz w:val="44"/>
          <w:szCs w:val="44"/>
        </w:rPr>
      </w:pPr>
      <w:r>
        <w:rPr>
          <w:rFonts w:ascii="方正小标宋简体" w:eastAsia="方正小标宋简体" w:hAnsi="仿宋" w:hint="eastAsia"/>
          <w:kern w:val="0"/>
          <w:sz w:val="44"/>
          <w:szCs w:val="44"/>
        </w:rPr>
        <w:t>青铜峡市市场服务中心</w:t>
      </w:r>
    </w:p>
    <w:p w:rsidR="00604BD2" w:rsidRDefault="00604BD2" w:rsidP="00604BD2">
      <w:pPr>
        <w:jc w:val="center"/>
        <w:rPr>
          <w:rFonts w:ascii="仿宋" w:eastAsia="仿宋" w:hAnsi="仿宋"/>
          <w:sz w:val="32"/>
          <w:szCs w:val="32"/>
        </w:rPr>
      </w:pPr>
      <w:r>
        <w:rPr>
          <w:rFonts w:ascii="方正小标宋简体" w:eastAsia="方正小标宋简体" w:hAnsi="仿宋" w:hint="eastAsia"/>
          <w:kern w:val="0"/>
          <w:sz w:val="44"/>
          <w:szCs w:val="44"/>
        </w:rPr>
        <w:t>201</w:t>
      </w:r>
      <w:r w:rsidR="003D6C60">
        <w:rPr>
          <w:rFonts w:ascii="方正小标宋简体" w:eastAsia="方正小标宋简体" w:hAnsi="仿宋" w:hint="eastAsia"/>
          <w:kern w:val="0"/>
          <w:sz w:val="44"/>
          <w:szCs w:val="44"/>
        </w:rPr>
        <w:t>8</w:t>
      </w:r>
      <w:r>
        <w:rPr>
          <w:rFonts w:ascii="方正小标宋简体" w:eastAsia="方正小标宋简体" w:hAnsi="仿宋" w:hint="eastAsia"/>
          <w:kern w:val="0"/>
          <w:sz w:val="44"/>
          <w:szCs w:val="44"/>
        </w:rPr>
        <w:t>年部门预算</w:t>
      </w:r>
    </w:p>
    <w:p w:rsidR="00604BD2" w:rsidRDefault="00604BD2" w:rsidP="00785427">
      <w:pPr>
        <w:rPr>
          <w:rFonts w:ascii="仿宋" w:eastAsia="仿宋" w:hAnsi="仿宋"/>
          <w:sz w:val="32"/>
          <w:szCs w:val="32"/>
        </w:rPr>
      </w:pPr>
    </w:p>
    <w:p w:rsidR="00604BD2" w:rsidRDefault="00604BD2" w:rsidP="00785427">
      <w:pPr>
        <w:rPr>
          <w:rFonts w:ascii="仿宋" w:eastAsia="仿宋" w:hAnsi="仿宋"/>
          <w:sz w:val="32"/>
          <w:szCs w:val="32"/>
        </w:rPr>
      </w:pPr>
    </w:p>
    <w:p w:rsidR="00604BD2" w:rsidRDefault="00604BD2" w:rsidP="00785427">
      <w:pPr>
        <w:rPr>
          <w:rFonts w:ascii="仿宋" w:eastAsia="仿宋" w:hAnsi="仿宋"/>
          <w:sz w:val="32"/>
          <w:szCs w:val="32"/>
        </w:rPr>
      </w:pPr>
    </w:p>
    <w:p w:rsidR="00604BD2" w:rsidRDefault="00604BD2" w:rsidP="00785427">
      <w:pPr>
        <w:rPr>
          <w:rFonts w:ascii="仿宋" w:eastAsia="仿宋" w:hAnsi="仿宋"/>
          <w:sz w:val="32"/>
          <w:szCs w:val="32"/>
        </w:rPr>
      </w:pPr>
    </w:p>
    <w:p w:rsidR="00604BD2" w:rsidRDefault="00604BD2" w:rsidP="00785427">
      <w:pPr>
        <w:rPr>
          <w:rFonts w:ascii="仿宋" w:eastAsia="仿宋" w:hAnsi="仿宋"/>
          <w:sz w:val="32"/>
          <w:szCs w:val="32"/>
        </w:rPr>
      </w:pPr>
    </w:p>
    <w:p w:rsidR="00604BD2" w:rsidRDefault="00604BD2" w:rsidP="00785427">
      <w:pPr>
        <w:rPr>
          <w:rFonts w:ascii="仿宋" w:eastAsia="仿宋" w:hAnsi="仿宋"/>
          <w:sz w:val="32"/>
          <w:szCs w:val="32"/>
        </w:rPr>
      </w:pPr>
    </w:p>
    <w:p w:rsidR="00604BD2" w:rsidRDefault="00604BD2" w:rsidP="00785427">
      <w:pPr>
        <w:rPr>
          <w:rFonts w:ascii="仿宋" w:eastAsia="仿宋" w:hAnsi="仿宋"/>
          <w:sz w:val="32"/>
          <w:szCs w:val="32"/>
        </w:rPr>
      </w:pPr>
    </w:p>
    <w:p w:rsidR="00604BD2" w:rsidRDefault="00604BD2" w:rsidP="00785427">
      <w:pPr>
        <w:rPr>
          <w:rFonts w:ascii="仿宋" w:eastAsia="仿宋" w:hAnsi="仿宋"/>
          <w:sz w:val="32"/>
          <w:szCs w:val="32"/>
        </w:rPr>
      </w:pPr>
    </w:p>
    <w:p w:rsidR="00604BD2" w:rsidRDefault="00604BD2" w:rsidP="00785427">
      <w:pPr>
        <w:rPr>
          <w:rFonts w:ascii="仿宋" w:eastAsia="仿宋" w:hAnsi="仿宋"/>
          <w:sz w:val="32"/>
          <w:szCs w:val="32"/>
        </w:rPr>
      </w:pPr>
    </w:p>
    <w:p w:rsidR="00604BD2" w:rsidRDefault="00604BD2" w:rsidP="00785427">
      <w:pPr>
        <w:rPr>
          <w:rFonts w:ascii="仿宋" w:eastAsia="仿宋" w:hAnsi="仿宋"/>
          <w:sz w:val="32"/>
          <w:szCs w:val="32"/>
        </w:rPr>
      </w:pPr>
    </w:p>
    <w:p w:rsidR="00604BD2" w:rsidRDefault="00604BD2" w:rsidP="00785427">
      <w:pPr>
        <w:rPr>
          <w:rFonts w:ascii="仿宋" w:eastAsia="仿宋" w:hAnsi="仿宋"/>
          <w:sz w:val="32"/>
          <w:szCs w:val="32"/>
        </w:rPr>
      </w:pPr>
    </w:p>
    <w:p w:rsidR="00604BD2" w:rsidRDefault="00604BD2" w:rsidP="00785427">
      <w:pPr>
        <w:rPr>
          <w:rFonts w:ascii="仿宋" w:eastAsia="仿宋" w:hAnsi="仿宋"/>
          <w:sz w:val="32"/>
          <w:szCs w:val="32"/>
        </w:rPr>
      </w:pPr>
    </w:p>
    <w:p w:rsidR="00604BD2" w:rsidRDefault="00604BD2" w:rsidP="00785427">
      <w:pPr>
        <w:rPr>
          <w:rFonts w:ascii="仿宋" w:eastAsia="仿宋" w:hAnsi="仿宋"/>
          <w:sz w:val="32"/>
          <w:szCs w:val="32"/>
        </w:rPr>
      </w:pPr>
    </w:p>
    <w:p w:rsidR="00604BD2" w:rsidRDefault="00604BD2" w:rsidP="00785427">
      <w:pPr>
        <w:rPr>
          <w:rFonts w:ascii="仿宋" w:eastAsia="仿宋" w:hAnsi="仿宋"/>
          <w:sz w:val="32"/>
          <w:szCs w:val="32"/>
        </w:rPr>
      </w:pPr>
    </w:p>
    <w:p w:rsidR="00604BD2" w:rsidRDefault="00604BD2" w:rsidP="00785427">
      <w:pPr>
        <w:rPr>
          <w:rFonts w:ascii="仿宋" w:eastAsia="仿宋" w:hAnsi="仿宋"/>
          <w:b/>
          <w:kern w:val="0"/>
          <w:sz w:val="32"/>
          <w:szCs w:val="32"/>
        </w:rPr>
      </w:pPr>
    </w:p>
    <w:p w:rsidR="00604BD2" w:rsidRPr="00B3063D" w:rsidRDefault="00604BD2" w:rsidP="00785427">
      <w:pPr>
        <w:rPr>
          <w:rFonts w:ascii="仿宋" w:eastAsia="仿宋" w:hAnsi="仿宋"/>
          <w:b/>
          <w:kern w:val="0"/>
          <w:sz w:val="32"/>
          <w:szCs w:val="32"/>
        </w:rPr>
      </w:pPr>
    </w:p>
    <w:p w:rsidR="00785427" w:rsidRPr="00B3063D" w:rsidRDefault="00785427" w:rsidP="00785427">
      <w:pPr>
        <w:jc w:val="center"/>
        <w:rPr>
          <w:rFonts w:ascii="方正小标宋简体" w:eastAsia="方正小标宋简体" w:hAnsi="仿宋"/>
          <w:kern w:val="0"/>
          <w:sz w:val="44"/>
          <w:szCs w:val="44"/>
        </w:rPr>
      </w:pPr>
      <w:r w:rsidRPr="00B3063D">
        <w:rPr>
          <w:rFonts w:ascii="方正小标宋简体" w:eastAsia="方正小标宋简体" w:hAnsi="仿宋" w:hint="eastAsia"/>
          <w:kern w:val="0"/>
          <w:sz w:val="44"/>
          <w:szCs w:val="44"/>
        </w:rPr>
        <w:lastRenderedPageBreak/>
        <w:t>目</w:t>
      </w:r>
      <w:r w:rsidRPr="00B3063D">
        <w:rPr>
          <w:rFonts w:ascii="宋体" w:eastAsia="方正小标宋简体" w:hAnsi="宋体" w:hint="eastAsia"/>
          <w:kern w:val="0"/>
          <w:sz w:val="44"/>
          <w:szCs w:val="44"/>
        </w:rPr>
        <w:t> </w:t>
      </w:r>
      <w:r w:rsidRPr="00B3063D">
        <w:rPr>
          <w:rFonts w:ascii="方正小标宋简体" w:eastAsia="方正小标宋简体" w:hAnsi="仿宋" w:hint="eastAsia"/>
          <w:kern w:val="0"/>
          <w:sz w:val="44"/>
          <w:szCs w:val="44"/>
        </w:rPr>
        <w:t xml:space="preserve"> 录</w:t>
      </w:r>
    </w:p>
    <w:p w:rsidR="00785427" w:rsidRPr="005B1CC8" w:rsidRDefault="00785427" w:rsidP="00785427">
      <w:pPr>
        <w:rPr>
          <w:rFonts w:ascii="仿宋" w:eastAsia="仿宋" w:hAnsi="仿宋"/>
          <w:b/>
          <w:kern w:val="0"/>
          <w:sz w:val="32"/>
          <w:szCs w:val="32"/>
        </w:rPr>
      </w:pPr>
    </w:p>
    <w:p w:rsidR="00785427" w:rsidRPr="00B3063D" w:rsidRDefault="00785427" w:rsidP="00785427">
      <w:pPr>
        <w:ind w:firstLineChars="225" w:firstLine="720"/>
        <w:rPr>
          <w:rFonts w:ascii="黑体" w:eastAsia="黑体" w:hAnsi="黑体"/>
          <w:kern w:val="0"/>
          <w:sz w:val="32"/>
          <w:szCs w:val="32"/>
        </w:rPr>
      </w:pPr>
      <w:r w:rsidRPr="00B3063D">
        <w:rPr>
          <w:rFonts w:ascii="黑体" w:eastAsia="黑体" w:hAnsi="黑体" w:hint="eastAsia"/>
          <w:kern w:val="0"/>
          <w:sz w:val="32"/>
          <w:szCs w:val="32"/>
        </w:rPr>
        <w:t>第一部分    单位概况</w:t>
      </w:r>
    </w:p>
    <w:p w:rsidR="00785427" w:rsidRPr="00B3063D" w:rsidRDefault="00785427" w:rsidP="00785427">
      <w:pPr>
        <w:ind w:firstLineChars="225" w:firstLine="720"/>
        <w:rPr>
          <w:rFonts w:ascii="仿宋" w:eastAsia="仿宋" w:hAnsi="仿宋"/>
          <w:kern w:val="0"/>
          <w:sz w:val="32"/>
          <w:szCs w:val="32"/>
        </w:rPr>
      </w:pPr>
      <w:r w:rsidRPr="00B3063D">
        <w:rPr>
          <w:rFonts w:ascii="仿宋" w:eastAsia="仿宋" w:hAnsi="仿宋" w:hint="eastAsia"/>
          <w:kern w:val="0"/>
          <w:sz w:val="32"/>
          <w:szCs w:val="32"/>
        </w:rPr>
        <w:t>一、</w:t>
      </w:r>
      <w:r w:rsidRPr="00B3063D">
        <w:rPr>
          <w:rFonts w:ascii="仿宋" w:eastAsia="仿宋" w:hAnsi="仿宋" w:hint="eastAsia"/>
          <w:color w:val="000000"/>
          <w:kern w:val="0"/>
          <w:sz w:val="32"/>
          <w:szCs w:val="32"/>
        </w:rPr>
        <w:t>主要职能</w:t>
      </w:r>
    </w:p>
    <w:p w:rsidR="00785427" w:rsidRPr="00B3063D" w:rsidRDefault="00785427" w:rsidP="00785427">
      <w:pPr>
        <w:ind w:firstLineChars="225" w:firstLine="720"/>
        <w:rPr>
          <w:rFonts w:ascii="仿宋" w:eastAsia="仿宋" w:hAnsi="仿宋"/>
          <w:kern w:val="0"/>
          <w:sz w:val="32"/>
          <w:szCs w:val="32"/>
        </w:rPr>
      </w:pPr>
      <w:r w:rsidRPr="00B3063D">
        <w:rPr>
          <w:rFonts w:ascii="仿宋" w:eastAsia="仿宋" w:hAnsi="仿宋" w:hint="eastAsia"/>
          <w:color w:val="000000"/>
          <w:kern w:val="0"/>
          <w:sz w:val="32"/>
          <w:szCs w:val="32"/>
        </w:rPr>
        <w:t>二、部门预算单位构成</w:t>
      </w:r>
    </w:p>
    <w:p w:rsidR="00785427" w:rsidRPr="00B3063D" w:rsidRDefault="00785427" w:rsidP="00785427">
      <w:pPr>
        <w:ind w:firstLineChars="225" w:firstLine="720"/>
        <w:rPr>
          <w:rFonts w:ascii="黑体" w:eastAsia="黑体" w:hAnsi="黑体"/>
          <w:kern w:val="0"/>
          <w:sz w:val="32"/>
          <w:szCs w:val="32"/>
        </w:rPr>
      </w:pPr>
      <w:r w:rsidRPr="00B3063D">
        <w:rPr>
          <w:rFonts w:ascii="黑体" w:eastAsia="黑体" w:hAnsi="黑体" w:hint="eastAsia"/>
          <w:kern w:val="0"/>
          <w:sz w:val="32"/>
          <w:szCs w:val="32"/>
        </w:rPr>
        <w:t>第二部分    201</w:t>
      </w:r>
      <w:r w:rsidR="00434A89">
        <w:rPr>
          <w:rFonts w:ascii="黑体" w:eastAsia="黑体" w:hAnsi="黑体" w:hint="eastAsia"/>
          <w:kern w:val="0"/>
          <w:sz w:val="32"/>
          <w:szCs w:val="32"/>
        </w:rPr>
        <w:t>8</w:t>
      </w:r>
      <w:r w:rsidRPr="00B3063D">
        <w:rPr>
          <w:rFonts w:ascii="黑体" w:eastAsia="黑体" w:hAnsi="黑体" w:hint="eastAsia"/>
          <w:kern w:val="0"/>
          <w:sz w:val="32"/>
          <w:szCs w:val="32"/>
        </w:rPr>
        <w:t>年部门预算表</w:t>
      </w:r>
    </w:p>
    <w:p w:rsidR="00785427" w:rsidRPr="00B3063D" w:rsidRDefault="00785427" w:rsidP="00785427">
      <w:pPr>
        <w:ind w:firstLineChars="225" w:firstLine="720"/>
        <w:rPr>
          <w:rFonts w:ascii="仿宋" w:eastAsia="仿宋" w:hAnsi="仿宋"/>
          <w:kern w:val="0"/>
          <w:sz w:val="32"/>
          <w:szCs w:val="32"/>
        </w:rPr>
      </w:pPr>
      <w:r w:rsidRPr="00B3063D">
        <w:rPr>
          <w:rFonts w:ascii="仿宋" w:eastAsia="仿宋" w:hAnsi="仿宋" w:hint="eastAsia"/>
          <w:kern w:val="0"/>
          <w:sz w:val="32"/>
          <w:szCs w:val="32"/>
        </w:rPr>
        <w:t>一、财政拨款收支预算总表</w:t>
      </w:r>
    </w:p>
    <w:p w:rsidR="00785427" w:rsidRPr="00B3063D" w:rsidRDefault="00785427" w:rsidP="00785427">
      <w:pPr>
        <w:ind w:firstLineChars="225" w:firstLine="720"/>
        <w:rPr>
          <w:rFonts w:ascii="仿宋" w:eastAsia="仿宋" w:hAnsi="仿宋"/>
          <w:kern w:val="0"/>
          <w:sz w:val="32"/>
          <w:szCs w:val="32"/>
        </w:rPr>
      </w:pPr>
      <w:r w:rsidRPr="00B3063D">
        <w:rPr>
          <w:rFonts w:ascii="仿宋" w:eastAsia="仿宋" w:hAnsi="仿宋" w:hint="eastAsia"/>
          <w:kern w:val="0"/>
          <w:sz w:val="32"/>
          <w:szCs w:val="32"/>
        </w:rPr>
        <w:t>二、财政拨款支出预算总表</w:t>
      </w:r>
    </w:p>
    <w:p w:rsidR="00785427" w:rsidRPr="00B3063D" w:rsidRDefault="00785427" w:rsidP="00785427">
      <w:pPr>
        <w:ind w:firstLineChars="225" w:firstLine="720"/>
        <w:rPr>
          <w:rFonts w:ascii="仿宋" w:eastAsia="仿宋" w:hAnsi="仿宋"/>
          <w:kern w:val="0"/>
          <w:sz w:val="32"/>
          <w:szCs w:val="32"/>
        </w:rPr>
      </w:pPr>
      <w:r w:rsidRPr="00B3063D">
        <w:rPr>
          <w:rFonts w:ascii="仿宋" w:eastAsia="仿宋" w:hAnsi="仿宋" w:hint="eastAsia"/>
          <w:kern w:val="0"/>
          <w:sz w:val="32"/>
          <w:szCs w:val="32"/>
        </w:rPr>
        <w:t>三、</w:t>
      </w:r>
      <w:r w:rsidR="00342584">
        <w:rPr>
          <w:rFonts w:ascii="仿宋" w:eastAsia="仿宋" w:hAnsi="仿宋" w:hint="eastAsia"/>
          <w:kern w:val="0"/>
          <w:sz w:val="32"/>
          <w:szCs w:val="32"/>
        </w:rPr>
        <w:t>一般公共预算支出</w:t>
      </w:r>
      <w:r w:rsidRPr="00B3063D">
        <w:rPr>
          <w:rFonts w:ascii="仿宋" w:eastAsia="仿宋" w:hAnsi="仿宋" w:hint="eastAsia"/>
          <w:kern w:val="0"/>
          <w:sz w:val="32"/>
          <w:szCs w:val="32"/>
        </w:rPr>
        <w:t>表</w:t>
      </w:r>
    </w:p>
    <w:p w:rsidR="00785427" w:rsidRPr="00B3063D" w:rsidRDefault="00785427" w:rsidP="00785427">
      <w:pPr>
        <w:ind w:firstLineChars="225" w:firstLine="720"/>
        <w:rPr>
          <w:rFonts w:ascii="仿宋" w:eastAsia="仿宋" w:hAnsi="仿宋"/>
          <w:kern w:val="0"/>
          <w:sz w:val="32"/>
          <w:szCs w:val="32"/>
        </w:rPr>
      </w:pPr>
      <w:r w:rsidRPr="00B3063D">
        <w:rPr>
          <w:rFonts w:ascii="仿宋" w:eastAsia="仿宋" w:hAnsi="仿宋" w:hint="eastAsia"/>
          <w:kern w:val="0"/>
          <w:sz w:val="32"/>
          <w:szCs w:val="32"/>
        </w:rPr>
        <w:t>四、</w:t>
      </w:r>
      <w:r w:rsidR="00342584">
        <w:rPr>
          <w:rFonts w:ascii="仿宋" w:eastAsia="仿宋" w:hAnsi="仿宋" w:hint="eastAsia"/>
          <w:kern w:val="0"/>
          <w:sz w:val="32"/>
          <w:szCs w:val="32"/>
        </w:rPr>
        <w:t>一般公共预算基本支出和项目支出部门经济分类科目</w:t>
      </w:r>
      <w:r w:rsidRPr="00B3063D">
        <w:rPr>
          <w:rFonts w:ascii="仿宋" w:eastAsia="仿宋" w:hAnsi="仿宋" w:hint="eastAsia"/>
          <w:kern w:val="0"/>
          <w:sz w:val="32"/>
          <w:szCs w:val="32"/>
        </w:rPr>
        <w:t>表</w:t>
      </w:r>
    </w:p>
    <w:p w:rsidR="00785427" w:rsidRPr="00B3063D" w:rsidRDefault="00B308C8" w:rsidP="00785427">
      <w:pPr>
        <w:ind w:firstLineChars="225" w:firstLine="720"/>
        <w:rPr>
          <w:rFonts w:ascii="仿宋" w:eastAsia="仿宋" w:hAnsi="仿宋"/>
          <w:kern w:val="0"/>
          <w:sz w:val="32"/>
          <w:szCs w:val="32"/>
        </w:rPr>
      </w:pPr>
      <w:r>
        <w:rPr>
          <w:rFonts w:ascii="仿宋" w:eastAsia="仿宋" w:hAnsi="仿宋" w:hint="eastAsia"/>
          <w:kern w:val="0"/>
          <w:sz w:val="32"/>
          <w:szCs w:val="32"/>
        </w:rPr>
        <w:t>五</w:t>
      </w:r>
      <w:r w:rsidR="00785427" w:rsidRPr="00B3063D">
        <w:rPr>
          <w:rFonts w:ascii="仿宋" w:eastAsia="仿宋" w:hAnsi="仿宋" w:hint="eastAsia"/>
          <w:kern w:val="0"/>
          <w:sz w:val="32"/>
          <w:szCs w:val="32"/>
        </w:rPr>
        <w:t>、</w:t>
      </w:r>
      <w:r w:rsidR="00342584">
        <w:rPr>
          <w:rFonts w:ascii="仿宋" w:eastAsia="仿宋" w:hAnsi="仿宋" w:hint="eastAsia"/>
          <w:kern w:val="0"/>
          <w:sz w:val="32"/>
          <w:szCs w:val="32"/>
        </w:rPr>
        <w:t>一般公共预算“三公”经费支出表</w:t>
      </w:r>
    </w:p>
    <w:p w:rsidR="00785427" w:rsidRPr="00B3063D" w:rsidRDefault="00B308C8" w:rsidP="00785427">
      <w:pPr>
        <w:ind w:firstLineChars="225" w:firstLine="720"/>
        <w:rPr>
          <w:rFonts w:ascii="仿宋" w:eastAsia="仿宋" w:hAnsi="仿宋"/>
          <w:kern w:val="0"/>
          <w:sz w:val="32"/>
          <w:szCs w:val="32"/>
        </w:rPr>
      </w:pPr>
      <w:r>
        <w:rPr>
          <w:rFonts w:ascii="仿宋" w:eastAsia="仿宋" w:hAnsi="仿宋" w:hint="eastAsia"/>
          <w:kern w:val="0"/>
          <w:sz w:val="32"/>
          <w:szCs w:val="32"/>
        </w:rPr>
        <w:t>六</w:t>
      </w:r>
      <w:r w:rsidR="00785427" w:rsidRPr="00B3063D">
        <w:rPr>
          <w:rFonts w:ascii="仿宋" w:eastAsia="仿宋" w:hAnsi="仿宋" w:hint="eastAsia"/>
          <w:kern w:val="0"/>
          <w:sz w:val="32"/>
          <w:szCs w:val="32"/>
        </w:rPr>
        <w:t>、</w:t>
      </w:r>
      <w:r w:rsidR="00342584">
        <w:rPr>
          <w:rFonts w:ascii="仿宋" w:eastAsia="仿宋" w:hAnsi="仿宋" w:hint="eastAsia"/>
          <w:kern w:val="0"/>
          <w:sz w:val="32"/>
          <w:szCs w:val="32"/>
        </w:rPr>
        <w:t>政府性基金预算支出明细表</w:t>
      </w:r>
    </w:p>
    <w:p w:rsidR="00785427" w:rsidRPr="00B3063D" w:rsidRDefault="00B308C8" w:rsidP="00785427">
      <w:pPr>
        <w:ind w:firstLineChars="225" w:firstLine="720"/>
        <w:rPr>
          <w:rFonts w:ascii="仿宋" w:eastAsia="仿宋" w:hAnsi="仿宋"/>
          <w:kern w:val="0"/>
          <w:sz w:val="32"/>
          <w:szCs w:val="32"/>
        </w:rPr>
      </w:pPr>
      <w:r>
        <w:rPr>
          <w:rFonts w:ascii="仿宋" w:eastAsia="仿宋" w:hAnsi="仿宋" w:hint="eastAsia"/>
          <w:kern w:val="0"/>
          <w:sz w:val="32"/>
          <w:szCs w:val="32"/>
        </w:rPr>
        <w:t>七</w:t>
      </w:r>
      <w:r w:rsidR="00785427" w:rsidRPr="00B3063D">
        <w:rPr>
          <w:rFonts w:ascii="仿宋" w:eastAsia="仿宋" w:hAnsi="仿宋" w:hint="eastAsia"/>
          <w:kern w:val="0"/>
          <w:sz w:val="32"/>
          <w:szCs w:val="32"/>
        </w:rPr>
        <w:t>、部门收支</w:t>
      </w:r>
      <w:r w:rsidR="00342584">
        <w:rPr>
          <w:rFonts w:ascii="仿宋" w:eastAsia="仿宋" w:hAnsi="仿宋" w:hint="eastAsia"/>
          <w:kern w:val="0"/>
          <w:sz w:val="32"/>
          <w:szCs w:val="32"/>
        </w:rPr>
        <w:t>预算</w:t>
      </w:r>
      <w:r w:rsidR="00785427" w:rsidRPr="00B3063D">
        <w:rPr>
          <w:rFonts w:ascii="仿宋" w:eastAsia="仿宋" w:hAnsi="仿宋" w:hint="eastAsia"/>
          <w:kern w:val="0"/>
          <w:sz w:val="32"/>
          <w:szCs w:val="32"/>
        </w:rPr>
        <w:t>总表</w:t>
      </w:r>
    </w:p>
    <w:p w:rsidR="00785427" w:rsidRPr="00B3063D" w:rsidRDefault="00B308C8" w:rsidP="00785427">
      <w:pPr>
        <w:ind w:firstLineChars="225" w:firstLine="720"/>
        <w:rPr>
          <w:rFonts w:ascii="仿宋" w:eastAsia="仿宋" w:hAnsi="仿宋"/>
          <w:kern w:val="0"/>
          <w:sz w:val="32"/>
          <w:szCs w:val="32"/>
        </w:rPr>
      </w:pPr>
      <w:r>
        <w:rPr>
          <w:rFonts w:ascii="仿宋" w:eastAsia="仿宋" w:hAnsi="仿宋" w:hint="eastAsia"/>
          <w:kern w:val="0"/>
          <w:sz w:val="32"/>
          <w:szCs w:val="32"/>
        </w:rPr>
        <w:t>八</w:t>
      </w:r>
      <w:r w:rsidR="00785427" w:rsidRPr="00B3063D">
        <w:rPr>
          <w:rFonts w:ascii="仿宋" w:eastAsia="仿宋" w:hAnsi="仿宋" w:hint="eastAsia"/>
          <w:kern w:val="0"/>
          <w:sz w:val="32"/>
          <w:szCs w:val="32"/>
        </w:rPr>
        <w:t>、部门收入总表</w:t>
      </w:r>
    </w:p>
    <w:p w:rsidR="00785427" w:rsidRPr="00B3063D" w:rsidRDefault="00B308C8" w:rsidP="00785427">
      <w:pPr>
        <w:ind w:firstLineChars="225" w:firstLine="720"/>
        <w:rPr>
          <w:rFonts w:ascii="仿宋" w:eastAsia="仿宋" w:hAnsi="仿宋"/>
          <w:kern w:val="0"/>
          <w:sz w:val="32"/>
          <w:szCs w:val="32"/>
        </w:rPr>
      </w:pPr>
      <w:r>
        <w:rPr>
          <w:rFonts w:ascii="仿宋" w:eastAsia="仿宋" w:hAnsi="仿宋" w:hint="eastAsia"/>
          <w:kern w:val="0"/>
          <w:sz w:val="32"/>
          <w:szCs w:val="32"/>
        </w:rPr>
        <w:t>九</w:t>
      </w:r>
      <w:r w:rsidR="00785427" w:rsidRPr="00B3063D">
        <w:rPr>
          <w:rFonts w:ascii="仿宋" w:eastAsia="仿宋" w:hAnsi="仿宋" w:hint="eastAsia"/>
          <w:kern w:val="0"/>
          <w:sz w:val="32"/>
          <w:szCs w:val="32"/>
        </w:rPr>
        <w:t>、部门支出总表</w:t>
      </w:r>
    </w:p>
    <w:p w:rsidR="00785427" w:rsidRDefault="00785427" w:rsidP="00785427">
      <w:pPr>
        <w:ind w:firstLineChars="225" w:firstLine="720"/>
        <w:rPr>
          <w:rFonts w:ascii="黑体" w:eastAsia="黑体" w:hAnsi="黑体"/>
          <w:kern w:val="0"/>
          <w:sz w:val="32"/>
          <w:szCs w:val="32"/>
        </w:rPr>
      </w:pPr>
      <w:r w:rsidRPr="00B3063D">
        <w:rPr>
          <w:rFonts w:ascii="黑体" w:eastAsia="黑体" w:hAnsi="黑体" w:hint="eastAsia"/>
          <w:kern w:val="0"/>
          <w:sz w:val="32"/>
          <w:szCs w:val="32"/>
        </w:rPr>
        <w:t>第三部分   201</w:t>
      </w:r>
      <w:r w:rsidR="00434A89">
        <w:rPr>
          <w:rFonts w:ascii="黑体" w:eastAsia="黑体" w:hAnsi="黑体" w:hint="eastAsia"/>
          <w:kern w:val="0"/>
          <w:sz w:val="32"/>
          <w:szCs w:val="32"/>
        </w:rPr>
        <w:t>8</w:t>
      </w:r>
      <w:r w:rsidRPr="00B3063D">
        <w:rPr>
          <w:rFonts w:ascii="黑体" w:eastAsia="黑体" w:hAnsi="黑体" w:hint="eastAsia"/>
          <w:kern w:val="0"/>
          <w:sz w:val="32"/>
          <w:szCs w:val="32"/>
        </w:rPr>
        <w:t>年部门预算情况说明</w:t>
      </w:r>
    </w:p>
    <w:p w:rsidR="00434A89" w:rsidRPr="00434A89" w:rsidRDefault="00434A89" w:rsidP="00785427">
      <w:pPr>
        <w:ind w:firstLineChars="225" w:firstLine="720"/>
        <w:rPr>
          <w:rFonts w:ascii="黑体" w:eastAsia="黑体" w:hAnsi="黑体"/>
          <w:kern w:val="0"/>
          <w:sz w:val="32"/>
          <w:szCs w:val="32"/>
        </w:rPr>
      </w:pPr>
      <w:r>
        <w:rPr>
          <w:rFonts w:ascii="黑体" w:eastAsia="黑体" w:hAnsi="黑体" w:hint="eastAsia"/>
          <w:kern w:val="0"/>
          <w:sz w:val="32"/>
          <w:szCs w:val="32"/>
        </w:rPr>
        <w:t>第四部门   名词解释</w:t>
      </w:r>
    </w:p>
    <w:p w:rsidR="00785427" w:rsidRPr="00B3063D" w:rsidRDefault="00785427" w:rsidP="00785427">
      <w:pPr>
        <w:rPr>
          <w:rFonts w:ascii="仿宋" w:eastAsia="仿宋" w:hAnsi="仿宋"/>
          <w:b/>
          <w:kern w:val="0"/>
          <w:sz w:val="32"/>
          <w:szCs w:val="32"/>
        </w:rPr>
      </w:pPr>
    </w:p>
    <w:p w:rsidR="00785427" w:rsidRPr="00B3063D" w:rsidRDefault="00785427" w:rsidP="00785427">
      <w:pPr>
        <w:rPr>
          <w:rFonts w:ascii="仿宋" w:eastAsia="仿宋" w:hAnsi="仿宋"/>
          <w:b/>
          <w:kern w:val="0"/>
          <w:sz w:val="32"/>
          <w:szCs w:val="32"/>
        </w:rPr>
      </w:pPr>
    </w:p>
    <w:p w:rsidR="00785427" w:rsidRPr="00B3063D" w:rsidRDefault="00785427" w:rsidP="00785427">
      <w:pPr>
        <w:rPr>
          <w:rFonts w:ascii="仿宋" w:eastAsia="仿宋" w:hAnsi="仿宋"/>
          <w:b/>
          <w:kern w:val="0"/>
          <w:sz w:val="32"/>
          <w:szCs w:val="32"/>
        </w:rPr>
      </w:pPr>
    </w:p>
    <w:p w:rsidR="00785427" w:rsidRPr="00B3063D" w:rsidRDefault="00785427" w:rsidP="00785427">
      <w:pPr>
        <w:rPr>
          <w:rFonts w:ascii="仿宋" w:eastAsia="仿宋" w:hAnsi="仿宋"/>
          <w:b/>
          <w:kern w:val="0"/>
          <w:sz w:val="32"/>
          <w:szCs w:val="32"/>
        </w:rPr>
      </w:pPr>
    </w:p>
    <w:p w:rsidR="00E85DFF" w:rsidRDefault="00E85DFF" w:rsidP="00B3063D">
      <w:pPr>
        <w:jc w:val="center"/>
        <w:rPr>
          <w:rFonts w:ascii="方正小标宋简体" w:eastAsia="方正小标宋简体" w:hAnsi="仿宋"/>
          <w:kern w:val="0"/>
          <w:sz w:val="44"/>
          <w:szCs w:val="44"/>
        </w:rPr>
      </w:pPr>
      <w:r>
        <w:rPr>
          <w:rFonts w:ascii="方正小标宋简体" w:eastAsia="方正小标宋简体" w:hAnsi="仿宋" w:hint="eastAsia"/>
          <w:kern w:val="0"/>
          <w:sz w:val="44"/>
          <w:szCs w:val="44"/>
        </w:rPr>
        <w:lastRenderedPageBreak/>
        <w:t>青铜峡市市场服务中心</w:t>
      </w:r>
    </w:p>
    <w:p w:rsidR="00785427" w:rsidRPr="00B3063D" w:rsidRDefault="00785427" w:rsidP="00B3063D">
      <w:pPr>
        <w:jc w:val="center"/>
        <w:rPr>
          <w:rFonts w:ascii="方正小标宋简体" w:eastAsia="方正小标宋简体" w:hAnsi="仿宋"/>
          <w:kern w:val="0"/>
          <w:sz w:val="44"/>
          <w:szCs w:val="44"/>
        </w:rPr>
      </w:pPr>
      <w:r w:rsidRPr="00B3063D">
        <w:rPr>
          <w:rFonts w:ascii="方正小标宋简体" w:eastAsia="方正小标宋简体" w:hAnsi="仿宋" w:hint="eastAsia"/>
          <w:kern w:val="0"/>
          <w:sz w:val="44"/>
          <w:szCs w:val="44"/>
        </w:rPr>
        <w:t>201</w:t>
      </w:r>
      <w:r w:rsidR="00434A89">
        <w:rPr>
          <w:rFonts w:ascii="方正小标宋简体" w:eastAsia="方正小标宋简体" w:hAnsi="仿宋" w:hint="eastAsia"/>
          <w:kern w:val="0"/>
          <w:sz w:val="44"/>
          <w:szCs w:val="44"/>
        </w:rPr>
        <w:t>8</w:t>
      </w:r>
      <w:r w:rsidRPr="00B3063D">
        <w:rPr>
          <w:rFonts w:ascii="方正小标宋简体" w:eastAsia="方正小标宋简体" w:hAnsi="仿宋" w:hint="eastAsia"/>
          <w:kern w:val="0"/>
          <w:sz w:val="44"/>
          <w:szCs w:val="44"/>
        </w:rPr>
        <w:t>年部门预算——单位概况</w:t>
      </w:r>
    </w:p>
    <w:p w:rsidR="00785427" w:rsidRPr="00B3063D" w:rsidRDefault="00785427" w:rsidP="00785427">
      <w:pPr>
        <w:ind w:firstLineChars="224" w:firstLine="717"/>
        <w:rPr>
          <w:rFonts w:ascii="仿宋" w:eastAsia="仿宋" w:hAnsi="仿宋"/>
          <w:kern w:val="0"/>
          <w:sz w:val="32"/>
          <w:szCs w:val="32"/>
        </w:rPr>
      </w:pPr>
    </w:p>
    <w:p w:rsidR="00785427" w:rsidRDefault="00785427" w:rsidP="00785427">
      <w:pPr>
        <w:ind w:firstLineChars="224" w:firstLine="717"/>
        <w:rPr>
          <w:rFonts w:eastAsia="黑体"/>
          <w:kern w:val="0"/>
          <w:sz w:val="32"/>
          <w:szCs w:val="32"/>
        </w:rPr>
      </w:pPr>
      <w:r w:rsidRPr="00B3063D">
        <w:rPr>
          <w:rFonts w:ascii="黑体" w:eastAsia="黑体" w:hAnsi="黑体" w:hint="eastAsia"/>
          <w:kern w:val="0"/>
          <w:sz w:val="32"/>
          <w:szCs w:val="32"/>
        </w:rPr>
        <w:t>一、</w:t>
      </w:r>
      <w:r w:rsidRPr="00B3063D">
        <w:rPr>
          <w:rFonts w:ascii="黑体" w:eastAsia="黑体" w:hAnsi="黑体" w:hint="eastAsia"/>
          <w:color w:val="000000"/>
          <w:kern w:val="0"/>
          <w:sz w:val="32"/>
          <w:szCs w:val="32"/>
        </w:rPr>
        <w:t>主要职能</w:t>
      </w:r>
      <w:r w:rsidRPr="00B3063D">
        <w:rPr>
          <w:rFonts w:eastAsia="黑体" w:hint="eastAsia"/>
          <w:kern w:val="0"/>
          <w:sz w:val="32"/>
          <w:szCs w:val="32"/>
        </w:rPr>
        <w:t> </w:t>
      </w:r>
    </w:p>
    <w:p w:rsidR="00225842" w:rsidRPr="00575D33" w:rsidRDefault="00225842" w:rsidP="00225842">
      <w:pPr>
        <w:ind w:firstLineChars="250" w:firstLine="800"/>
        <w:rPr>
          <w:rFonts w:ascii="黑体" w:eastAsia="黑体" w:hAnsi="黑体"/>
          <w:kern w:val="0"/>
          <w:sz w:val="32"/>
          <w:szCs w:val="32"/>
        </w:rPr>
      </w:pPr>
      <w:r>
        <w:rPr>
          <w:rFonts w:ascii="黑体" w:eastAsia="黑体" w:hAnsi="黑体" w:hint="eastAsia"/>
          <w:kern w:val="0"/>
          <w:sz w:val="32"/>
          <w:szCs w:val="32"/>
        </w:rPr>
        <w:t>1、</w:t>
      </w:r>
      <w:r w:rsidRPr="00575D33">
        <w:rPr>
          <w:rFonts w:ascii="黑体" w:eastAsia="黑体" w:hAnsi="黑体" w:hint="eastAsia"/>
          <w:kern w:val="0"/>
          <w:sz w:val="32"/>
          <w:szCs w:val="32"/>
        </w:rPr>
        <w:t xml:space="preserve">青铜峡市市场服务中心成立于1997年7月，原隶属于青铜峡市工商局。2001年11月，根据国务院“管办分离”的文件精神，市工商局市场服务中心整体资产及工作人员移交市人民政府，归口原市经贸局管理（现市工业和信息化商务局），定性为自收自支企业化管理的事业单位。    </w:t>
      </w:r>
    </w:p>
    <w:p w:rsidR="00225842" w:rsidRPr="00575D33" w:rsidRDefault="00225842" w:rsidP="00225842">
      <w:pPr>
        <w:ind w:firstLineChars="250" w:firstLine="800"/>
        <w:rPr>
          <w:rFonts w:ascii="黑体" w:eastAsia="黑体" w:hAnsi="黑体"/>
          <w:kern w:val="0"/>
          <w:sz w:val="32"/>
          <w:szCs w:val="32"/>
        </w:rPr>
      </w:pPr>
      <w:r>
        <w:rPr>
          <w:rFonts w:ascii="黑体" w:eastAsia="黑体" w:hAnsi="黑体" w:hint="eastAsia"/>
          <w:kern w:val="0"/>
          <w:sz w:val="32"/>
          <w:szCs w:val="32"/>
        </w:rPr>
        <w:t>2</w:t>
      </w:r>
      <w:r w:rsidRPr="00575D33">
        <w:rPr>
          <w:rFonts w:ascii="黑体" w:eastAsia="黑体" w:hAnsi="黑体" w:hint="eastAsia"/>
          <w:kern w:val="0"/>
          <w:sz w:val="32"/>
          <w:szCs w:val="32"/>
        </w:rPr>
        <w:t>、单位职能：主要职能为负责市场培育发展，市场规范化管理，市场设施租赁费收取，市场资产保值、增值，市场消防安全管理，市场食品安全管理。</w:t>
      </w:r>
    </w:p>
    <w:p w:rsidR="00225842" w:rsidRPr="00575D33" w:rsidRDefault="00225842" w:rsidP="00225842">
      <w:pPr>
        <w:ind w:firstLineChars="250" w:firstLine="800"/>
        <w:jc w:val="left"/>
        <w:rPr>
          <w:rFonts w:ascii="黑体" w:eastAsia="黑体" w:hAnsi="黑体"/>
          <w:kern w:val="0"/>
          <w:sz w:val="32"/>
          <w:szCs w:val="32"/>
        </w:rPr>
      </w:pPr>
      <w:r>
        <w:rPr>
          <w:rFonts w:ascii="黑体" w:eastAsia="黑体" w:hAnsi="黑体" w:hint="eastAsia"/>
          <w:kern w:val="0"/>
          <w:sz w:val="32"/>
          <w:szCs w:val="32"/>
        </w:rPr>
        <w:t>3</w:t>
      </w:r>
      <w:r w:rsidRPr="00575D33">
        <w:rPr>
          <w:rFonts w:ascii="黑体" w:eastAsia="黑体" w:hAnsi="黑体" w:hint="eastAsia"/>
          <w:kern w:val="0"/>
          <w:sz w:val="32"/>
          <w:szCs w:val="32"/>
        </w:rPr>
        <w:t>、人员情况</w:t>
      </w:r>
    </w:p>
    <w:p w:rsidR="00225842" w:rsidRDefault="00225842" w:rsidP="00225842">
      <w:pPr>
        <w:jc w:val="left"/>
        <w:rPr>
          <w:rFonts w:ascii="黑体" w:eastAsia="黑体" w:hAnsi="黑体" w:hint="eastAsia"/>
          <w:kern w:val="0"/>
          <w:sz w:val="32"/>
          <w:szCs w:val="32"/>
        </w:rPr>
      </w:pPr>
      <w:r w:rsidRPr="00575D33">
        <w:rPr>
          <w:rFonts w:ascii="黑体" w:eastAsia="黑体" w:hAnsi="黑体" w:hint="eastAsia"/>
          <w:kern w:val="0"/>
          <w:sz w:val="32"/>
          <w:szCs w:val="32"/>
        </w:rPr>
        <w:t xml:space="preserve">人员结构：市场服务中心现有正式职工77人，其中在岗 </w:t>
      </w:r>
      <w:r>
        <w:rPr>
          <w:rFonts w:ascii="黑体" w:eastAsia="黑体" w:hAnsi="黑体" w:hint="eastAsia"/>
          <w:kern w:val="0"/>
          <w:sz w:val="32"/>
          <w:szCs w:val="32"/>
        </w:rPr>
        <w:t>50</w:t>
      </w:r>
      <w:r w:rsidRPr="00575D33">
        <w:rPr>
          <w:rFonts w:ascii="黑体" w:eastAsia="黑体" w:hAnsi="黑体" w:hint="eastAsia"/>
          <w:kern w:val="0"/>
          <w:sz w:val="32"/>
          <w:szCs w:val="32"/>
        </w:rPr>
        <w:t xml:space="preserve">  人，离职请长假 2</w:t>
      </w:r>
      <w:r>
        <w:rPr>
          <w:rFonts w:ascii="黑体" w:eastAsia="黑体" w:hAnsi="黑体" w:hint="eastAsia"/>
          <w:kern w:val="0"/>
          <w:sz w:val="32"/>
          <w:szCs w:val="32"/>
        </w:rPr>
        <w:t>5</w:t>
      </w:r>
      <w:r w:rsidRPr="00575D33">
        <w:rPr>
          <w:rFonts w:ascii="黑体" w:eastAsia="黑体" w:hAnsi="黑体" w:hint="eastAsia"/>
          <w:kern w:val="0"/>
          <w:sz w:val="32"/>
          <w:szCs w:val="32"/>
        </w:rPr>
        <w:t xml:space="preserve"> 人，病养2人。中心2001年“管办分离”时整体移交职工64人，2001年—2007年间，由原市劳动人事局批复先后调入职工30人。逐年退休、死亡、离职、调出17人，现有正式职工77人。</w:t>
      </w:r>
    </w:p>
    <w:p w:rsidR="009B06DE" w:rsidRDefault="009B06DE" w:rsidP="00225842">
      <w:pPr>
        <w:jc w:val="left"/>
        <w:rPr>
          <w:rFonts w:ascii="黑体" w:eastAsia="黑体" w:hAnsi="黑体" w:hint="eastAsia"/>
          <w:kern w:val="0"/>
          <w:sz w:val="32"/>
          <w:szCs w:val="32"/>
        </w:rPr>
      </w:pPr>
    </w:p>
    <w:p w:rsidR="009B06DE" w:rsidRDefault="009B06DE" w:rsidP="00225842">
      <w:pPr>
        <w:jc w:val="left"/>
        <w:rPr>
          <w:rFonts w:ascii="黑体" w:eastAsia="黑体" w:hAnsi="黑体" w:hint="eastAsia"/>
          <w:kern w:val="0"/>
          <w:sz w:val="32"/>
          <w:szCs w:val="32"/>
        </w:rPr>
      </w:pPr>
    </w:p>
    <w:p w:rsidR="009B06DE" w:rsidRDefault="009B06DE" w:rsidP="00225842">
      <w:pPr>
        <w:jc w:val="left"/>
        <w:rPr>
          <w:rFonts w:ascii="黑体" w:eastAsia="黑体" w:hAnsi="黑体" w:hint="eastAsia"/>
          <w:kern w:val="0"/>
          <w:sz w:val="32"/>
          <w:szCs w:val="32"/>
        </w:rPr>
      </w:pPr>
    </w:p>
    <w:p w:rsidR="009B06DE" w:rsidRPr="00575D33" w:rsidRDefault="009B06DE" w:rsidP="00225842">
      <w:pPr>
        <w:jc w:val="left"/>
        <w:rPr>
          <w:rFonts w:ascii="黑体" w:eastAsia="黑体" w:hAnsi="黑体"/>
          <w:kern w:val="0"/>
          <w:sz w:val="32"/>
          <w:szCs w:val="32"/>
        </w:rPr>
      </w:pPr>
    </w:p>
    <w:p w:rsidR="00785427" w:rsidRPr="00B3063D" w:rsidRDefault="00785427" w:rsidP="00785427">
      <w:pPr>
        <w:ind w:firstLineChars="224" w:firstLine="717"/>
        <w:rPr>
          <w:rFonts w:ascii="黑体" w:eastAsia="黑体" w:hAnsi="黑体"/>
          <w:kern w:val="0"/>
          <w:sz w:val="32"/>
          <w:szCs w:val="32"/>
        </w:rPr>
      </w:pPr>
      <w:r w:rsidRPr="00B3063D">
        <w:rPr>
          <w:rFonts w:ascii="黑体" w:eastAsia="黑体" w:hAnsi="黑体" w:hint="eastAsia"/>
          <w:kern w:val="0"/>
          <w:sz w:val="32"/>
          <w:szCs w:val="32"/>
        </w:rPr>
        <w:t>二、部门预算单位构成</w:t>
      </w:r>
    </w:p>
    <w:p w:rsidR="00785427" w:rsidRPr="00B3063D" w:rsidRDefault="00785427" w:rsidP="00225842">
      <w:pPr>
        <w:ind w:firstLineChars="224" w:firstLine="717"/>
        <w:rPr>
          <w:rFonts w:ascii="仿宋" w:eastAsia="仿宋" w:hAnsi="仿宋"/>
          <w:color w:val="000000"/>
          <w:kern w:val="0"/>
          <w:sz w:val="32"/>
          <w:szCs w:val="32"/>
        </w:rPr>
      </w:pPr>
      <w:r w:rsidRPr="00B3063D">
        <w:rPr>
          <w:rFonts w:ascii="仿宋" w:eastAsia="仿宋" w:hAnsi="仿宋" w:hint="eastAsia"/>
          <w:color w:val="000000"/>
          <w:kern w:val="0"/>
          <w:sz w:val="32"/>
          <w:szCs w:val="32"/>
        </w:rPr>
        <w:t>从预算单位构成看，</w:t>
      </w:r>
      <w:r w:rsidR="00225842">
        <w:rPr>
          <w:rFonts w:ascii="仿宋" w:eastAsia="仿宋" w:hAnsi="仿宋" w:hint="eastAsia"/>
          <w:color w:val="000000"/>
          <w:kern w:val="0"/>
          <w:sz w:val="32"/>
          <w:szCs w:val="32"/>
        </w:rPr>
        <w:t>青铜峡市市场服务中心</w:t>
      </w:r>
      <w:r w:rsidRPr="00B3063D">
        <w:rPr>
          <w:rFonts w:ascii="仿宋" w:eastAsia="仿宋" w:hAnsi="仿宋" w:hint="eastAsia"/>
          <w:color w:val="000000"/>
          <w:kern w:val="0"/>
          <w:sz w:val="32"/>
          <w:szCs w:val="32"/>
        </w:rPr>
        <w:t>部门预算包括：</w:t>
      </w:r>
      <w:r w:rsidR="00225842">
        <w:rPr>
          <w:rFonts w:ascii="仿宋" w:eastAsia="仿宋" w:hAnsi="仿宋" w:hint="eastAsia"/>
          <w:color w:val="000000"/>
          <w:kern w:val="0"/>
          <w:sz w:val="32"/>
          <w:szCs w:val="32"/>
        </w:rPr>
        <w:t>青铜峡市市场服务中心</w:t>
      </w:r>
      <w:r w:rsidRPr="00B3063D">
        <w:rPr>
          <w:rFonts w:ascii="仿宋" w:eastAsia="仿宋" w:hAnsi="仿宋" w:hint="eastAsia"/>
          <w:color w:val="000000"/>
          <w:kern w:val="0"/>
          <w:sz w:val="32"/>
          <w:szCs w:val="32"/>
        </w:rPr>
        <w:t>本级预算。</w:t>
      </w:r>
    </w:p>
    <w:p w:rsidR="00785427" w:rsidRPr="00B3063D" w:rsidRDefault="00785427" w:rsidP="00225842">
      <w:pPr>
        <w:rPr>
          <w:rFonts w:ascii="仿宋" w:eastAsia="仿宋" w:hAnsi="仿宋"/>
          <w:color w:val="000000"/>
          <w:kern w:val="0"/>
          <w:sz w:val="32"/>
          <w:szCs w:val="32"/>
        </w:rPr>
      </w:pPr>
    </w:p>
    <w:p w:rsidR="00785427" w:rsidRPr="00B3063D" w:rsidRDefault="00785427" w:rsidP="00785427">
      <w:pPr>
        <w:ind w:firstLineChars="224" w:firstLine="717"/>
        <w:rPr>
          <w:rFonts w:ascii="仿宋" w:eastAsia="仿宋" w:hAnsi="仿宋"/>
          <w:kern w:val="0"/>
          <w:sz w:val="32"/>
          <w:szCs w:val="32"/>
        </w:rPr>
      </w:pPr>
    </w:p>
    <w:p w:rsidR="00785427" w:rsidRPr="00B3063D" w:rsidRDefault="00785427" w:rsidP="00785427">
      <w:pPr>
        <w:ind w:firstLineChars="224" w:firstLine="717"/>
        <w:rPr>
          <w:rFonts w:ascii="仿宋" w:eastAsia="仿宋" w:hAnsi="仿宋"/>
          <w:kern w:val="0"/>
          <w:sz w:val="32"/>
          <w:szCs w:val="32"/>
        </w:rPr>
        <w:sectPr w:rsidR="00785427" w:rsidRPr="00B3063D" w:rsidSect="00785427">
          <w:headerReference w:type="even" r:id="rId7"/>
          <w:headerReference w:type="default" r:id="rId8"/>
          <w:footerReference w:type="even" r:id="rId9"/>
          <w:footerReference w:type="default" r:id="rId10"/>
          <w:headerReference w:type="first" r:id="rId11"/>
          <w:footerReference w:type="first" r:id="rId12"/>
          <w:pgSz w:w="11906" w:h="16838"/>
          <w:pgMar w:top="1418" w:right="1474" w:bottom="1418" w:left="1644" w:header="851" w:footer="992" w:gutter="0"/>
          <w:cols w:space="720"/>
          <w:docGrid w:type="lines" w:linePitch="312"/>
        </w:sectPr>
      </w:pPr>
    </w:p>
    <w:p w:rsidR="00785427" w:rsidRPr="00B3063D" w:rsidRDefault="00225842" w:rsidP="00B3063D">
      <w:pPr>
        <w:jc w:val="center"/>
        <w:rPr>
          <w:rFonts w:ascii="方正小标宋简体" w:eastAsia="方正小标宋简体" w:hAnsi="仿宋"/>
          <w:kern w:val="0"/>
          <w:sz w:val="44"/>
          <w:szCs w:val="44"/>
        </w:rPr>
      </w:pPr>
      <w:r w:rsidRPr="00225842">
        <w:rPr>
          <w:rFonts w:ascii="仿宋" w:eastAsia="仿宋" w:hAnsi="仿宋" w:hint="eastAsia"/>
          <w:b/>
          <w:color w:val="000000"/>
          <w:kern w:val="0"/>
          <w:sz w:val="44"/>
          <w:szCs w:val="44"/>
        </w:rPr>
        <w:lastRenderedPageBreak/>
        <w:t>青铜峡市市场服务中心</w:t>
      </w:r>
      <w:r w:rsidR="00785427" w:rsidRPr="00B3063D">
        <w:rPr>
          <w:rFonts w:ascii="方正小标宋简体" w:eastAsia="方正小标宋简体" w:hAnsi="仿宋" w:hint="eastAsia"/>
          <w:kern w:val="0"/>
          <w:sz w:val="44"/>
          <w:szCs w:val="44"/>
        </w:rPr>
        <w:t>201</w:t>
      </w:r>
      <w:r w:rsidR="00434A89">
        <w:rPr>
          <w:rFonts w:ascii="方正小标宋简体" w:eastAsia="方正小标宋简体" w:hAnsi="仿宋" w:hint="eastAsia"/>
          <w:kern w:val="0"/>
          <w:sz w:val="44"/>
          <w:szCs w:val="44"/>
        </w:rPr>
        <w:t>8</w:t>
      </w:r>
      <w:r w:rsidR="00785427" w:rsidRPr="00B3063D">
        <w:rPr>
          <w:rFonts w:ascii="方正小标宋简体" w:eastAsia="方正小标宋简体" w:hAnsi="仿宋" w:hint="eastAsia"/>
          <w:kern w:val="0"/>
          <w:sz w:val="44"/>
          <w:szCs w:val="44"/>
        </w:rPr>
        <w:t>年部门预算——预算表</w:t>
      </w:r>
    </w:p>
    <w:p w:rsidR="00785427" w:rsidRPr="00B3063D" w:rsidRDefault="00785427" w:rsidP="00785427">
      <w:pPr>
        <w:rPr>
          <w:rFonts w:ascii="黑体" w:eastAsia="黑体" w:hAnsi="黑体"/>
          <w:kern w:val="0"/>
          <w:sz w:val="24"/>
        </w:rPr>
      </w:pPr>
      <w:r w:rsidRPr="00B3063D">
        <w:rPr>
          <w:rFonts w:ascii="黑体" w:eastAsia="黑体" w:hAnsi="黑体" w:hint="eastAsia"/>
          <w:kern w:val="0"/>
          <w:sz w:val="32"/>
          <w:szCs w:val="32"/>
        </w:rPr>
        <w:t>一、财政拨款收支预算总表</w:t>
      </w:r>
    </w:p>
    <w:p w:rsidR="00785427" w:rsidRPr="00B3063D" w:rsidRDefault="00785427" w:rsidP="00785427">
      <w:pPr>
        <w:jc w:val="center"/>
        <w:rPr>
          <w:rFonts w:ascii="仿宋" w:eastAsia="仿宋" w:hAnsi="仿宋"/>
          <w:kern w:val="0"/>
          <w:sz w:val="32"/>
          <w:szCs w:val="32"/>
        </w:rPr>
      </w:pPr>
      <w:r w:rsidRPr="00B3063D">
        <w:rPr>
          <w:rFonts w:ascii="仿宋" w:eastAsia="仿宋" w:hAnsi="仿宋" w:hint="eastAsia"/>
          <w:b/>
          <w:kern w:val="0"/>
          <w:sz w:val="32"/>
          <w:szCs w:val="32"/>
        </w:rPr>
        <w:t>财政拨款收支预算总表</w:t>
      </w:r>
    </w:p>
    <w:p w:rsidR="00785427" w:rsidRPr="00B3063D" w:rsidRDefault="00B3063D" w:rsidP="00785427">
      <w:pPr>
        <w:rPr>
          <w:rFonts w:ascii="仿宋" w:eastAsia="仿宋" w:hAnsi="仿宋"/>
          <w:kern w:val="0"/>
          <w:sz w:val="28"/>
          <w:szCs w:val="28"/>
        </w:rPr>
      </w:pPr>
      <w:r>
        <w:rPr>
          <w:rFonts w:ascii="仿宋" w:eastAsia="仿宋" w:hAnsi="宋体" w:hint="eastAsia"/>
          <w:kern w:val="0"/>
          <w:sz w:val="32"/>
          <w:szCs w:val="32"/>
        </w:rPr>
        <w:t>     </w:t>
      </w:r>
      <w:r w:rsidR="00785427" w:rsidRPr="00B3063D">
        <w:rPr>
          <w:rFonts w:ascii="仿宋" w:eastAsia="仿宋" w:hAnsi="宋体" w:hint="eastAsia"/>
          <w:kern w:val="0"/>
          <w:sz w:val="32"/>
          <w:szCs w:val="32"/>
        </w:rPr>
        <w:t>       </w:t>
      </w:r>
      <w:r w:rsidR="002D2EFF">
        <w:rPr>
          <w:rFonts w:ascii="仿宋" w:eastAsia="仿宋" w:hAnsi="宋体" w:hint="eastAsia"/>
          <w:kern w:val="0"/>
          <w:sz w:val="32"/>
          <w:szCs w:val="32"/>
        </w:rPr>
        <w:t xml:space="preserve">                                          </w:t>
      </w:r>
      <w:r w:rsidR="00785427" w:rsidRPr="00B3063D">
        <w:rPr>
          <w:rFonts w:ascii="仿宋" w:eastAsia="仿宋" w:hAnsi="仿宋" w:hint="eastAsia"/>
          <w:kern w:val="0"/>
          <w:sz w:val="28"/>
          <w:szCs w:val="28"/>
        </w:rPr>
        <w:t>单位：万元</w:t>
      </w:r>
    </w:p>
    <w:tbl>
      <w:tblPr>
        <w:tblW w:w="0" w:type="auto"/>
        <w:tblLayout w:type="fixed"/>
        <w:tblCellMar>
          <w:left w:w="0" w:type="dxa"/>
          <w:right w:w="0" w:type="dxa"/>
        </w:tblCellMar>
        <w:tblLook w:val="0000"/>
      </w:tblPr>
      <w:tblGrid>
        <w:gridCol w:w="3852"/>
        <w:gridCol w:w="1364"/>
        <w:gridCol w:w="3852"/>
        <w:gridCol w:w="1364"/>
        <w:gridCol w:w="1364"/>
        <w:gridCol w:w="2013"/>
      </w:tblGrid>
      <w:tr w:rsidR="00785427" w:rsidRPr="00B3063D">
        <w:tc>
          <w:tcPr>
            <w:tcW w:w="5216" w:type="dxa"/>
            <w:gridSpan w:val="2"/>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jc w:val="center"/>
              <w:rPr>
                <w:rFonts w:ascii="仿宋" w:eastAsia="仿宋" w:hAnsi="仿宋"/>
                <w:b/>
                <w:kern w:val="0"/>
                <w:sz w:val="24"/>
              </w:rPr>
            </w:pPr>
            <w:r w:rsidRPr="00B3063D">
              <w:rPr>
                <w:rFonts w:ascii="仿宋" w:eastAsia="仿宋" w:hAnsi="仿宋" w:hint="eastAsia"/>
                <w:b/>
                <w:color w:val="000000"/>
                <w:kern w:val="0"/>
                <w:sz w:val="22"/>
                <w:szCs w:val="22"/>
              </w:rPr>
              <w:t>收</w:t>
            </w:r>
            <w:r w:rsidRPr="00B3063D">
              <w:rPr>
                <w:rFonts w:ascii="宋体" w:eastAsia="仿宋" w:hAnsi="宋体" w:hint="eastAsia"/>
                <w:b/>
                <w:color w:val="000000"/>
                <w:kern w:val="0"/>
                <w:sz w:val="22"/>
                <w:szCs w:val="22"/>
              </w:rPr>
              <w:t>    </w:t>
            </w:r>
            <w:r w:rsidRPr="00B3063D">
              <w:rPr>
                <w:rFonts w:ascii="仿宋" w:eastAsia="仿宋" w:hAnsi="仿宋" w:hint="eastAsia"/>
                <w:b/>
                <w:color w:val="000000"/>
                <w:kern w:val="0"/>
                <w:sz w:val="22"/>
                <w:szCs w:val="22"/>
              </w:rPr>
              <w:t>入</w:t>
            </w:r>
          </w:p>
        </w:tc>
        <w:tc>
          <w:tcPr>
            <w:tcW w:w="8593" w:type="dxa"/>
            <w:gridSpan w:val="4"/>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jc w:val="center"/>
              <w:rPr>
                <w:rFonts w:ascii="仿宋" w:eastAsia="仿宋" w:hAnsi="仿宋"/>
                <w:b/>
                <w:kern w:val="0"/>
                <w:sz w:val="24"/>
              </w:rPr>
            </w:pPr>
            <w:r w:rsidRPr="00B3063D">
              <w:rPr>
                <w:rFonts w:ascii="仿宋" w:eastAsia="仿宋" w:hAnsi="仿宋" w:hint="eastAsia"/>
                <w:b/>
                <w:color w:val="000000"/>
                <w:kern w:val="0"/>
                <w:sz w:val="22"/>
                <w:szCs w:val="22"/>
              </w:rPr>
              <w:t>支</w:t>
            </w:r>
            <w:r w:rsidRPr="00B3063D">
              <w:rPr>
                <w:rFonts w:ascii="宋体" w:eastAsia="仿宋" w:hAnsi="宋体" w:hint="eastAsia"/>
                <w:b/>
                <w:color w:val="000000"/>
                <w:kern w:val="0"/>
                <w:sz w:val="22"/>
                <w:szCs w:val="22"/>
              </w:rPr>
              <w:t>    </w:t>
            </w:r>
            <w:r w:rsidRPr="00B3063D">
              <w:rPr>
                <w:rFonts w:ascii="仿宋" w:eastAsia="仿宋" w:hAnsi="仿宋" w:hint="eastAsia"/>
                <w:b/>
                <w:color w:val="000000"/>
                <w:kern w:val="0"/>
                <w:sz w:val="22"/>
                <w:szCs w:val="22"/>
              </w:rPr>
              <w:t>出</w:t>
            </w:r>
          </w:p>
        </w:tc>
      </w:tr>
      <w:tr w:rsidR="00785427" w:rsidRPr="00B3063D">
        <w:tc>
          <w:tcPr>
            <w:tcW w:w="3852" w:type="dxa"/>
            <w:vMerge w:val="restart"/>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jc w:val="center"/>
              <w:rPr>
                <w:rFonts w:ascii="仿宋" w:eastAsia="仿宋" w:hAnsi="仿宋"/>
                <w:b/>
                <w:kern w:val="0"/>
                <w:sz w:val="24"/>
              </w:rPr>
            </w:pPr>
            <w:r w:rsidRPr="00B3063D">
              <w:rPr>
                <w:rFonts w:ascii="仿宋" w:eastAsia="仿宋" w:hAnsi="仿宋" w:hint="eastAsia"/>
                <w:b/>
                <w:color w:val="000000"/>
                <w:kern w:val="0"/>
                <w:sz w:val="22"/>
                <w:szCs w:val="22"/>
              </w:rPr>
              <w:t>项</w:t>
            </w:r>
            <w:r w:rsidRPr="00B3063D">
              <w:rPr>
                <w:rFonts w:ascii="宋体" w:eastAsia="仿宋" w:hAnsi="宋体" w:hint="eastAsia"/>
                <w:b/>
                <w:color w:val="000000"/>
                <w:kern w:val="0"/>
                <w:sz w:val="22"/>
                <w:szCs w:val="22"/>
              </w:rPr>
              <w:t>   </w:t>
            </w:r>
            <w:r w:rsidRPr="00B3063D">
              <w:rPr>
                <w:rFonts w:ascii="仿宋" w:eastAsia="仿宋" w:hAnsi="仿宋" w:hint="eastAsia"/>
                <w:b/>
                <w:color w:val="000000"/>
                <w:kern w:val="0"/>
                <w:sz w:val="22"/>
                <w:szCs w:val="22"/>
              </w:rPr>
              <w:t>目</w:t>
            </w:r>
          </w:p>
        </w:tc>
        <w:tc>
          <w:tcPr>
            <w:tcW w:w="1364" w:type="dxa"/>
            <w:vMerge w:val="restart"/>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jc w:val="center"/>
              <w:rPr>
                <w:rFonts w:ascii="仿宋" w:eastAsia="仿宋" w:hAnsi="仿宋"/>
                <w:b/>
                <w:kern w:val="0"/>
                <w:sz w:val="24"/>
              </w:rPr>
            </w:pPr>
            <w:r w:rsidRPr="00B3063D">
              <w:rPr>
                <w:rFonts w:ascii="仿宋" w:eastAsia="仿宋" w:hAnsi="仿宋" w:hint="eastAsia"/>
                <w:b/>
                <w:color w:val="000000"/>
                <w:kern w:val="0"/>
                <w:sz w:val="22"/>
                <w:szCs w:val="22"/>
              </w:rPr>
              <w:t>预算数</w:t>
            </w:r>
          </w:p>
        </w:tc>
        <w:tc>
          <w:tcPr>
            <w:tcW w:w="3852" w:type="dxa"/>
            <w:vMerge w:val="restart"/>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jc w:val="center"/>
              <w:rPr>
                <w:rFonts w:ascii="仿宋" w:eastAsia="仿宋" w:hAnsi="仿宋"/>
                <w:b/>
                <w:kern w:val="0"/>
                <w:sz w:val="24"/>
              </w:rPr>
            </w:pPr>
            <w:r w:rsidRPr="00B3063D">
              <w:rPr>
                <w:rFonts w:ascii="仿宋" w:eastAsia="仿宋" w:hAnsi="仿宋" w:hint="eastAsia"/>
                <w:b/>
                <w:color w:val="000000"/>
                <w:kern w:val="0"/>
                <w:sz w:val="22"/>
                <w:szCs w:val="22"/>
              </w:rPr>
              <w:t>项目（按功能分类）</w:t>
            </w:r>
          </w:p>
        </w:tc>
        <w:tc>
          <w:tcPr>
            <w:tcW w:w="4741" w:type="dxa"/>
            <w:gridSpan w:val="3"/>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jc w:val="center"/>
              <w:rPr>
                <w:rFonts w:ascii="仿宋" w:eastAsia="仿宋" w:hAnsi="仿宋"/>
                <w:b/>
                <w:kern w:val="0"/>
                <w:sz w:val="24"/>
              </w:rPr>
            </w:pPr>
            <w:r w:rsidRPr="00B3063D">
              <w:rPr>
                <w:rFonts w:ascii="仿宋" w:eastAsia="仿宋" w:hAnsi="仿宋" w:hint="eastAsia"/>
                <w:b/>
                <w:color w:val="000000"/>
                <w:kern w:val="0"/>
                <w:sz w:val="22"/>
                <w:szCs w:val="22"/>
              </w:rPr>
              <w:t>预算数</w:t>
            </w:r>
          </w:p>
        </w:tc>
      </w:tr>
      <w:tr w:rsidR="00785427" w:rsidRPr="00B3063D">
        <w:tc>
          <w:tcPr>
            <w:tcW w:w="3852" w:type="dxa"/>
            <w:vMerge/>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jc w:val="center"/>
              <w:rPr>
                <w:rFonts w:ascii="仿宋" w:eastAsia="仿宋" w:hAnsi="仿宋"/>
                <w:b/>
                <w:kern w:val="0"/>
                <w:sz w:val="24"/>
              </w:rPr>
            </w:pPr>
          </w:p>
        </w:tc>
        <w:tc>
          <w:tcPr>
            <w:tcW w:w="1364" w:type="dxa"/>
            <w:vMerge/>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jc w:val="center"/>
              <w:rPr>
                <w:rFonts w:ascii="仿宋" w:eastAsia="仿宋" w:hAnsi="仿宋"/>
                <w:b/>
                <w:kern w:val="0"/>
                <w:sz w:val="24"/>
              </w:rPr>
            </w:pPr>
          </w:p>
        </w:tc>
        <w:tc>
          <w:tcPr>
            <w:tcW w:w="3852" w:type="dxa"/>
            <w:vMerge/>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jc w:val="center"/>
              <w:rPr>
                <w:rFonts w:ascii="仿宋" w:eastAsia="仿宋" w:hAnsi="仿宋"/>
                <w:b/>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jc w:val="center"/>
              <w:rPr>
                <w:rFonts w:ascii="仿宋" w:eastAsia="仿宋" w:hAnsi="仿宋"/>
                <w:b/>
                <w:kern w:val="0"/>
                <w:sz w:val="24"/>
              </w:rPr>
            </w:pPr>
            <w:r w:rsidRPr="00B3063D">
              <w:rPr>
                <w:rFonts w:ascii="仿宋" w:eastAsia="仿宋" w:hAnsi="仿宋" w:hint="eastAsia"/>
                <w:b/>
                <w:color w:val="000000"/>
                <w:kern w:val="0"/>
                <w:sz w:val="22"/>
                <w:szCs w:val="22"/>
              </w:rPr>
              <w:t>小计</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jc w:val="center"/>
              <w:rPr>
                <w:rFonts w:ascii="仿宋" w:eastAsia="仿宋" w:hAnsi="仿宋"/>
                <w:b/>
                <w:kern w:val="0"/>
                <w:sz w:val="24"/>
              </w:rPr>
            </w:pPr>
            <w:r w:rsidRPr="00B3063D">
              <w:rPr>
                <w:rFonts w:ascii="仿宋" w:eastAsia="仿宋" w:hAnsi="仿宋" w:hint="eastAsia"/>
                <w:b/>
                <w:color w:val="000000"/>
                <w:kern w:val="0"/>
                <w:sz w:val="22"/>
                <w:szCs w:val="22"/>
              </w:rPr>
              <w:t>公共预算财政拨款</w:t>
            </w:r>
          </w:p>
        </w:tc>
        <w:tc>
          <w:tcPr>
            <w:tcW w:w="2013"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jc w:val="center"/>
              <w:rPr>
                <w:rFonts w:ascii="仿宋" w:eastAsia="仿宋" w:hAnsi="仿宋"/>
                <w:b/>
                <w:kern w:val="0"/>
                <w:sz w:val="24"/>
              </w:rPr>
            </w:pPr>
            <w:r w:rsidRPr="00B3063D">
              <w:rPr>
                <w:rFonts w:ascii="仿宋" w:eastAsia="仿宋" w:hAnsi="仿宋" w:hint="eastAsia"/>
                <w:b/>
                <w:color w:val="000000"/>
                <w:kern w:val="0"/>
                <w:sz w:val="22"/>
                <w:szCs w:val="22"/>
              </w:rPr>
              <w:t>政府性基金预算财政拨款</w:t>
            </w:r>
          </w:p>
        </w:tc>
      </w:tr>
      <w:tr w:rsidR="00785427" w:rsidRPr="00B3063D">
        <w:trPr>
          <w:trHeight w:val="380"/>
        </w:trPr>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b/>
                <w:color w:val="000000"/>
                <w:kern w:val="0"/>
                <w:sz w:val="22"/>
                <w:szCs w:val="22"/>
              </w:rPr>
              <w:t>一、本年收入</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225842" w:rsidP="00785427">
            <w:pPr>
              <w:rPr>
                <w:rFonts w:ascii="仿宋" w:eastAsia="仿宋" w:hAnsi="仿宋"/>
                <w:kern w:val="0"/>
                <w:sz w:val="24"/>
              </w:rPr>
            </w:pPr>
            <w:r>
              <w:rPr>
                <w:rFonts w:ascii="仿宋" w:eastAsia="仿宋" w:hAnsi="仿宋" w:hint="eastAsia"/>
                <w:kern w:val="0"/>
                <w:sz w:val="24"/>
              </w:rPr>
              <w:t>12</w:t>
            </w:r>
            <w:r w:rsidR="00F44827">
              <w:rPr>
                <w:rFonts w:ascii="仿宋" w:eastAsia="仿宋" w:hAnsi="仿宋" w:hint="eastAsia"/>
                <w:kern w:val="0"/>
                <w:sz w:val="24"/>
              </w:rPr>
              <w:t>.</w:t>
            </w:r>
            <w:r>
              <w:rPr>
                <w:rFonts w:ascii="仿宋" w:eastAsia="仿宋" w:hAnsi="仿宋" w:hint="eastAsia"/>
                <w:kern w:val="0"/>
                <w:sz w:val="24"/>
              </w:rPr>
              <w:t>3948</w:t>
            </w:r>
          </w:p>
        </w:tc>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b/>
                <w:color w:val="000000"/>
                <w:kern w:val="0"/>
                <w:sz w:val="22"/>
                <w:szCs w:val="22"/>
              </w:rPr>
              <w:t>一、本年支出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225842" w:rsidP="00785427">
            <w:pPr>
              <w:rPr>
                <w:rFonts w:ascii="仿宋" w:eastAsia="仿宋" w:hAnsi="仿宋"/>
                <w:kern w:val="0"/>
                <w:sz w:val="24"/>
              </w:rPr>
            </w:pPr>
            <w:r>
              <w:rPr>
                <w:rFonts w:ascii="仿宋" w:eastAsia="仿宋" w:hAnsi="仿宋" w:hint="eastAsia"/>
                <w:kern w:val="0"/>
                <w:sz w:val="24"/>
              </w:rPr>
              <w:t>12</w:t>
            </w:r>
            <w:r w:rsidR="00F44827">
              <w:rPr>
                <w:rFonts w:ascii="仿宋" w:eastAsia="仿宋" w:hAnsi="仿宋" w:hint="eastAsia"/>
                <w:kern w:val="0"/>
                <w:sz w:val="24"/>
              </w:rPr>
              <w:t>.</w:t>
            </w:r>
            <w:r>
              <w:rPr>
                <w:rFonts w:ascii="仿宋" w:eastAsia="仿宋" w:hAnsi="仿宋" w:hint="eastAsia"/>
                <w:kern w:val="0"/>
                <w:sz w:val="24"/>
              </w:rPr>
              <w:t>3948</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F44827" w:rsidP="00785427">
            <w:pPr>
              <w:rPr>
                <w:rFonts w:ascii="仿宋" w:eastAsia="仿宋" w:hAnsi="仿宋"/>
                <w:kern w:val="0"/>
                <w:sz w:val="24"/>
              </w:rPr>
            </w:pPr>
            <w:r>
              <w:rPr>
                <w:rFonts w:ascii="仿宋" w:eastAsia="仿宋" w:hAnsi="仿宋" w:hint="eastAsia"/>
                <w:kern w:val="0"/>
                <w:sz w:val="24"/>
              </w:rPr>
              <w:t>12.3948</w:t>
            </w:r>
          </w:p>
        </w:tc>
        <w:tc>
          <w:tcPr>
            <w:tcW w:w="2013"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r>
      <w:tr w:rsidR="00785427" w:rsidRPr="00B3063D">
        <w:trPr>
          <w:trHeight w:val="443"/>
        </w:trPr>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color w:val="000000"/>
                <w:kern w:val="0"/>
                <w:sz w:val="22"/>
                <w:szCs w:val="22"/>
              </w:rPr>
              <w:t>（一）公共预算财政拨款</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225842" w:rsidP="00785427">
            <w:pPr>
              <w:rPr>
                <w:rFonts w:ascii="仿宋" w:eastAsia="仿宋" w:hAnsi="仿宋"/>
                <w:kern w:val="0"/>
                <w:sz w:val="24"/>
              </w:rPr>
            </w:pPr>
            <w:r>
              <w:rPr>
                <w:rFonts w:ascii="仿宋" w:eastAsia="仿宋" w:hAnsi="仿宋" w:hint="eastAsia"/>
                <w:kern w:val="0"/>
                <w:sz w:val="24"/>
              </w:rPr>
              <w:t>12</w:t>
            </w:r>
            <w:r w:rsidR="00F44827">
              <w:rPr>
                <w:rFonts w:ascii="仿宋" w:eastAsia="仿宋" w:hAnsi="仿宋" w:hint="eastAsia"/>
                <w:kern w:val="0"/>
                <w:sz w:val="24"/>
              </w:rPr>
              <w:t>.</w:t>
            </w:r>
            <w:r>
              <w:rPr>
                <w:rFonts w:ascii="仿宋" w:eastAsia="仿宋" w:hAnsi="仿宋" w:hint="eastAsia"/>
                <w:kern w:val="0"/>
                <w:sz w:val="24"/>
              </w:rPr>
              <w:t>3948</w:t>
            </w:r>
          </w:p>
        </w:tc>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color w:val="000000"/>
                <w:kern w:val="0"/>
                <w:sz w:val="22"/>
                <w:szCs w:val="22"/>
              </w:rPr>
              <w:t>（一）一般公共服务支出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225842" w:rsidP="00785427">
            <w:pPr>
              <w:rPr>
                <w:rFonts w:ascii="仿宋" w:eastAsia="仿宋" w:hAnsi="仿宋"/>
                <w:kern w:val="0"/>
                <w:sz w:val="24"/>
              </w:rPr>
            </w:pPr>
            <w:r>
              <w:rPr>
                <w:rFonts w:ascii="仿宋" w:eastAsia="仿宋" w:hAnsi="仿宋" w:hint="eastAsia"/>
                <w:kern w:val="0"/>
                <w:sz w:val="24"/>
              </w:rPr>
              <w:t>12</w:t>
            </w:r>
            <w:r w:rsidR="00F44827">
              <w:rPr>
                <w:rFonts w:ascii="仿宋" w:eastAsia="仿宋" w:hAnsi="仿宋" w:hint="eastAsia"/>
                <w:kern w:val="0"/>
                <w:sz w:val="24"/>
              </w:rPr>
              <w:t>.</w:t>
            </w:r>
            <w:r>
              <w:rPr>
                <w:rFonts w:ascii="仿宋" w:eastAsia="仿宋" w:hAnsi="仿宋" w:hint="eastAsia"/>
                <w:kern w:val="0"/>
                <w:sz w:val="24"/>
              </w:rPr>
              <w:t>3948</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F44827" w:rsidP="00785427">
            <w:pPr>
              <w:rPr>
                <w:rFonts w:ascii="仿宋" w:eastAsia="仿宋" w:hAnsi="仿宋"/>
                <w:kern w:val="0"/>
                <w:sz w:val="24"/>
              </w:rPr>
            </w:pPr>
            <w:r>
              <w:rPr>
                <w:rFonts w:ascii="仿宋" w:eastAsia="仿宋" w:hAnsi="仿宋" w:hint="eastAsia"/>
                <w:kern w:val="0"/>
                <w:sz w:val="24"/>
              </w:rPr>
              <w:t>12.3948</w:t>
            </w:r>
          </w:p>
        </w:tc>
        <w:tc>
          <w:tcPr>
            <w:tcW w:w="2013"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r>
      <w:tr w:rsidR="00785427" w:rsidRPr="00B3063D">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color w:val="000000"/>
                <w:kern w:val="0"/>
                <w:sz w:val="22"/>
                <w:szCs w:val="22"/>
              </w:rPr>
              <w:t>（二）政府性基金预算财政拨款</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color w:val="000000"/>
                <w:kern w:val="0"/>
                <w:sz w:val="22"/>
                <w:szCs w:val="22"/>
              </w:rPr>
              <w:t>（二）外交支出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r>
      <w:tr w:rsidR="00785427" w:rsidRPr="00B3063D">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b/>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color w:val="000000"/>
                <w:kern w:val="0"/>
                <w:sz w:val="22"/>
                <w:szCs w:val="22"/>
              </w:rPr>
            </w:pPr>
            <w:r w:rsidRPr="00B3063D">
              <w:rPr>
                <w:rFonts w:ascii="仿宋" w:eastAsia="仿宋" w:hAnsi="仿宋" w:hint="eastAsia"/>
                <w:color w:val="000000"/>
                <w:kern w:val="0"/>
                <w:sz w:val="22"/>
                <w:szCs w:val="22"/>
              </w:rPr>
              <w:t>（三）国防支出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18"/>
                <w:szCs w:val="18"/>
              </w:rPr>
            </w:pPr>
          </w:p>
        </w:tc>
      </w:tr>
      <w:tr w:rsidR="00785427" w:rsidRPr="00B3063D">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b/>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color w:val="000000"/>
                <w:kern w:val="0"/>
                <w:sz w:val="22"/>
                <w:szCs w:val="22"/>
              </w:rPr>
            </w:pPr>
            <w:r w:rsidRPr="00B3063D">
              <w:rPr>
                <w:rFonts w:ascii="仿宋" w:eastAsia="仿宋" w:hAnsi="仿宋" w:hint="eastAsia"/>
                <w:color w:val="000000"/>
                <w:kern w:val="0"/>
                <w:sz w:val="22"/>
                <w:szCs w:val="22"/>
              </w:rPr>
              <w:t>（四）公共安全支出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18"/>
                <w:szCs w:val="18"/>
              </w:rPr>
            </w:pPr>
          </w:p>
        </w:tc>
      </w:tr>
      <w:tr w:rsidR="00785427" w:rsidRPr="00B3063D">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b/>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color w:val="000000"/>
                <w:kern w:val="0"/>
                <w:sz w:val="22"/>
                <w:szCs w:val="22"/>
              </w:rPr>
            </w:pPr>
            <w:r w:rsidRPr="00B3063D">
              <w:rPr>
                <w:rFonts w:ascii="仿宋" w:eastAsia="仿宋" w:hAnsi="仿宋" w:hint="eastAsia"/>
                <w:color w:val="000000"/>
                <w:kern w:val="0"/>
                <w:sz w:val="22"/>
                <w:szCs w:val="22"/>
              </w:rPr>
              <w:t>（五）教育支出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18"/>
                <w:szCs w:val="18"/>
              </w:rPr>
            </w:pPr>
          </w:p>
        </w:tc>
      </w:tr>
      <w:tr w:rsidR="00785427" w:rsidRPr="00B3063D">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color w:val="000000"/>
                <w:kern w:val="0"/>
                <w:sz w:val="22"/>
                <w:szCs w:val="22"/>
              </w:rPr>
              <w:t>（六）科学技术支出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18"/>
                <w:szCs w:val="18"/>
              </w:rPr>
            </w:pPr>
          </w:p>
        </w:tc>
      </w:tr>
      <w:tr w:rsidR="00785427" w:rsidRPr="00B3063D">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color w:val="000000"/>
                <w:kern w:val="0"/>
                <w:sz w:val="22"/>
                <w:szCs w:val="22"/>
              </w:rPr>
            </w:pPr>
            <w:r w:rsidRPr="00B3063D">
              <w:rPr>
                <w:rFonts w:ascii="仿宋" w:eastAsia="仿宋" w:hAnsi="仿宋" w:hint="eastAsia"/>
                <w:color w:val="000000"/>
                <w:kern w:val="0"/>
                <w:sz w:val="22"/>
                <w:szCs w:val="22"/>
              </w:rPr>
              <w:t>（七）文化体育与传媒支出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18"/>
                <w:szCs w:val="18"/>
              </w:rPr>
            </w:pPr>
          </w:p>
        </w:tc>
      </w:tr>
      <w:tr w:rsidR="00785427" w:rsidRPr="00B3063D">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color w:val="000000"/>
                <w:kern w:val="0"/>
                <w:sz w:val="22"/>
                <w:szCs w:val="22"/>
              </w:rPr>
              <w:t>（八）社会保障和就业支出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18"/>
                <w:szCs w:val="18"/>
              </w:rPr>
            </w:pPr>
          </w:p>
        </w:tc>
      </w:tr>
      <w:tr w:rsidR="00785427" w:rsidRPr="00B3063D">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color w:val="000000"/>
                <w:kern w:val="0"/>
                <w:sz w:val="22"/>
                <w:szCs w:val="22"/>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color w:val="000000"/>
                <w:kern w:val="0"/>
                <w:sz w:val="22"/>
                <w:szCs w:val="22"/>
              </w:rPr>
              <w:t>（九）医疗卫生与计划生育支出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r>
      <w:tr w:rsidR="00785427" w:rsidRPr="00B3063D">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color w:val="000000"/>
                <w:kern w:val="0"/>
                <w:sz w:val="22"/>
                <w:szCs w:val="22"/>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color w:val="000000"/>
                <w:kern w:val="0"/>
                <w:sz w:val="22"/>
                <w:szCs w:val="22"/>
              </w:rPr>
            </w:pPr>
            <w:r w:rsidRPr="00B3063D">
              <w:rPr>
                <w:rFonts w:ascii="仿宋" w:eastAsia="仿宋" w:hAnsi="仿宋" w:hint="eastAsia"/>
                <w:color w:val="000000"/>
                <w:kern w:val="0"/>
                <w:sz w:val="22"/>
                <w:szCs w:val="22"/>
              </w:rPr>
              <w:t>（十）节能环保支出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r>
      <w:tr w:rsidR="00785427" w:rsidRPr="00B3063D">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color w:val="000000"/>
                <w:kern w:val="0"/>
                <w:sz w:val="22"/>
                <w:szCs w:val="22"/>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color w:val="000000"/>
                <w:kern w:val="0"/>
                <w:sz w:val="22"/>
                <w:szCs w:val="22"/>
              </w:rPr>
            </w:pPr>
            <w:r w:rsidRPr="00B3063D">
              <w:rPr>
                <w:rFonts w:ascii="仿宋" w:eastAsia="仿宋" w:hAnsi="仿宋" w:hint="eastAsia"/>
                <w:color w:val="000000"/>
                <w:kern w:val="0"/>
                <w:sz w:val="22"/>
                <w:szCs w:val="22"/>
              </w:rPr>
              <w:t>（十一）城乡社区支出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r>
      <w:tr w:rsidR="00785427" w:rsidRPr="00B3063D">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color w:val="000000"/>
                <w:kern w:val="0"/>
                <w:sz w:val="22"/>
                <w:szCs w:val="22"/>
              </w:rPr>
              <w:t>（十二）农林水支出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18"/>
                <w:szCs w:val="18"/>
              </w:rPr>
            </w:pPr>
          </w:p>
        </w:tc>
      </w:tr>
      <w:tr w:rsidR="00785427" w:rsidRPr="00B3063D">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color w:val="000000"/>
                <w:kern w:val="0"/>
                <w:sz w:val="22"/>
                <w:szCs w:val="22"/>
              </w:rPr>
            </w:pPr>
            <w:r w:rsidRPr="00B3063D">
              <w:rPr>
                <w:rFonts w:ascii="仿宋" w:eastAsia="仿宋" w:hAnsi="仿宋" w:hint="eastAsia"/>
                <w:color w:val="000000"/>
                <w:kern w:val="0"/>
                <w:sz w:val="22"/>
                <w:szCs w:val="22"/>
              </w:rPr>
              <w:t>（十三）交通运输支出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18"/>
                <w:szCs w:val="18"/>
              </w:rPr>
            </w:pPr>
          </w:p>
        </w:tc>
      </w:tr>
      <w:tr w:rsidR="00785427" w:rsidRPr="00B3063D">
        <w:trPr>
          <w:trHeight w:val="442"/>
        </w:trPr>
        <w:tc>
          <w:tcPr>
            <w:tcW w:w="5216" w:type="dxa"/>
            <w:gridSpan w:val="2"/>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jc w:val="center"/>
              <w:rPr>
                <w:rFonts w:ascii="仿宋" w:eastAsia="仿宋" w:hAnsi="仿宋"/>
                <w:b/>
                <w:kern w:val="0"/>
                <w:sz w:val="24"/>
              </w:rPr>
            </w:pPr>
            <w:r w:rsidRPr="00B3063D">
              <w:rPr>
                <w:rFonts w:ascii="仿宋" w:eastAsia="仿宋" w:hAnsi="仿宋" w:hint="eastAsia"/>
                <w:b/>
                <w:color w:val="000000"/>
                <w:kern w:val="0"/>
                <w:sz w:val="22"/>
                <w:szCs w:val="22"/>
              </w:rPr>
              <w:lastRenderedPageBreak/>
              <w:t>收</w:t>
            </w:r>
            <w:r w:rsidRPr="00B3063D">
              <w:rPr>
                <w:rFonts w:ascii="宋体" w:eastAsia="仿宋" w:hAnsi="宋体" w:hint="eastAsia"/>
                <w:b/>
                <w:color w:val="000000"/>
                <w:kern w:val="0"/>
                <w:sz w:val="22"/>
                <w:szCs w:val="22"/>
              </w:rPr>
              <w:t>    </w:t>
            </w:r>
            <w:r w:rsidRPr="00B3063D">
              <w:rPr>
                <w:rFonts w:ascii="仿宋" w:eastAsia="仿宋" w:hAnsi="仿宋" w:hint="eastAsia"/>
                <w:b/>
                <w:color w:val="000000"/>
                <w:kern w:val="0"/>
                <w:sz w:val="22"/>
                <w:szCs w:val="22"/>
              </w:rPr>
              <w:t>入</w:t>
            </w:r>
          </w:p>
        </w:tc>
        <w:tc>
          <w:tcPr>
            <w:tcW w:w="8593" w:type="dxa"/>
            <w:gridSpan w:val="4"/>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jc w:val="center"/>
              <w:rPr>
                <w:rFonts w:ascii="仿宋" w:eastAsia="仿宋" w:hAnsi="仿宋"/>
                <w:b/>
                <w:kern w:val="0"/>
                <w:sz w:val="18"/>
                <w:szCs w:val="18"/>
              </w:rPr>
            </w:pPr>
            <w:r w:rsidRPr="00B3063D">
              <w:rPr>
                <w:rFonts w:ascii="仿宋" w:eastAsia="仿宋" w:hAnsi="仿宋" w:hint="eastAsia"/>
                <w:b/>
                <w:color w:val="000000"/>
                <w:kern w:val="0"/>
                <w:sz w:val="22"/>
                <w:szCs w:val="22"/>
              </w:rPr>
              <w:t>支</w:t>
            </w:r>
            <w:r w:rsidRPr="00B3063D">
              <w:rPr>
                <w:rFonts w:ascii="宋体" w:eastAsia="仿宋" w:hAnsi="宋体" w:hint="eastAsia"/>
                <w:b/>
                <w:color w:val="000000"/>
                <w:kern w:val="0"/>
                <w:sz w:val="22"/>
                <w:szCs w:val="22"/>
              </w:rPr>
              <w:t>    </w:t>
            </w:r>
            <w:r w:rsidRPr="00B3063D">
              <w:rPr>
                <w:rFonts w:ascii="仿宋" w:eastAsia="仿宋" w:hAnsi="仿宋" w:hint="eastAsia"/>
                <w:b/>
                <w:color w:val="000000"/>
                <w:kern w:val="0"/>
                <w:sz w:val="22"/>
                <w:szCs w:val="22"/>
              </w:rPr>
              <w:t>出</w:t>
            </w:r>
          </w:p>
        </w:tc>
      </w:tr>
      <w:tr w:rsidR="00785427" w:rsidRPr="00B3063D">
        <w:tc>
          <w:tcPr>
            <w:tcW w:w="3852" w:type="dxa"/>
            <w:vMerge w:val="restart"/>
            <w:tcBorders>
              <w:top w:val="single" w:sz="8" w:space="0" w:color="000000"/>
              <w:left w:val="single" w:sz="8" w:space="0" w:color="000000"/>
              <w:right w:val="single" w:sz="8" w:space="0" w:color="000000"/>
            </w:tcBorders>
            <w:vAlign w:val="center"/>
          </w:tcPr>
          <w:p w:rsidR="00785427" w:rsidRPr="00B3063D" w:rsidRDefault="00785427" w:rsidP="00785427">
            <w:pPr>
              <w:jc w:val="center"/>
              <w:rPr>
                <w:rFonts w:ascii="仿宋" w:eastAsia="仿宋" w:hAnsi="仿宋"/>
                <w:b/>
                <w:kern w:val="0"/>
                <w:sz w:val="24"/>
              </w:rPr>
            </w:pPr>
            <w:r w:rsidRPr="00B3063D">
              <w:rPr>
                <w:rFonts w:ascii="仿宋" w:eastAsia="仿宋" w:hAnsi="仿宋" w:hint="eastAsia"/>
                <w:b/>
                <w:color w:val="000000"/>
                <w:kern w:val="0"/>
                <w:sz w:val="22"/>
                <w:szCs w:val="22"/>
              </w:rPr>
              <w:t>项   目</w:t>
            </w:r>
          </w:p>
        </w:tc>
        <w:tc>
          <w:tcPr>
            <w:tcW w:w="1364" w:type="dxa"/>
            <w:vMerge w:val="restart"/>
            <w:tcBorders>
              <w:top w:val="single" w:sz="8" w:space="0" w:color="000000"/>
              <w:left w:val="single" w:sz="8" w:space="0" w:color="000000"/>
              <w:right w:val="single" w:sz="8" w:space="0" w:color="000000"/>
            </w:tcBorders>
            <w:vAlign w:val="center"/>
          </w:tcPr>
          <w:p w:rsidR="00785427" w:rsidRPr="00B3063D" w:rsidRDefault="00785427" w:rsidP="00785427">
            <w:pPr>
              <w:jc w:val="center"/>
              <w:rPr>
                <w:rFonts w:ascii="仿宋" w:eastAsia="仿宋" w:hAnsi="仿宋"/>
                <w:b/>
                <w:kern w:val="0"/>
                <w:sz w:val="24"/>
              </w:rPr>
            </w:pPr>
            <w:r w:rsidRPr="00B3063D">
              <w:rPr>
                <w:rFonts w:ascii="仿宋" w:eastAsia="仿宋" w:hAnsi="仿宋" w:hint="eastAsia"/>
                <w:b/>
                <w:color w:val="000000"/>
                <w:kern w:val="0"/>
                <w:sz w:val="22"/>
                <w:szCs w:val="22"/>
              </w:rPr>
              <w:t>预算数</w:t>
            </w:r>
          </w:p>
        </w:tc>
        <w:tc>
          <w:tcPr>
            <w:tcW w:w="3852" w:type="dxa"/>
            <w:vMerge w:val="restart"/>
            <w:tcBorders>
              <w:top w:val="single" w:sz="8" w:space="0" w:color="000000"/>
              <w:left w:val="single" w:sz="8" w:space="0" w:color="000000"/>
              <w:right w:val="single" w:sz="8" w:space="0" w:color="000000"/>
            </w:tcBorders>
            <w:vAlign w:val="center"/>
          </w:tcPr>
          <w:p w:rsidR="00785427" w:rsidRPr="00B3063D" w:rsidRDefault="00785427" w:rsidP="00785427">
            <w:pPr>
              <w:jc w:val="center"/>
              <w:rPr>
                <w:rFonts w:ascii="仿宋" w:eastAsia="仿宋" w:hAnsi="仿宋"/>
                <w:b/>
                <w:kern w:val="0"/>
                <w:sz w:val="24"/>
              </w:rPr>
            </w:pPr>
            <w:r w:rsidRPr="00B3063D">
              <w:rPr>
                <w:rFonts w:ascii="仿宋" w:eastAsia="仿宋" w:hAnsi="仿宋" w:hint="eastAsia"/>
                <w:b/>
                <w:color w:val="000000"/>
                <w:kern w:val="0"/>
                <w:sz w:val="22"/>
                <w:szCs w:val="22"/>
              </w:rPr>
              <w:t>项目（按功能分类）</w:t>
            </w:r>
          </w:p>
        </w:tc>
        <w:tc>
          <w:tcPr>
            <w:tcW w:w="4741" w:type="dxa"/>
            <w:gridSpan w:val="3"/>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jc w:val="center"/>
              <w:rPr>
                <w:rFonts w:ascii="仿宋" w:eastAsia="仿宋" w:hAnsi="仿宋"/>
                <w:b/>
                <w:kern w:val="0"/>
                <w:sz w:val="18"/>
                <w:szCs w:val="18"/>
              </w:rPr>
            </w:pPr>
            <w:r w:rsidRPr="00B3063D">
              <w:rPr>
                <w:rFonts w:ascii="仿宋" w:eastAsia="仿宋" w:hAnsi="仿宋" w:hint="eastAsia"/>
                <w:b/>
                <w:color w:val="000000"/>
                <w:kern w:val="0"/>
                <w:sz w:val="22"/>
                <w:szCs w:val="22"/>
              </w:rPr>
              <w:t>预算数</w:t>
            </w:r>
          </w:p>
        </w:tc>
      </w:tr>
      <w:tr w:rsidR="00785427" w:rsidRPr="00B3063D">
        <w:tc>
          <w:tcPr>
            <w:tcW w:w="3852" w:type="dxa"/>
            <w:vMerge/>
            <w:tcBorders>
              <w:left w:val="single" w:sz="8" w:space="0" w:color="000000"/>
              <w:bottom w:val="single" w:sz="8" w:space="0" w:color="000000"/>
              <w:right w:val="single" w:sz="8" w:space="0" w:color="000000"/>
            </w:tcBorders>
            <w:vAlign w:val="center"/>
          </w:tcPr>
          <w:p w:rsidR="00785427" w:rsidRPr="00B3063D" w:rsidRDefault="00785427" w:rsidP="00785427">
            <w:pPr>
              <w:jc w:val="center"/>
              <w:rPr>
                <w:rFonts w:ascii="仿宋" w:eastAsia="仿宋" w:hAnsi="仿宋"/>
                <w:b/>
                <w:kern w:val="0"/>
                <w:sz w:val="24"/>
              </w:rPr>
            </w:pPr>
          </w:p>
        </w:tc>
        <w:tc>
          <w:tcPr>
            <w:tcW w:w="1364" w:type="dxa"/>
            <w:vMerge/>
            <w:tcBorders>
              <w:left w:val="single" w:sz="8" w:space="0" w:color="000000"/>
              <w:bottom w:val="single" w:sz="8" w:space="0" w:color="000000"/>
              <w:right w:val="single" w:sz="8" w:space="0" w:color="000000"/>
            </w:tcBorders>
            <w:vAlign w:val="center"/>
          </w:tcPr>
          <w:p w:rsidR="00785427" w:rsidRPr="00B3063D" w:rsidRDefault="00785427" w:rsidP="00785427">
            <w:pPr>
              <w:jc w:val="center"/>
              <w:rPr>
                <w:rFonts w:ascii="仿宋" w:eastAsia="仿宋" w:hAnsi="仿宋"/>
                <w:b/>
                <w:kern w:val="0"/>
                <w:sz w:val="24"/>
              </w:rPr>
            </w:pPr>
          </w:p>
        </w:tc>
        <w:tc>
          <w:tcPr>
            <w:tcW w:w="3852" w:type="dxa"/>
            <w:vMerge/>
            <w:tcBorders>
              <w:left w:val="single" w:sz="8" w:space="0" w:color="000000"/>
              <w:bottom w:val="single" w:sz="8" w:space="0" w:color="000000"/>
              <w:right w:val="single" w:sz="8" w:space="0" w:color="000000"/>
            </w:tcBorders>
            <w:vAlign w:val="center"/>
          </w:tcPr>
          <w:p w:rsidR="00785427" w:rsidRPr="00B3063D" w:rsidRDefault="00785427" w:rsidP="00785427">
            <w:pPr>
              <w:jc w:val="center"/>
              <w:rPr>
                <w:rFonts w:ascii="仿宋" w:eastAsia="仿宋" w:hAnsi="仿宋"/>
                <w:b/>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jc w:val="center"/>
              <w:rPr>
                <w:rFonts w:ascii="仿宋" w:eastAsia="仿宋" w:hAnsi="仿宋"/>
                <w:b/>
                <w:kern w:val="0"/>
                <w:sz w:val="24"/>
              </w:rPr>
            </w:pPr>
            <w:r w:rsidRPr="00B3063D">
              <w:rPr>
                <w:rFonts w:ascii="仿宋" w:eastAsia="仿宋" w:hAnsi="仿宋" w:hint="eastAsia"/>
                <w:b/>
                <w:color w:val="000000"/>
                <w:kern w:val="0"/>
                <w:sz w:val="22"/>
                <w:szCs w:val="22"/>
              </w:rPr>
              <w:t>小计</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jc w:val="center"/>
              <w:rPr>
                <w:rFonts w:ascii="仿宋" w:eastAsia="仿宋" w:hAnsi="仿宋"/>
                <w:b/>
                <w:kern w:val="0"/>
                <w:sz w:val="24"/>
              </w:rPr>
            </w:pPr>
            <w:r w:rsidRPr="00B3063D">
              <w:rPr>
                <w:rFonts w:ascii="仿宋" w:eastAsia="仿宋" w:hAnsi="仿宋" w:hint="eastAsia"/>
                <w:b/>
                <w:color w:val="000000"/>
                <w:kern w:val="0"/>
                <w:sz w:val="22"/>
                <w:szCs w:val="22"/>
              </w:rPr>
              <w:t>公共预算财政拨款</w:t>
            </w:r>
          </w:p>
        </w:tc>
        <w:tc>
          <w:tcPr>
            <w:tcW w:w="2013"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jc w:val="center"/>
              <w:rPr>
                <w:rFonts w:ascii="仿宋" w:eastAsia="仿宋" w:hAnsi="仿宋"/>
                <w:b/>
                <w:kern w:val="0"/>
                <w:sz w:val="24"/>
              </w:rPr>
            </w:pPr>
            <w:r w:rsidRPr="00B3063D">
              <w:rPr>
                <w:rFonts w:ascii="仿宋" w:eastAsia="仿宋" w:hAnsi="仿宋" w:hint="eastAsia"/>
                <w:b/>
                <w:color w:val="000000"/>
                <w:kern w:val="0"/>
                <w:sz w:val="22"/>
                <w:szCs w:val="22"/>
              </w:rPr>
              <w:t>政府性基金预算财政拨款</w:t>
            </w:r>
          </w:p>
        </w:tc>
      </w:tr>
      <w:tr w:rsidR="00785427" w:rsidRPr="00B3063D">
        <w:trPr>
          <w:trHeight w:val="417"/>
        </w:trPr>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color w:val="000000"/>
                <w:kern w:val="0"/>
                <w:sz w:val="22"/>
                <w:szCs w:val="22"/>
              </w:rPr>
            </w:pPr>
            <w:r w:rsidRPr="00B3063D">
              <w:rPr>
                <w:rFonts w:ascii="仿宋" w:eastAsia="仿宋" w:hAnsi="仿宋" w:hint="eastAsia"/>
                <w:color w:val="000000"/>
                <w:kern w:val="0"/>
                <w:sz w:val="22"/>
                <w:szCs w:val="22"/>
              </w:rPr>
              <w:t>（十四）资源勘探信息等支出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18"/>
                <w:szCs w:val="18"/>
              </w:rPr>
            </w:pPr>
          </w:p>
        </w:tc>
      </w:tr>
      <w:tr w:rsidR="00785427" w:rsidRPr="00B3063D">
        <w:trPr>
          <w:trHeight w:val="436"/>
        </w:trPr>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color w:val="000000"/>
                <w:kern w:val="0"/>
                <w:sz w:val="22"/>
                <w:szCs w:val="22"/>
              </w:rPr>
            </w:pPr>
            <w:r w:rsidRPr="00B3063D">
              <w:rPr>
                <w:rFonts w:ascii="仿宋" w:eastAsia="仿宋" w:hAnsi="仿宋" w:hint="eastAsia"/>
                <w:color w:val="000000"/>
                <w:kern w:val="0"/>
                <w:sz w:val="22"/>
                <w:szCs w:val="22"/>
              </w:rPr>
              <w:t>（十五）商业服务业等支出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18"/>
                <w:szCs w:val="18"/>
              </w:rPr>
            </w:pPr>
          </w:p>
        </w:tc>
      </w:tr>
      <w:tr w:rsidR="00785427" w:rsidRPr="00B3063D">
        <w:trPr>
          <w:trHeight w:val="457"/>
        </w:trPr>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color w:val="000000"/>
                <w:kern w:val="0"/>
                <w:sz w:val="22"/>
                <w:szCs w:val="22"/>
              </w:rPr>
            </w:pPr>
            <w:r w:rsidRPr="00B3063D">
              <w:rPr>
                <w:rFonts w:ascii="仿宋" w:eastAsia="仿宋" w:hAnsi="仿宋" w:hint="eastAsia"/>
                <w:color w:val="000000"/>
                <w:kern w:val="0"/>
                <w:sz w:val="22"/>
                <w:szCs w:val="22"/>
              </w:rPr>
              <w:t>（十六)金融支出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18"/>
                <w:szCs w:val="18"/>
              </w:rPr>
            </w:pPr>
          </w:p>
        </w:tc>
      </w:tr>
      <w:tr w:rsidR="00785427" w:rsidRPr="00B3063D">
        <w:trPr>
          <w:trHeight w:val="435"/>
        </w:trPr>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color w:val="000000"/>
                <w:kern w:val="0"/>
                <w:sz w:val="22"/>
                <w:szCs w:val="22"/>
              </w:rPr>
            </w:pPr>
            <w:r w:rsidRPr="00B3063D">
              <w:rPr>
                <w:rFonts w:ascii="仿宋" w:eastAsia="仿宋" w:hAnsi="仿宋" w:hint="eastAsia"/>
                <w:color w:val="000000"/>
                <w:kern w:val="0"/>
                <w:sz w:val="22"/>
                <w:szCs w:val="22"/>
              </w:rPr>
              <w:t>（十七）国土海洋气象支出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18"/>
                <w:szCs w:val="18"/>
              </w:rPr>
            </w:pPr>
          </w:p>
        </w:tc>
      </w:tr>
      <w:tr w:rsidR="00785427" w:rsidRPr="00B3063D">
        <w:trPr>
          <w:trHeight w:val="455"/>
        </w:trPr>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color w:val="000000"/>
                <w:kern w:val="0"/>
                <w:sz w:val="22"/>
                <w:szCs w:val="22"/>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color w:val="000000"/>
                <w:kern w:val="0"/>
                <w:sz w:val="22"/>
                <w:szCs w:val="22"/>
              </w:rPr>
              <w:t>（十八）住房保障支出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r>
      <w:tr w:rsidR="00785427" w:rsidRPr="00B3063D">
        <w:trPr>
          <w:trHeight w:val="447"/>
        </w:trPr>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color w:val="000000"/>
                <w:kern w:val="0"/>
                <w:sz w:val="22"/>
                <w:szCs w:val="22"/>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color w:val="000000"/>
                <w:kern w:val="0"/>
                <w:sz w:val="22"/>
                <w:szCs w:val="22"/>
              </w:rPr>
            </w:pPr>
            <w:r w:rsidRPr="00B3063D">
              <w:rPr>
                <w:rFonts w:ascii="仿宋" w:eastAsia="仿宋" w:hAnsi="仿宋" w:hint="eastAsia"/>
                <w:color w:val="000000"/>
                <w:kern w:val="0"/>
                <w:sz w:val="22"/>
                <w:szCs w:val="22"/>
              </w:rPr>
              <w:t>（十九）粮油物资储备支出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r>
      <w:tr w:rsidR="00785427" w:rsidRPr="00B3063D">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color w:val="000000"/>
                <w:kern w:val="0"/>
                <w:sz w:val="22"/>
                <w:szCs w:val="22"/>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color w:val="000000"/>
                <w:kern w:val="0"/>
                <w:sz w:val="22"/>
                <w:szCs w:val="22"/>
              </w:rPr>
            </w:pPr>
            <w:r w:rsidRPr="00B3063D">
              <w:rPr>
                <w:rFonts w:ascii="仿宋" w:eastAsia="仿宋" w:hAnsi="仿宋" w:hint="eastAsia"/>
                <w:color w:val="000000"/>
                <w:kern w:val="0"/>
                <w:sz w:val="22"/>
                <w:szCs w:val="22"/>
              </w:rPr>
              <w:t>（二十）国债还本付息支出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r>
      <w:tr w:rsidR="00785427" w:rsidRPr="00B3063D">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color w:val="000000"/>
                <w:kern w:val="0"/>
                <w:sz w:val="22"/>
                <w:szCs w:val="22"/>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color w:val="000000"/>
                <w:kern w:val="0"/>
                <w:sz w:val="22"/>
                <w:szCs w:val="22"/>
              </w:rPr>
            </w:pPr>
            <w:r w:rsidRPr="00B3063D">
              <w:rPr>
                <w:rFonts w:ascii="仿宋" w:eastAsia="仿宋" w:hAnsi="仿宋" w:hint="eastAsia"/>
                <w:color w:val="000000"/>
                <w:kern w:val="0"/>
                <w:sz w:val="22"/>
                <w:szCs w:val="22"/>
              </w:rPr>
              <w:t>（二十一）其他支出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r>
      <w:tr w:rsidR="00785427" w:rsidRPr="00B3063D">
        <w:trPr>
          <w:trHeight w:val="405"/>
        </w:trPr>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b/>
                <w:color w:val="000000"/>
                <w:kern w:val="0"/>
                <w:sz w:val="22"/>
                <w:szCs w:val="22"/>
              </w:rPr>
              <w:t>二、上年结转结余</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b/>
                <w:color w:val="000000"/>
                <w:kern w:val="0"/>
                <w:sz w:val="22"/>
                <w:szCs w:val="22"/>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r>
      <w:tr w:rsidR="00785427" w:rsidRPr="00B3063D">
        <w:trPr>
          <w:trHeight w:val="452"/>
        </w:trPr>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color w:val="000000"/>
                <w:kern w:val="0"/>
                <w:sz w:val="22"/>
                <w:szCs w:val="22"/>
              </w:rPr>
              <w:t>（一）公共预算财政拨款</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b/>
                <w:color w:val="000000"/>
                <w:kern w:val="0"/>
                <w:sz w:val="22"/>
                <w:szCs w:val="22"/>
              </w:rPr>
              <w:t>二、年末结转结余</w:t>
            </w:r>
          </w:p>
        </w:tc>
        <w:tc>
          <w:tcPr>
            <w:tcW w:w="1364" w:type="dxa"/>
            <w:tcBorders>
              <w:top w:val="nil"/>
              <w:left w:val="nil"/>
              <w:bottom w:val="nil"/>
              <w:right w:val="nil"/>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color w:val="000000"/>
                <w:kern w:val="0"/>
                <w:sz w:val="22"/>
                <w:szCs w:val="22"/>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color w:val="000000"/>
                <w:kern w:val="0"/>
                <w:sz w:val="22"/>
                <w:szCs w:val="22"/>
              </w:rPr>
              <w:t xml:space="preserve">　</w:t>
            </w:r>
          </w:p>
        </w:tc>
        <w:tc>
          <w:tcPr>
            <w:tcW w:w="2013"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color w:val="000000"/>
                <w:kern w:val="0"/>
                <w:sz w:val="22"/>
                <w:szCs w:val="22"/>
              </w:rPr>
              <w:t xml:space="preserve">　</w:t>
            </w:r>
          </w:p>
        </w:tc>
      </w:tr>
      <w:tr w:rsidR="00785427" w:rsidRPr="00B3063D">
        <w:trPr>
          <w:trHeight w:val="444"/>
        </w:trPr>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color w:val="000000"/>
                <w:kern w:val="0"/>
                <w:sz w:val="22"/>
                <w:szCs w:val="22"/>
              </w:rPr>
              <w:t>（二）政府性基金预算财政拨款</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color w:val="000000"/>
                <w:kern w:val="0"/>
                <w:sz w:val="22"/>
                <w:szCs w:val="22"/>
              </w:rPr>
              <w:t xml:space="preserve">　</w:t>
            </w:r>
          </w:p>
        </w:tc>
        <w:tc>
          <w:tcPr>
            <w:tcW w:w="1364"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color w:val="000000"/>
                <w:kern w:val="0"/>
                <w:sz w:val="22"/>
                <w:szCs w:val="22"/>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color w:val="000000"/>
                <w:kern w:val="0"/>
                <w:sz w:val="22"/>
                <w:szCs w:val="22"/>
              </w:rPr>
              <w:t xml:space="preserve">　</w:t>
            </w:r>
          </w:p>
        </w:tc>
        <w:tc>
          <w:tcPr>
            <w:tcW w:w="2013"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color w:val="000000"/>
                <w:kern w:val="0"/>
                <w:sz w:val="22"/>
                <w:szCs w:val="22"/>
              </w:rPr>
              <w:t xml:space="preserve">　</w:t>
            </w:r>
          </w:p>
        </w:tc>
      </w:tr>
      <w:tr w:rsidR="00785427" w:rsidRPr="00B3063D">
        <w:trPr>
          <w:trHeight w:val="451"/>
        </w:trPr>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jc w:val="center"/>
              <w:rPr>
                <w:rFonts w:ascii="仿宋" w:eastAsia="仿宋" w:hAnsi="仿宋"/>
                <w:kern w:val="0"/>
                <w:sz w:val="24"/>
              </w:rPr>
            </w:pPr>
            <w:r w:rsidRPr="00B3063D">
              <w:rPr>
                <w:rFonts w:ascii="仿宋" w:eastAsia="仿宋" w:hAnsi="仿宋" w:hint="eastAsia"/>
                <w:b/>
                <w:color w:val="000000"/>
                <w:kern w:val="0"/>
                <w:sz w:val="22"/>
                <w:szCs w:val="22"/>
              </w:rPr>
              <w:t>收入总计</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F44827" w:rsidP="00785427">
            <w:pPr>
              <w:jc w:val="center"/>
              <w:rPr>
                <w:rFonts w:ascii="仿宋" w:eastAsia="仿宋" w:hAnsi="仿宋"/>
                <w:kern w:val="0"/>
                <w:sz w:val="24"/>
              </w:rPr>
            </w:pPr>
            <w:r>
              <w:rPr>
                <w:rFonts w:ascii="仿宋" w:eastAsia="仿宋" w:hAnsi="仿宋" w:hint="eastAsia"/>
                <w:kern w:val="0"/>
                <w:sz w:val="24"/>
              </w:rPr>
              <w:t>12.3948</w:t>
            </w:r>
          </w:p>
        </w:tc>
        <w:tc>
          <w:tcPr>
            <w:tcW w:w="8593" w:type="dxa"/>
            <w:gridSpan w:val="4"/>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F44827">
            <w:pPr>
              <w:ind w:firstLineChars="1365" w:firstLine="3015"/>
              <w:rPr>
                <w:rFonts w:ascii="仿宋" w:eastAsia="仿宋" w:hAnsi="仿宋"/>
                <w:kern w:val="0"/>
                <w:sz w:val="24"/>
              </w:rPr>
            </w:pPr>
            <w:r w:rsidRPr="00B3063D">
              <w:rPr>
                <w:rFonts w:ascii="仿宋" w:eastAsia="仿宋" w:hAnsi="仿宋" w:hint="eastAsia"/>
                <w:b/>
                <w:color w:val="000000"/>
                <w:kern w:val="0"/>
                <w:sz w:val="22"/>
                <w:szCs w:val="22"/>
              </w:rPr>
              <w:t>支出总计</w:t>
            </w:r>
            <w:r w:rsidR="00F44827">
              <w:rPr>
                <w:rFonts w:ascii="仿宋" w:eastAsia="仿宋" w:hAnsi="仿宋" w:hint="eastAsia"/>
                <w:b/>
                <w:color w:val="000000"/>
                <w:kern w:val="0"/>
                <w:sz w:val="22"/>
                <w:szCs w:val="22"/>
              </w:rPr>
              <w:t>12.3948</w:t>
            </w:r>
          </w:p>
        </w:tc>
      </w:tr>
    </w:tbl>
    <w:p w:rsidR="00785427" w:rsidRPr="00B3063D" w:rsidRDefault="00785427" w:rsidP="00785427">
      <w:pPr>
        <w:rPr>
          <w:rFonts w:ascii="仿宋" w:eastAsia="仿宋" w:hAnsi="仿宋"/>
          <w:kern w:val="0"/>
          <w:sz w:val="24"/>
        </w:rPr>
      </w:pPr>
    </w:p>
    <w:p w:rsidR="00785427" w:rsidRPr="00B3063D" w:rsidRDefault="00785427" w:rsidP="00785427">
      <w:pPr>
        <w:rPr>
          <w:rFonts w:ascii="仿宋" w:eastAsia="仿宋" w:hAnsi="仿宋"/>
          <w:kern w:val="0"/>
          <w:sz w:val="32"/>
          <w:szCs w:val="32"/>
        </w:rPr>
      </w:pPr>
      <w:r w:rsidRPr="00B3063D">
        <w:rPr>
          <w:rFonts w:ascii="仿宋" w:eastAsia="仿宋" w:hAnsi="仿宋" w:hint="eastAsia"/>
          <w:kern w:val="0"/>
          <w:sz w:val="32"/>
          <w:szCs w:val="32"/>
        </w:rPr>
        <w:t>注：支出预算功能科目各单位根据本单位实际据实填写。</w:t>
      </w:r>
    </w:p>
    <w:p w:rsidR="00785427" w:rsidRPr="00B3063D" w:rsidRDefault="00785427" w:rsidP="00785427">
      <w:pPr>
        <w:rPr>
          <w:rFonts w:ascii="仿宋" w:eastAsia="仿宋" w:hAnsi="仿宋"/>
          <w:kern w:val="0"/>
          <w:sz w:val="32"/>
          <w:szCs w:val="32"/>
        </w:rPr>
      </w:pPr>
    </w:p>
    <w:p w:rsidR="00785427" w:rsidRPr="00B3063D" w:rsidRDefault="00785427" w:rsidP="00785427">
      <w:pPr>
        <w:rPr>
          <w:rFonts w:ascii="仿宋" w:eastAsia="仿宋" w:hAnsi="仿宋"/>
          <w:kern w:val="0"/>
          <w:sz w:val="32"/>
          <w:szCs w:val="32"/>
        </w:rPr>
      </w:pPr>
    </w:p>
    <w:p w:rsidR="00785427" w:rsidRPr="00B3063D" w:rsidRDefault="00785427" w:rsidP="00785427">
      <w:pPr>
        <w:rPr>
          <w:rFonts w:ascii="黑体" w:eastAsia="黑体" w:hAnsi="黑体"/>
          <w:kern w:val="0"/>
          <w:sz w:val="24"/>
        </w:rPr>
      </w:pPr>
      <w:r w:rsidRPr="00B3063D">
        <w:rPr>
          <w:rFonts w:ascii="黑体" w:eastAsia="黑体" w:hAnsi="黑体" w:hint="eastAsia"/>
          <w:kern w:val="0"/>
          <w:sz w:val="32"/>
          <w:szCs w:val="32"/>
        </w:rPr>
        <w:lastRenderedPageBreak/>
        <w:t>二、财政拨款支出预算总表</w:t>
      </w:r>
    </w:p>
    <w:p w:rsidR="00785427" w:rsidRPr="00B3063D" w:rsidRDefault="00785427" w:rsidP="00785427">
      <w:pPr>
        <w:jc w:val="center"/>
        <w:rPr>
          <w:rFonts w:ascii="仿宋" w:eastAsia="仿宋" w:hAnsi="仿宋"/>
          <w:kern w:val="0"/>
          <w:sz w:val="24"/>
        </w:rPr>
      </w:pPr>
      <w:r w:rsidRPr="00B3063D">
        <w:rPr>
          <w:rFonts w:ascii="仿宋" w:eastAsia="仿宋" w:hAnsi="仿宋" w:hint="eastAsia"/>
          <w:b/>
          <w:kern w:val="0"/>
          <w:sz w:val="36"/>
          <w:szCs w:val="36"/>
        </w:rPr>
        <w:t>财政拨款支出预算总表</w:t>
      </w:r>
    </w:p>
    <w:p w:rsidR="00785427" w:rsidRPr="00B3063D" w:rsidRDefault="00785427" w:rsidP="00785427">
      <w:pPr>
        <w:rPr>
          <w:rFonts w:ascii="仿宋" w:eastAsia="仿宋" w:hAnsi="仿宋"/>
          <w:kern w:val="0"/>
          <w:sz w:val="28"/>
          <w:szCs w:val="28"/>
        </w:rPr>
      </w:pPr>
      <w:r w:rsidRPr="00B3063D">
        <w:rPr>
          <w:rFonts w:ascii="仿宋" w:eastAsia="仿宋" w:hAnsi="宋体" w:hint="eastAsia"/>
          <w:kern w:val="0"/>
          <w:sz w:val="32"/>
          <w:szCs w:val="32"/>
        </w:rPr>
        <w:t>                             </w:t>
      </w:r>
      <w:r w:rsidR="002D2EFF">
        <w:rPr>
          <w:rFonts w:ascii="仿宋" w:eastAsia="仿宋" w:hAnsi="宋体" w:hint="eastAsia"/>
          <w:kern w:val="0"/>
          <w:sz w:val="32"/>
          <w:szCs w:val="32"/>
        </w:rPr>
        <w:t xml:space="preserve">        </w:t>
      </w:r>
      <w:r w:rsidRPr="00B3063D">
        <w:rPr>
          <w:rFonts w:ascii="仿宋" w:eastAsia="仿宋" w:hAnsi="仿宋" w:hint="eastAsia"/>
          <w:kern w:val="0"/>
          <w:sz w:val="28"/>
          <w:szCs w:val="28"/>
        </w:rPr>
        <w:t xml:space="preserve"> 单位：万元</w:t>
      </w:r>
    </w:p>
    <w:tbl>
      <w:tblPr>
        <w:tblW w:w="13860" w:type="dxa"/>
        <w:tblLayout w:type="fixed"/>
        <w:tblCellMar>
          <w:left w:w="0" w:type="dxa"/>
          <w:right w:w="0" w:type="dxa"/>
        </w:tblCellMar>
        <w:tblLook w:val="0000"/>
      </w:tblPr>
      <w:tblGrid>
        <w:gridCol w:w="1081"/>
        <w:gridCol w:w="2027"/>
        <w:gridCol w:w="1336"/>
        <w:gridCol w:w="1376"/>
        <w:gridCol w:w="1335"/>
        <w:gridCol w:w="1335"/>
        <w:gridCol w:w="1335"/>
        <w:gridCol w:w="1365"/>
        <w:gridCol w:w="1335"/>
        <w:gridCol w:w="1335"/>
      </w:tblGrid>
      <w:tr w:rsidR="00785427" w:rsidRPr="00B3063D" w:rsidTr="00F44827">
        <w:tc>
          <w:tcPr>
            <w:tcW w:w="3108" w:type="dxa"/>
            <w:gridSpan w:val="2"/>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jc w:val="center"/>
              <w:rPr>
                <w:rFonts w:ascii="仿宋" w:eastAsia="仿宋" w:hAnsi="仿宋"/>
                <w:b/>
                <w:kern w:val="0"/>
                <w:sz w:val="24"/>
              </w:rPr>
            </w:pPr>
            <w:r w:rsidRPr="00B3063D">
              <w:rPr>
                <w:rFonts w:ascii="仿宋" w:eastAsia="仿宋" w:hAnsi="仿宋" w:hint="eastAsia"/>
                <w:b/>
                <w:kern w:val="0"/>
                <w:sz w:val="22"/>
                <w:szCs w:val="22"/>
              </w:rPr>
              <w:t>功能分类科目</w:t>
            </w:r>
          </w:p>
        </w:tc>
        <w:tc>
          <w:tcPr>
            <w:tcW w:w="1336" w:type="dxa"/>
            <w:vMerge w:val="restart"/>
            <w:tcBorders>
              <w:top w:val="single" w:sz="8" w:space="0" w:color="auto"/>
              <w:left w:val="single" w:sz="8" w:space="0" w:color="auto"/>
              <w:bottom w:val="single" w:sz="8" w:space="0" w:color="auto"/>
              <w:right w:val="single" w:sz="8" w:space="0" w:color="auto"/>
            </w:tcBorders>
            <w:vAlign w:val="center"/>
          </w:tcPr>
          <w:p w:rsidR="00785427" w:rsidRPr="00B3063D" w:rsidRDefault="00785427" w:rsidP="00434A89">
            <w:pPr>
              <w:jc w:val="center"/>
              <w:rPr>
                <w:rFonts w:ascii="仿宋" w:eastAsia="仿宋" w:hAnsi="仿宋"/>
                <w:b/>
                <w:kern w:val="0"/>
                <w:sz w:val="24"/>
              </w:rPr>
            </w:pPr>
            <w:r w:rsidRPr="00B3063D">
              <w:rPr>
                <w:rFonts w:ascii="仿宋" w:eastAsia="仿宋" w:hAnsi="仿宋" w:hint="eastAsia"/>
                <w:b/>
                <w:kern w:val="0"/>
                <w:sz w:val="22"/>
                <w:szCs w:val="22"/>
              </w:rPr>
              <w:t>201</w:t>
            </w:r>
            <w:r w:rsidR="00434A89">
              <w:rPr>
                <w:rFonts w:ascii="仿宋" w:eastAsia="仿宋" w:hAnsi="仿宋" w:hint="eastAsia"/>
                <w:b/>
                <w:kern w:val="0"/>
                <w:sz w:val="22"/>
                <w:szCs w:val="22"/>
              </w:rPr>
              <w:t>8</w:t>
            </w:r>
            <w:r w:rsidRPr="00B3063D">
              <w:rPr>
                <w:rFonts w:ascii="仿宋" w:eastAsia="仿宋" w:hAnsi="仿宋" w:hint="eastAsia"/>
                <w:b/>
                <w:kern w:val="0"/>
                <w:sz w:val="22"/>
                <w:szCs w:val="22"/>
              </w:rPr>
              <w:t>年预算安排总计</w:t>
            </w:r>
          </w:p>
        </w:tc>
        <w:tc>
          <w:tcPr>
            <w:tcW w:w="6746" w:type="dxa"/>
            <w:gridSpan w:val="5"/>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jc w:val="center"/>
              <w:rPr>
                <w:rFonts w:ascii="仿宋" w:eastAsia="仿宋" w:hAnsi="仿宋"/>
                <w:b/>
                <w:kern w:val="0"/>
                <w:sz w:val="24"/>
              </w:rPr>
            </w:pPr>
            <w:r w:rsidRPr="00B3063D">
              <w:rPr>
                <w:rFonts w:ascii="仿宋" w:eastAsia="仿宋" w:hAnsi="仿宋" w:hint="eastAsia"/>
                <w:b/>
                <w:kern w:val="0"/>
                <w:sz w:val="22"/>
                <w:szCs w:val="22"/>
              </w:rPr>
              <w:t>公共财政预算拨款</w:t>
            </w:r>
          </w:p>
        </w:tc>
        <w:tc>
          <w:tcPr>
            <w:tcW w:w="1335" w:type="dxa"/>
            <w:vMerge w:val="restart"/>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jc w:val="center"/>
              <w:rPr>
                <w:rFonts w:ascii="仿宋" w:eastAsia="仿宋" w:hAnsi="仿宋"/>
                <w:b/>
                <w:kern w:val="0"/>
                <w:sz w:val="24"/>
              </w:rPr>
            </w:pPr>
            <w:r w:rsidRPr="00B3063D">
              <w:rPr>
                <w:rFonts w:ascii="仿宋" w:eastAsia="仿宋" w:hAnsi="仿宋" w:hint="eastAsia"/>
                <w:b/>
                <w:kern w:val="0"/>
                <w:sz w:val="22"/>
                <w:szCs w:val="22"/>
              </w:rPr>
              <w:t>政府性基金</w:t>
            </w:r>
          </w:p>
        </w:tc>
        <w:tc>
          <w:tcPr>
            <w:tcW w:w="1335" w:type="dxa"/>
            <w:vMerge w:val="restart"/>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jc w:val="center"/>
              <w:rPr>
                <w:rFonts w:ascii="仿宋" w:eastAsia="仿宋" w:hAnsi="仿宋"/>
                <w:b/>
                <w:kern w:val="0"/>
                <w:sz w:val="24"/>
              </w:rPr>
            </w:pPr>
            <w:r w:rsidRPr="00B3063D">
              <w:rPr>
                <w:rFonts w:ascii="仿宋" w:eastAsia="仿宋" w:hAnsi="仿宋" w:hint="eastAsia"/>
                <w:b/>
                <w:kern w:val="0"/>
                <w:sz w:val="22"/>
                <w:szCs w:val="22"/>
              </w:rPr>
              <w:t>纳入财政专户管理的行政事业性收费安排的拨款</w:t>
            </w:r>
          </w:p>
        </w:tc>
      </w:tr>
      <w:tr w:rsidR="00785427" w:rsidRPr="00B3063D" w:rsidTr="00F44827">
        <w:tc>
          <w:tcPr>
            <w:tcW w:w="1081"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jc w:val="center"/>
              <w:rPr>
                <w:rFonts w:ascii="仿宋" w:eastAsia="仿宋" w:hAnsi="仿宋"/>
                <w:b/>
                <w:kern w:val="0"/>
                <w:sz w:val="24"/>
              </w:rPr>
            </w:pPr>
            <w:r w:rsidRPr="00B3063D">
              <w:rPr>
                <w:rFonts w:ascii="仿宋" w:eastAsia="仿宋" w:hAnsi="仿宋" w:hint="eastAsia"/>
                <w:b/>
                <w:kern w:val="0"/>
                <w:sz w:val="22"/>
                <w:szCs w:val="22"/>
              </w:rPr>
              <w:t>科目编码</w:t>
            </w:r>
          </w:p>
        </w:tc>
        <w:tc>
          <w:tcPr>
            <w:tcW w:w="2027"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jc w:val="center"/>
              <w:rPr>
                <w:rFonts w:ascii="仿宋" w:eastAsia="仿宋" w:hAnsi="仿宋"/>
                <w:b/>
                <w:kern w:val="0"/>
                <w:sz w:val="24"/>
              </w:rPr>
            </w:pPr>
            <w:r w:rsidRPr="00B3063D">
              <w:rPr>
                <w:rFonts w:ascii="仿宋" w:eastAsia="仿宋" w:hAnsi="仿宋" w:hint="eastAsia"/>
                <w:b/>
                <w:kern w:val="0"/>
                <w:sz w:val="22"/>
                <w:szCs w:val="22"/>
              </w:rPr>
              <w:t>科目名称</w:t>
            </w:r>
          </w:p>
        </w:tc>
        <w:tc>
          <w:tcPr>
            <w:tcW w:w="1336" w:type="dxa"/>
            <w:vMerge/>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jc w:val="center"/>
              <w:rPr>
                <w:rFonts w:ascii="仿宋" w:eastAsia="仿宋" w:hAnsi="仿宋"/>
                <w:b/>
                <w:kern w:val="0"/>
                <w:sz w:val="24"/>
              </w:rPr>
            </w:pPr>
          </w:p>
        </w:tc>
        <w:tc>
          <w:tcPr>
            <w:tcW w:w="1376"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jc w:val="center"/>
              <w:rPr>
                <w:rFonts w:ascii="仿宋" w:eastAsia="仿宋" w:hAnsi="仿宋"/>
                <w:b/>
                <w:kern w:val="0"/>
                <w:sz w:val="24"/>
              </w:rPr>
            </w:pPr>
            <w:r w:rsidRPr="00B3063D">
              <w:rPr>
                <w:rFonts w:ascii="仿宋" w:eastAsia="仿宋" w:hAnsi="仿宋" w:hint="eastAsia"/>
                <w:b/>
                <w:kern w:val="0"/>
                <w:sz w:val="22"/>
                <w:szCs w:val="22"/>
              </w:rPr>
              <w:t>小计</w:t>
            </w: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jc w:val="center"/>
              <w:rPr>
                <w:rFonts w:ascii="仿宋" w:eastAsia="仿宋" w:hAnsi="仿宋"/>
                <w:b/>
                <w:kern w:val="0"/>
                <w:sz w:val="24"/>
              </w:rPr>
            </w:pPr>
            <w:r w:rsidRPr="00B3063D">
              <w:rPr>
                <w:rFonts w:ascii="仿宋" w:eastAsia="仿宋" w:hAnsi="仿宋" w:hint="eastAsia"/>
                <w:b/>
                <w:kern w:val="0"/>
                <w:sz w:val="22"/>
                <w:szCs w:val="22"/>
              </w:rPr>
              <w:t>经费拨款</w:t>
            </w: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jc w:val="center"/>
              <w:rPr>
                <w:rFonts w:ascii="仿宋" w:eastAsia="仿宋" w:hAnsi="仿宋"/>
                <w:b/>
                <w:kern w:val="0"/>
                <w:sz w:val="24"/>
              </w:rPr>
            </w:pPr>
            <w:r w:rsidRPr="00B3063D">
              <w:rPr>
                <w:rFonts w:ascii="仿宋" w:eastAsia="仿宋" w:hAnsi="仿宋" w:hint="eastAsia"/>
                <w:b/>
                <w:kern w:val="0"/>
                <w:sz w:val="22"/>
                <w:szCs w:val="22"/>
              </w:rPr>
              <w:t>纳入预算管理的行政性收费安排的拨款</w:t>
            </w: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434A89" w:rsidP="00785427">
            <w:pPr>
              <w:jc w:val="center"/>
              <w:rPr>
                <w:rFonts w:ascii="仿宋" w:eastAsia="仿宋" w:hAnsi="仿宋"/>
                <w:b/>
                <w:kern w:val="0"/>
                <w:sz w:val="24"/>
              </w:rPr>
            </w:pPr>
            <w:r>
              <w:rPr>
                <w:rFonts w:ascii="仿宋" w:eastAsia="仿宋" w:hAnsi="仿宋" w:hint="eastAsia"/>
                <w:b/>
                <w:kern w:val="0"/>
                <w:sz w:val="22"/>
                <w:szCs w:val="22"/>
              </w:rPr>
              <w:t>自治区</w:t>
            </w:r>
            <w:r w:rsidR="00785427" w:rsidRPr="00B3063D">
              <w:rPr>
                <w:rFonts w:ascii="仿宋" w:eastAsia="仿宋" w:hAnsi="仿宋" w:hint="eastAsia"/>
                <w:b/>
                <w:kern w:val="0"/>
                <w:sz w:val="22"/>
                <w:szCs w:val="22"/>
              </w:rPr>
              <w:t>专项转移支付</w:t>
            </w:r>
          </w:p>
        </w:tc>
        <w:tc>
          <w:tcPr>
            <w:tcW w:w="1365" w:type="dxa"/>
            <w:tcBorders>
              <w:top w:val="single" w:sz="8" w:space="0" w:color="auto"/>
              <w:left w:val="single" w:sz="8" w:space="0" w:color="auto"/>
              <w:bottom w:val="single" w:sz="8" w:space="0" w:color="auto"/>
              <w:right w:val="single" w:sz="8" w:space="0" w:color="auto"/>
            </w:tcBorders>
            <w:vAlign w:val="center"/>
          </w:tcPr>
          <w:p w:rsidR="00785427" w:rsidRPr="00B3063D" w:rsidRDefault="00434A89" w:rsidP="00785427">
            <w:pPr>
              <w:jc w:val="center"/>
              <w:rPr>
                <w:rFonts w:ascii="仿宋" w:eastAsia="仿宋" w:hAnsi="仿宋"/>
                <w:b/>
                <w:kern w:val="0"/>
                <w:sz w:val="24"/>
              </w:rPr>
            </w:pPr>
            <w:r>
              <w:rPr>
                <w:rFonts w:ascii="仿宋" w:eastAsia="仿宋" w:hAnsi="仿宋" w:hint="eastAsia"/>
                <w:b/>
                <w:kern w:val="0"/>
                <w:sz w:val="22"/>
                <w:szCs w:val="22"/>
              </w:rPr>
              <w:t>自治区</w:t>
            </w:r>
            <w:r w:rsidR="00785427" w:rsidRPr="00B3063D">
              <w:rPr>
                <w:rFonts w:ascii="仿宋" w:eastAsia="仿宋" w:hAnsi="仿宋" w:hint="eastAsia"/>
                <w:b/>
                <w:kern w:val="0"/>
                <w:sz w:val="22"/>
                <w:szCs w:val="22"/>
              </w:rPr>
              <w:t>一般性转移支付</w:t>
            </w:r>
          </w:p>
        </w:tc>
        <w:tc>
          <w:tcPr>
            <w:tcW w:w="1335" w:type="dxa"/>
            <w:vMerge/>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jc w:val="center"/>
              <w:rPr>
                <w:rFonts w:ascii="仿宋" w:eastAsia="仿宋" w:hAnsi="仿宋"/>
                <w:b/>
                <w:kern w:val="0"/>
                <w:sz w:val="24"/>
              </w:rPr>
            </w:pPr>
          </w:p>
        </w:tc>
        <w:tc>
          <w:tcPr>
            <w:tcW w:w="1335" w:type="dxa"/>
            <w:vMerge/>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jc w:val="center"/>
              <w:rPr>
                <w:rFonts w:ascii="仿宋" w:eastAsia="仿宋" w:hAnsi="仿宋"/>
                <w:b/>
                <w:kern w:val="0"/>
                <w:sz w:val="24"/>
              </w:rPr>
            </w:pPr>
          </w:p>
        </w:tc>
      </w:tr>
      <w:tr w:rsidR="00785427" w:rsidRPr="00B3063D" w:rsidTr="00F44827">
        <w:trPr>
          <w:trHeight w:val="401"/>
        </w:trPr>
        <w:tc>
          <w:tcPr>
            <w:tcW w:w="1081" w:type="dxa"/>
            <w:tcBorders>
              <w:top w:val="single" w:sz="8" w:space="0" w:color="auto"/>
              <w:left w:val="single" w:sz="8" w:space="0" w:color="auto"/>
              <w:bottom w:val="single" w:sz="8" w:space="0" w:color="auto"/>
              <w:right w:val="single" w:sz="8" w:space="0" w:color="auto"/>
            </w:tcBorders>
            <w:vAlign w:val="center"/>
          </w:tcPr>
          <w:p w:rsidR="00785427" w:rsidRPr="00B3063D" w:rsidRDefault="00F44827" w:rsidP="00785427">
            <w:pPr>
              <w:jc w:val="center"/>
              <w:rPr>
                <w:rFonts w:ascii="仿宋" w:eastAsia="仿宋" w:hAnsi="仿宋"/>
                <w:b/>
                <w:kern w:val="0"/>
                <w:sz w:val="18"/>
                <w:szCs w:val="18"/>
              </w:rPr>
            </w:pPr>
            <w:r>
              <w:rPr>
                <w:rFonts w:ascii="仿宋" w:eastAsia="仿宋" w:hAnsi="仿宋" w:hint="eastAsia"/>
                <w:b/>
                <w:kern w:val="0"/>
                <w:sz w:val="18"/>
                <w:szCs w:val="18"/>
              </w:rPr>
              <w:t>2011399</w:t>
            </w:r>
          </w:p>
        </w:tc>
        <w:tc>
          <w:tcPr>
            <w:tcW w:w="2027" w:type="dxa"/>
            <w:tcBorders>
              <w:top w:val="single" w:sz="8" w:space="0" w:color="auto"/>
              <w:left w:val="single" w:sz="8" w:space="0" w:color="auto"/>
              <w:bottom w:val="single" w:sz="8" w:space="0" w:color="auto"/>
              <w:right w:val="single" w:sz="8" w:space="0" w:color="auto"/>
            </w:tcBorders>
            <w:vAlign w:val="center"/>
          </w:tcPr>
          <w:p w:rsidR="00785427" w:rsidRPr="00B3063D" w:rsidRDefault="00F44827" w:rsidP="00785427">
            <w:pPr>
              <w:jc w:val="center"/>
              <w:rPr>
                <w:rFonts w:ascii="仿宋" w:eastAsia="仿宋" w:hAnsi="仿宋"/>
                <w:b/>
                <w:kern w:val="0"/>
                <w:sz w:val="24"/>
              </w:rPr>
            </w:pPr>
            <w:r>
              <w:rPr>
                <w:rFonts w:ascii="仿宋" w:eastAsia="仿宋" w:hAnsi="仿宋" w:hint="eastAsia"/>
                <w:b/>
                <w:kern w:val="0"/>
                <w:sz w:val="24"/>
              </w:rPr>
              <w:t>其他商贸事务支出</w:t>
            </w:r>
          </w:p>
        </w:tc>
        <w:tc>
          <w:tcPr>
            <w:tcW w:w="1336" w:type="dxa"/>
            <w:tcBorders>
              <w:top w:val="single" w:sz="8" w:space="0" w:color="auto"/>
              <w:left w:val="single" w:sz="8" w:space="0" w:color="auto"/>
              <w:bottom w:val="single" w:sz="8" w:space="0" w:color="auto"/>
              <w:right w:val="single" w:sz="8" w:space="0" w:color="auto"/>
            </w:tcBorders>
            <w:vAlign w:val="center"/>
          </w:tcPr>
          <w:p w:rsidR="00785427" w:rsidRPr="00B3063D" w:rsidRDefault="00F44827" w:rsidP="00F44827">
            <w:pPr>
              <w:jc w:val="center"/>
              <w:rPr>
                <w:rFonts w:ascii="仿宋" w:eastAsia="仿宋" w:hAnsi="仿宋"/>
                <w:b/>
                <w:kern w:val="0"/>
                <w:sz w:val="24"/>
              </w:rPr>
            </w:pPr>
            <w:r>
              <w:rPr>
                <w:rFonts w:ascii="仿宋" w:eastAsia="仿宋" w:hAnsi="仿宋" w:hint="eastAsia"/>
                <w:b/>
                <w:kern w:val="0"/>
                <w:sz w:val="24"/>
              </w:rPr>
              <w:t>12.3948</w:t>
            </w:r>
          </w:p>
        </w:tc>
        <w:tc>
          <w:tcPr>
            <w:tcW w:w="1376" w:type="dxa"/>
            <w:tcBorders>
              <w:top w:val="single" w:sz="8" w:space="0" w:color="auto"/>
              <w:left w:val="single" w:sz="8" w:space="0" w:color="auto"/>
              <w:bottom w:val="single" w:sz="8" w:space="0" w:color="auto"/>
              <w:right w:val="single" w:sz="8" w:space="0" w:color="auto"/>
            </w:tcBorders>
            <w:vAlign w:val="center"/>
          </w:tcPr>
          <w:p w:rsidR="00785427" w:rsidRPr="00B3063D" w:rsidRDefault="00F44827" w:rsidP="00785427">
            <w:pPr>
              <w:jc w:val="center"/>
              <w:rPr>
                <w:rFonts w:ascii="仿宋" w:eastAsia="仿宋" w:hAnsi="仿宋"/>
                <w:b/>
                <w:kern w:val="0"/>
                <w:sz w:val="24"/>
              </w:rPr>
            </w:pPr>
            <w:r>
              <w:rPr>
                <w:rFonts w:ascii="仿宋" w:eastAsia="仿宋" w:hAnsi="仿宋" w:hint="eastAsia"/>
                <w:b/>
                <w:kern w:val="0"/>
                <w:sz w:val="24"/>
              </w:rPr>
              <w:t>12.3948</w:t>
            </w: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F44827" w:rsidP="00785427">
            <w:pPr>
              <w:jc w:val="center"/>
              <w:rPr>
                <w:rFonts w:ascii="仿宋" w:eastAsia="仿宋" w:hAnsi="仿宋"/>
                <w:b/>
                <w:kern w:val="0"/>
                <w:sz w:val="24"/>
              </w:rPr>
            </w:pPr>
            <w:r>
              <w:rPr>
                <w:rFonts w:ascii="仿宋" w:eastAsia="仿宋" w:hAnsi="仿宋" w:hint="eastAsia"/>
                <w:b/>
                <w:kern w:val="0"/>
                <w:sz w:val="24"/>
              </w:rPr>
              <w:t>12.3948</w:t>
            </w: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jc w:val="center"/>
              <w:rPr>
                <w:rFonts w:ascii="仿宋" w:eastAsia="仿宋" w:hAnsi="仿宋"/>
                <w:b/>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jc w:val="center"/>
              <w:rPr>
                <w:rFonts w:ascii="仿宋" w:eastAsia="仿宋" w:hAnsi="仿宋"/>
                <w:b/>
                <w:kern w:val="0"/>
                <w:sz w:val="24"/>
              </w:rPr>
            </w:pPr>
          </w:p>
        </w:tc>
        <w:tc>
          <w:tcPr>
            <w:tcW w:w="1365" w:type="dxa"/>
            <w:tcBorders>
              <w:top w:val="single" w:sz="8" w:space="0" w:color="auto"/>
              <w:left w:val="single" w:sz="8" w:space="0" w:color="auto"/>
              <w:bottom w:val="single" w:sz="8" w:space="0" w:color="auto"/>
              <w:right w:val="single" w:sz="8" w:space="0" w:color="auto"/>
            </w:tcBorders>
            <w:vAlign w:val="center"/>
          </w:tcPr>
          <w:p w:rsidR="00785427" w:rsidRPr="00434A89" w:rsidRDefault="00785427" w:rsidP="00785427">
            <w:pPr>
              <w:jc w:val="center"/>
              <w:rPr>
                <w:rFonts w:ascii="仿宋" w:eastAsia="仿宋" w:hAnsi="仿宋"/>
                <w:b/>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jc w:val="center"/>
              <w:rPr>
                <w:rFonts w:ascii="仿宋" w:eastAsia="仿宋" w:hAnsi="仿宋"/>
                <w:b/>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jc w:val="center"/>
              <w:rPr>
                <w:rFonts w:ascii="仿宋" w:eastAsia="仿宋" w:hAnsi="仿宋"/>
                <w:b/>
                <w:kern w:val="0"/>
                <w:sz w:val="24"/>
              </w:rPr>
            </w:pPr>
          </w:p>
        </w:tc>
      </w:tr>
      <w:tr w:rsidR="00785427" w:rsidRPr="00B3063D" w:rsidTr="00F44827">
        <w:trPr>
          <w:trHeight w:val="449"/>
        </w:trPr>
        <w:tc>
          <w:tcPr>
            <w:tcW w:w="1081"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2027"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336"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376"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36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r>
      <w:tr w:rsidR="00785427" w:rsidRPr="00B3063D" w:rsidTr="00F44827">
        <w:tc>
          <w:tcPr>
            <w:tcW w:w="1081"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2027"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336"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376"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36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kern w:val="0"/>
                <w:sz w:val="20"/>
                <w:szCs w:val="20"/>
              </w:rPr>
              <w:t xml:space="preserve">　</w:t>
            </w: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kern w:val="0"/>
                <w:sz w:val="20"/>
                <w:szCs w:val="20"/>
              </w:rPr>
              <w:t xml:space="preserve">　</w:t>
            </w: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kern w:val="0"/>
                <w:sz w:val="20"/>
                <w:szCs w:val="20"/>
              </w:rPr>
              <w:t xml:space="preserve">　</w:t>
            </w:r>
          </w:p>
        </w:tc>
      </w:tr>
      <w:tr w:rsidR="00785427" w:rsidRPr="00B3063D" w:rsidTr="00F44827">
        <w:tc>
          <w:tcPr>
            <w:tcW w:w="1081"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2027"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336"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376"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36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r>
      <w:tr w:rsidR="00785427" w:rsidRPr="00B3063D" w:rsidTr="00F44827">
        <w:tc>
          <w:tcPr>
            <w:tcW w:w="1081"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2027"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336"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376"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36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r>
      <w:tr w:rsidR="00785427" w:rsidRPr="00B3063D" w:rsidTr="00F44827">
        <w:tc>
          <w:tcPr>
            <w:tcW w:w="1081"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2027"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336"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376"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36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r>
      <w:tr w:rsidR="00785427" w:rsidRPr="00B3063D" w:rsidTr="00F44827">
        <w:tc>
          <w:tcPr>
            <w:tcW w:w="1081"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2027"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336"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376"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36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r>
      <w:tr w:rsidR="00785427" w:rsidRPr="00B3063D" w:rsidTr="00F44827">
        <w:tc>
          <w:tcPr>
            <w:tcW w:w="1081"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2027"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336"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376"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36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r>
      <w:tr w:rsidR="00785427" w:rsidRPr="00B3063D" w:rsidTr="00F44827">
        <w:trPr>
          <w:trHeight w:val="393"/>
        </w:trPr>
        <w:tc>
          <w:tcPr>
            <w:tcW w:w="1081"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2027"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336"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376"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36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r>
      <w:tr w:rsidR="00785427" w:rsidRPr="00B3063D" w:rsidTr="00F44827">
        <w:trPr>
          <w:trHeight w:val="368"/>
        </w:trPr>
        <w:tc>
          <w:tcPr>
            <w:tcW w:w="1081"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2027"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336"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376"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36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r>
      <w:tr w:rsidR="00785427" w:rsidRPr="00B3063D" w:rsidTr="00F44827">
        <w:tc>
          <w:tcPr>
            <w:tcW w:w="1081"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2027"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336"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376"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36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r>
      <w:tr w:rsidR="00785427" w:rsidRPr="00B3063D" w:rsidTr="00F44827">
        <w:tc>
          <w:tcPr>
            <w:tcW w:w="1081"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2027"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336"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376"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36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3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r>
    </w:tbl>
    <w:p w:rsidR="00785427" w:rsidRPr="00B3063D" w:rsidRDefault="00785427" w:rsidP="00785427">
      <w:pPr>
        <w:rPr>
          <w:rFonts w:ascii="仿宋" w:eastAsia="仿宋" w:hAnsi="仿宋"/>
          <w:b/>
          <w:kern w:val="0"/>
          <w:sz w:val="32"/>
          <w:szCs w:val="32"/>
        </w:rPr>
      </w:pPr>
    </w:p>
    <w:p w:rsidR="00785427" w:rsidRPr="00B3063D" w:rsidRDefault="00785427" w:rsidP="00785427">
      <w:pPr>
        <w:rPr>
          <w:rFonts w:ascii="仿宋" w:eastAsia="仿宋" w:hAnsi="仿宋"/>
          <w:b/>
          <w:kern w:val="0"/>
          <w:sz w:val="32"/>
          <w:szCs w:val="32"/>
        </w:rPr>
      </w:pPr>
    </w:p>
    <w:tbl>
      <w:tblPr>
        <w:tblW w:w="13842" w:type="dxa"/>
        <w:tblInd w:w="93" w:type="dxa"/>
        <w:tblLook w:val="04A0"/>
      </w:tblPr>
      <w:tblGrid>
        <w:gridCol w:w="1291"/>
        <w:gridCol w:w="626"/>
        <w:gridCol w:w="106"/>
        <w:gridCol w:w="1553"/>
        <w:gridCol w:w="470"/>
        <w:gridCol w:w="1045"/>
        <w:gridCol w:w="185"/>
        <w:gridCol w:w="693"/>
        <w:gridCol w:w="167"/>
        <w:gridCol w:w="67"/>
        <w:gridCol w:w="792"/>
        <w:gridCol w:w="533"/>
        <w:gridCol w:w="268"/>
        <w:gridCol w:w="363"/>
        <w:gridCol w:w="645"/>
        <w:gridCol w:w="425"/>
        <w:gridCol w:w="159"/>
        <w:gridCol w:w="1259"/>
        <w:gridCol w:w="399"/>
        <w:gridCol w:w="114"/>
        <w:gridCol w:w="102"/>
        <w:gridCol w:w="944"/>
        <w:gridCol w:w="1417"/>
        <w:gridCol w:w="135"/>
        <w:gridCol w:w="84"/>
      </w:tblGrid>
      <w:tr w:rsidR="00E36426" w:rsidRPr="00E36426" w:rsidTr="0083623D">
        <w:trPr>
          <w:gridAfter w:val="1"/>
          <w:wAfter w:w="84" w:type="dxa"/>
          <w:trHeight w:val="495"/>
        </w:trPr>
        <w:tc>
          <w:tcPr>
            <w:tcW w:w="6203" w:type="dxa"/>
            <w:gridSpan w:val="10"/>
            <w:tcBorders>
              <w:top w:val="nil"/>
              <w:left w:val="nil"/>
              <w:bottom w:val="nil"/>
              <w:right w:val="nil"/>
            </w:tcBorders>
          </w:tcPr>
          <w:p w:rsidR="00E36426" w:rsidRPr="00E36426" w:rsidRDefault="00E36426" w:rsidP="00E36426">
            <w:pPr>
              <w:rPr>
                <w:rFonts w:ascii="宋体" w:hAnsi="宋体" w:cs="宋体"/>
                <w:color w:val="000000"/>
                <w:kern w:val="0"/>
                <w:sz w:val="22"/>
                <w:szCs w:val="22"/>
              </w:rPr>
            </w:pPr>
            <w:r w:rsidRPr="00E36426">
              <w:rPr>
                <w:rFonts w:ascii="黑体" w:eastAsia="黑体" w:hAnsi="黑体" w:hint="eastAsia"/>
                <w:kern w:val="0"/>
                <w:sz w:val="32"/>
                <w:szCs w:val="32"/>
              </w:rPr>
              <w:lastRenderedPageBreak/>
              <w:t>三、一般公共预算支出表</w:t>
            </w:r>
          </w:p>
        </w:tc>
        <w:tc>
          <w:tcPr>
            <w:tcW w:w="1593" w:type="dxa"/>
            <w:gridSpan w:val="3"/>
            <w:tcBorders>
              <w:top w:val="nil"/>
              <w:left w:val="nil"/>
              <w:bottom w:val="nil"/>
              <w:right w:val="nil"/>
            </w:tcBorders>
            <w:shd w:val="clear" w:color="auto" w:fill="auto"/>
            <w:noWrap/>
            <w:vAlign w:val="center"/>
            <w:hideMark/>
          </w:tcPr>
          <w:p w:rsidR="00E36426" w:rsidRPr="00E36426" w:rsidRDefault="00E36426" w:rsidP="00E36426">
            <w:pPr>
              <w:widowControl/>
              <w:jc w:val="left"/>
              <w:rPr>
                <w:rFonts w:ascii="宋体" w:hAnsi="宋体" w:cs="宋体"/>
                <w:color w:val="000000"/>
                <w:kern w:val="0"/>
                <w:sz w:val="22"/>
                <w:szCs w:val="22"/>
              </w:rPr>
            </w:pPr>
          </w:p>
        </w:tc>
        <w:tc>
          <w:tcPr>
            <w:tcW w:w="1592" w:type="dxa"/>
            <w:gridSpan w:val="4"/>
            <w:tcBorders>
              <w:top w:val="nil"/>
              <w:left w:val="nil"/>
              <w:bottom w:val="nil"/>
              <w:right w:val="nil"/>
            </w:tcBorders>
            <w:shd w:val="clear" w:color="auto" w:fill="auto"/>
            <w:noWrap/>
            <w:vAlign w:val="center"/>
            <w:hideMark/>
          </w:tcPr>
          <w:p w:rsidR="00E36426" w:rsidRPr="00E36426" w:rsidRDefault="00E36426" w:rsidP="00E36426">
            <w:pPr>
              <w:widowControl/>
              <w:jc w:val="left"/>
              <w:rPr>
                <w:rFonts w:ascii="宋体" w:hAnsi="宋体" w:cs="宋体"/>
                <w:color w:val="000000"/>
                <w:kern w:val="0"/>
                <w:sz w:val="22"/>
                <w:szCs w:val="22"/>
              </w:rPr>
            </w:pPr>
          </w:p>
        </w:tc>
        <w:tc>
          <w:tcPr>
            <w:tcW w:w="1658" w:type="dxa"/>
            <w:gridSpan w:val="2"/>
            <w:tcBorders>
              <w:top w:val="nil"/>
              <w:left w:val="nil"/>
              <w:bottom w:val="nil"/>
              <w:right w:val="nil"/>
            </w:tcBorders>
            <w:shd w:val="clear" w:color="auto" w:fill="auto"/>
            <w:noWrap/>
            <w:vAlign w:val="center"/>
            <w:hideMark/>
          </w:tcPr>
          <w:p w:rsidR="00E36426" w:rsidRPr="00E36426" w:rsidRDefault="00E36426" w:rsidP="00E36426">
            <w:pPr>
              <w:widowControl/>
              <w:jc w:val="left"/>
              <w:rPr>
                <w:rFonts w:ascii="宋体" w:hAnsi="宋体" w:cs="宋体"/>
                <w:color w:val="000000"/>
                <w:kern w:val="0"/>
                <w:sz w:val="22"/>
                <w:szCs w:val="22"/>
              </w:rPr>
            </w:pPr>
          </w:p>
        </w:tc>
        <w:tc>
          <w:tcPr>
            <w:tcW w:w="2712" w:type="dxa"/>
            <w:gridSpan w:val="5"/>
            <w:tcBorders>
              <w:top w:val="nil"/>
              <w:left w:val="nil"/>
              <w:bottom w:val="nil"/>
              <w:right w:val="nil"/>
            </w:tcBorders>
            <w:shd w:val="clear" w:color="auto" w:fill="auto"/>
            <w:noWrap/>
            <w:vAlign w:val="center"/>
            <w:hideMark/>
          </w:tcPr>
          <w:p w:rsidR="00E36426" w:rsidRPr="00E36426" w:rsidRDefault="00E36426" w:rsidP="00E36426">
            <w:pPr>
              <w:widowControl/>
              <w:jc w:val="left"/>
              <w:rPr>
                <w:rFonts w:ascii="宋体" w:hAnsi="宋体" w:cs="宋体"/>
                <w:color w:val="000000"/>
                <w:kern w:val="0"/>
                <w:sz w:val="22"/>
                <w:szCs w:val="22"/>
              </w:rPr>
            </w:pPr>
          </w:p>
        </w:tc>
      </w:tr>
      <w:tr w:rsidR="00E36426" w:rsidRPr="00E36426" w:rsidTr="0083623D">
        <w:trPr>
          <w:gridAfter w:val="1"/>
          <w:wAfter w:w="84" w:type="dxa"/>
          <w:trHeight w:val="495"/>
        </w:trPr>
        <w:tc>
          <w:tcPr>
            <w:tcW w:w="13758" w:type="dxa"/>
            <w:gridSpan w:val="24"/>
            <w:tcBorders>
              <w:top w:val="nil"/>
              <w:left w:val="nil"/>
              <w:bottom w:val="nil"/>
              <w:right w:val="nil"/>
            </w:tcBorders>
          </w:tcPr>
          <w:p w:rsidR="00E36426" w:rsidRPr="00E36426" w:rsidRDefault="00E36426" w:rsidP="00E36426">
            <w:pPr>
              <w:jc w:val="center"/>
              <w:rPr>
                <w:rFonts w:ascii="仿宋" w:eastAsia="仿宋" w:hAnsi="仿宋"/>
                <w:b/>
                <w:kern w:val="0"/>
                <w:sz w:val="36"/>
                <w:szCs w:val="36"/>
              </w:rPr>
            </w:pPr>
            <w:r w:rsidRPr="00E36426">
              <w:rPr>
                <w:rFonts w:ascii="仿宋" w:eastAsia="仿宋" w:hAnsi="仿宋" w:hint="eastAsia"/>
                <w:b/>
                <w:kern w:val="0"/>
                <w:sz w:val="36"/>
                <w:szCs w:val="36"/>
              </w:rPr>
              <w:t>一般公共预算支出表</w:t>
            </w:r>
          </w:p>
        </w:tc>
      </w:tr>
      <w:tr w:rsidR="00E36426" w:rsidRPr="00E36426" w:rsidTr="0083623D">
        <w:trPr>
          <w:trHeight w:val="495"/>
        </w:trPr>
        <w:tc>
          <w:tcPr>
            <w:tcW w:w="1917" w:type="dxa"/>
            <w:gridSpan w:val="2"/>
            <w:tcBorders>
              <w:top w:val="nil"/>
              <w:left w:val="nil"/>
              <w:bottom w:val="nil"/>
              <w:right w:val="nil"/>
            </w:tcBorders>
            <w:shd w:val="clear" w:color="auto" w:fill="auto"/>
            <w:noWrap/>
            <w:vAlign w:val="center"/>
            <w:hideMark/>
          </w:tcPr>
          <w:p w:rsidR="00E36426" w:rsidRPr="00E36426" w:rsidRDefault="00E36426" w:rsidP="00E36426">
            <w:pPr>
              <w:widowControl/>
              <w:jc w:val="left"/>
              <w:rPr>
                <w:rFonts w:ascii="宋体" w:hAnsi="宋体" w:cs="宋体"/>
                <w:color w:val="000000"/>
                <w:kern w:val="0"/>
                <w:sz w:val="22"/>
                <w:szCs w:val="22"/>
              </w:rPr>
            </w:pPr>
          </w:p>
        </w:tc>
        <w:tc>
          <w:tcPr>
            <w:tcW w:w="1659" w:type="dxa"/>
            <w:gridSpan w:val="2"/>
            <w:tcBorders>
              <w:top w:val="nil"/>
              <w:left w:val="nil"/>
              <w:bottom w:val="nil"/>
              <w:right w:val="nil"/>
            </w:tcBorders>
            <w:shd w:val="clear" w:color="auto" w:fill="auto"/>
            <w:noWrap/>
            <w:vAlign w:val="center"/>
            <w:hideMark/>
          </w:tcPr>
          <w:p w:rsidR="00E36426" w:rsidRPr="00E36426" w:rsidRDefault="00E36426" w:rsidP="00E36426">
            <w:pPr>
              <w:widowControl/>
              <w:jc w:val="left"/>
              <w:rPr>
                <w:rFonts w:ascii="宋体" w:hAnsi="宋体" w:cs="宋体"/>
                <w:color w:val="000000"/>
                <w:kern w:val="0"/>
                <w:sz w:val="22"/>
                <w:szCs w:val="22"/>
              </w:rPr>
            </w:pPr>
          </w:p>
        </w:tc>
        <w:tc>
          <w:tcPr>
            <w:tcW w:w="1700" w:type="dxa"/>
            <w:gridSpan w:val="3"/>
            <w:tcBorders>
              <w:top w:val="nil"/>
              <w:left w:val="nil"/>
              <w:bottom w:val="single" w:sz="4" w:space="0" w:color="auto"/>
              <w:right w:val="nil"/>
            </w:tcBorders>
          </w:tcPr>
          <w:p w:rsidR="00E36426" w:rsidRPr="00E36426" w:rsidRDefault="00E36426" w:rsidP="00E36426">
            <w:pPr>
              <w:widowControl/>
              <w:jc w:val="left"/>
              <w:rPr>
                <w:rFonts w:ascii="宋体" w:hAnsi="宋体" w:cs="宋体"/>
                <w:color w:val="000000"/>
                <w:kern w:val="0"/>
                <w:sz w:val="22"/>
                <w:szCs w:val="22"/>
              </w:rPr>
            </w:pPr>
          </w:p>
        </w:tc>
        <w:tc>
          <w:tcPr>
            <w:tcW w:w="927" w:type="dxa"/>
            <w:gridSpan w:val="3"/>
            <w:tcBorders>
              <w:top w:val="nil"/>
              <w:left w:val="nil"/>
              <w:bottom w:val="nil"/>
              <w:right w:val="nil"/>
            </w:tcBorders>
            <w:shd w:val="clear" w:color="auto" w:fill="auto"/>
            <w:noWrap/>
            <w:vAlign w:val="center"/>
            <w:hideMark/>
          </w:tcPr>
          <w:p w:rsidR="00E36426" w:rsidRPr="00E36426" w:rsidRDefault="00E36426" w:rsidP="00E36426">
            <w:pPr>
              <w:widowControl/>
              <w:jc w:val="left"/>
              <w:rPr>
                <w:rFonts w:ascii="宋体" w:hAnsi="宋体" w:cs="宋体"/>
                <w:color w:val="000000"/>
                <w:kern w:val="0"/>
                <w:sz w:val="22"/>
                <w:szCs w:val="22"/>
              </w:rPr>
            </w:pPr>
          </w:p>
        </w:tc>
        <w:tc>
          <w:tcPr>
            <w:tcW w:w="1593" w:type="dxa"/>
            <w:gridSpan w:val="3"/>
            <w:tcBorders>
              <w:top w:val="nil"/>
              <w:left w:val="nil"/>
              <w:bottom w:val="nil"/>
              <w:right w:val="nil"/>
            </w:tcBorders>
            <w:shd w:val="clear" w:color="auto" w:fill="auto"/>
            <w:noWrap/>
            <w:vAlign w:val="center"/>
            <w:hideMark/>
          </w:tcPr>
          <w:p w:rsidR="00E36426" w:rsidRPr="00E36426" w:rsidRDefault="00E36426" w:rsidP="00E36426">
            <w:pPr>
              <w:widowControl/>
              <w:jc w:val="left"/>
              <w:rPr>
                <w:rFonts w:ascii="宋体" w:hAnsi="宋体" w:cs="宋体"/>
                <w:color w:val="000000"/>
                <w:kern w:val="0"/>
                <w:sz w:val="22"/>
                <w:szCs w:val="22"/>
              </w:rPr>
            </w:pPr>
          </w:p>
        </w:tc>
        <w:tc>
          <w:tcPr>
            <w:tcW w:w="2851" w:type="dxa"/>
            <w:gridSpan w:val="5"/>
            <w:tcBorders>
              <w:top w:val="nil"/>
              <w:left w:val="nil"/>
              <w:bottom w:val="nil"/>
              <w:right w:val="nil"/>
            </w:tcBorders>
            <w:shd w:val="clear" w:color="auto" w:fill="auto"/>
            <w:noWrap/>
            <w:vAlign w:val="center"/>
            <w:hideMark/>
          </w:tcPr>
          <w:p w:rsidR="00E36426" w:rsidRPr="00E36426" w:rsidRDefault="00E36426" w:rsidP="00E36426">
            <w:pPr>
              <w:widowControl/>
              <w:jc w:val="left"/>
              <w:rPr>
                <w:rFonts w:ascii="宋体" w:hAnsi="宋体" w:cs="宋体"/>
                <w:color w:val="000000"/>
                <w:kern w:val="0"/>
                <w:sz w:val="22"/>
                <w:szCs w:val="22"/>
              </w:rPr>
            </w:pPr>
          </w:p>
        </w:tc>
        <w:tc>
          <w:tcPr>
            <w:tcW w:w="615" w:type="dxa"/>
            <w:gridSpan w:val="3"/>
            <w:tcBorders>
              <w:top w:val="nil"/>
              <w:left w:val="nil"/>
              <w:bottom w:val="nil"/>
              <w:right w:val="nil"/>
            </w:tcBorders>
            <w:shd w:val="clear" w:color="auto" w:fill="auto"/>
            <w:noWrap/>
            <w:vAlign w:val="center"/>
            <w:hideMark/>
          </w:tcPr>
          <w:p w:rsidR="00E36426" w:rsidRPr="00E36426" w:rsidRDefault="00E36426" w:rsidP="00E36426">
            <w:pPr>
              <w:widowControl/>
              <w:jc w:val="left"/>
              <w:rPr>
                <w:rFonts w:ascii="宋体" w:hAnsi="宋体" w:cs="宋体"/>
                <w:color w:val="000000"/>
                <w:kern w:val="0"/>
                <w:sz w:val="22"/>
                <w:szCs w:val="22"/>
              </w:rPr>
            </w:pPr>
          </w:p>
        </w:tc>
        <w:tc>
          <w:tcPr>
            <w:tcW w:w="2580" w:type="dxa"/>
            <w:gridSpan w:val="4"/>
            <w:tcBorders>
              <w:top w:val="nil"/>
              <w:left w:val="nil"/>
              <w:bottom w:val="nil"/>
              <w:right w:val="nil"/>
            </w:tcBorders>
            <w:shd w:val="clear" w:color="auto" w:fill="auto"/>
            <w:noWrap/>
            <w:vAlign w:val="center"/>
            <w:hideMark/>
          </w:tcPr>
          <w:p w:rsidR="00E36426" w:rsidRPr="00E36426" w:rsidRDefault="00E36426" w:rsidP="00E36426">
            <w:pPr>
              <w:rPr>
                <w:rFonts w:ascii="宋体" w:hAnsi="宋体" w:cs="宋体"/>
                <w:color w:val="000000"/>
                <w:kern w:val="0"/>
                <w:sz w:val="22"/>
                <w:szCs w:val="22"/>
              </w:rPr>
            </w:pPr>
            <w:r w:rsidRPr="00E36426">
              <w:rPr>
                <w:rFonts w:ascii="仿宋" w:eastAsia="仿宋" w:hAnsi="仿宋" w:hint="eastAsia"/>
                <w:kern w:val="0"/>
                <w:sz w:val="28"/>
                <w:szCs w:val="28"/>
              </w:rPr>
              <w:t>单位：万元</w:t>
            </w:r>
          </w:p>
        </w:tc>
      </w:tr>
      <w:tr w:rsidR="00E36426" w:rsidRPr="00E36426" w:rsidTr="0083623D">
        <w:trPr>
          <w:gridAfter w:val="1"/>
          <w:wAfter w:w="84" w:type="dxa"/>
          <w:trHeight w:val="495"/>
        </w:trPr>
        <w:tc>
          <w:tcPr>
            <w:tcW w:w="35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功能分类科目</w:t>
            </w:r>
          </w:p>
        </w:tc>
        <w:tc>
          <w:tcPr>
            <w:tcW w:w="1700" w:type="dxa"/>
            <w:gridSpan w:val="3"/>
            <w:vMerge w:val="restart"/>
            <w:tcBorders>
              <w:top w:val="single" w:sz="4" w:space="0" w:color="auto"/>
              <w:left w:val="nil"/>
              <w:right w:val="single" w:sz="4" w:space="0" w:color="auto"/>
            </w:tcBorders>
            <w:vAlign w:val="center"/>
          </w:tcPr>
          <w:p w:rsidR="00E36426" w:rsidRPr="00E36426" w:rsidRDefault="00E36426" w:rsidP="00E36426">
            <w:pPr>
              <w:jc w:val="center"/>
              <w:rPr>
                <w:rFonts w:ascii="仿宋" w:eastAsia="仿宋" w:hAnsi="仿宋"/>
                <w:b/>
                <w:kern w:val="0"/>
                <w:sz w:val="22"/>
                <w:szCs w:val="22"/>
              </w:rPr>
            </w:pPr>
            <w:r>
              <w:rPr>
                <w:rFonts w:ascii="仿宋" w:eastAsia="仿宋" w:hAnsi="仿宋" w:hint="eastAsia"/>
                <w:b/>
                <w:kern w:val="0"/>
                <w:sz w:val="22"/>
                <w:szCs w:val="22"/>
              </w:rPr>
              <w:t>2017年执行数</w:t>
            </w:r>
          </w:p>
        </w:tc>
        <w:tc>
          <w:tcPr>
            <w:tcW w:w="537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201</w:t>
            </w:r>
            <w:r>
              <w:rPr>
                <w:rFonts w:ascii="仿宋" w:eastAsia="仿宋" w:hAnsi="仿宋" w:hint="eastAsia"/>
                <w:b/>
                <w:kern w:val="0"/>
                <w:sz w:val="22"/>
                <w:szCs w:val="22"/>
              </w:rPr>
              <w:t>8</w:t>
            </w:r>
            <w:r w:rsidRPr="00E36426">
              <w:rPr>
                <w:rFonts w:ascii="仿宋" w:eastAsia="仿宋" w:hAnsi="仿宋" w:hint="eastAsia"/>
                <w:b/>
                <w:kern w:val="0"/>
                <w:sz w:val="22"/>
                <w:szCs w:val="22"/>
              </w:rPr>
              <w:t>年</w:t>
            </w:r>
            <w:r>
              <w:rPr>
                <w:rFonts w:ascii="仿宋" w:eastAsia="仿宋" w:hAnsi="仿宋" w:hint="eastAsia"/>
                <w:b/>
                <w:kern w:val="0"/>
                <w:sz w:val="22"/>
                <w:szCs w:val="22"/>
              </w:rPr>
              <w:t>预算</w:t>
            </w:r>
            <w:r w:rsidRPr="00E36426">
              <w:rPr>
                <w:rFonts w:ascii="仿宋" w:eastAsia="仿宋" w:hAnsi="仿宋" w:hint="eastAsia"/>
                <w:b/>
                <w:kern w:val="0"/>
                <w:sz w:val="22"/>
                <w:szCs w:val="22"/>
              </w:rPr>
              <w:t>数</w:t>
            </w:r>
          </w:p>
        </w:tc>
        <w:tc>
          <w:tcPr>
            <w:tcW w:w="3111" w:type="dxa"/>
            <w:gridSpan w:val="6"/>
            <w:tcBorders>
              <w:top w:val="single" w:sz="4" w:space="0" w:color="auto"/>
              <w:left w:val="nil"/>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2018年预算数与2017年执行数</w:t>
            </w:r>
          </w:p>
        </w:tc>
      </w:tr>
      <w:tr w:rsidR="00E36426" w:rsidRPr="00E36426" w:rsidTr="0083623D">
        <w:trPr>
          <w:gridAfter w:val="1"/>
          <w:wAfter w:w="84" w:type="dxa"/>
          <w:trHeight w:val="495"/>
        </w:trPr>
        <w:tc>
          <w:tcPr>
            <w:tcW w:w="1917" w:type="dxa"/>
            <w:gridSpan w:val="2"/>
            <w:tcBorders>
              <w:top w:val="nil"/>
              <w:left w:val="single" w:sz="4" w:space="0" w:color="auto"/>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科目编码</w:t>
            </w:r>
          </w:p>
        </w:tc>
        <w:tc>
          <w:tcPr>
            <w:tcW w:w="1659" w:type="dxa"/>
            <w:gridSpan w:val="2"/>
            <w:tcBorders>
              <w:top w:val="nil"/>
              <w:left w:val="nil"/>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科目名称</w:t>
            </w:r>
          </w:p>
        </w:tc>
        <w:tc>
          <w:tcPr>
            <w:tcW w:w="1700" w:type="dxa"/>
            <w:gridSpan w:val="3"/>
            <w:vMerge/>
            <w:tcBorders>
              <w:left w:val="nil"/>
              <w:bottom w:val="single" w:sz="4" w:space="0" w:color="auto"/>
              <w:right w:val="single" w:sz="4" w:space="0" w:color="auto"/>
            </w:tcBorders>
          </w:tcPr>
          <w:p w:rsidR="00E36426" w:rsidRPr="00E36426" w:rsidRDefault="00E36426" w:rsidP="00E36426">
            <w:pPr>
              <w:jc w:val="center"/>
              <w:rPr>
                <w:rFonts w:ascii="仿宋" w:eastAsia="仿宋" w:hAnsi="仿宋"/>
                <w:b/>
                <w:kern w:val="0"/>
                <w:sz w:val="22"/>
                <w:szCs w:val="22"/>
              </w:rPr>
            </w:pPr>
          </w:p>
        </w:tc>
        <w:tc>
          <w:tcPr>
            <w:tcW w:w="1719" w:type="dxa"/>
            <w:gridSpan w:val="4"/>
            <w:tcBorders>
              <w:top w:val="nil"/>
              <w:left w:val="single" w:sz="4" w:space="0" w:color="auto"/>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合计</w:t>
            </w:r>
          </w:p>
        </w:tc>
        <w:tc>
          <w:tcPr>
            <w:tcW w:w="1809" w:type="dxa"/>
            <w:gridSpan w:val="4"/>
            <w:tcBorders>
              <w:top w:val="nil"/>
              <w:left w:val="nil"/>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基本支出</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项目支出</w:t>
            </w:r>
          </w:p>
        </w:tc>
        <w:tc>
          <w:tcPr>
            <w:tcW w:w="1559" w:type="dxa"/>
            <w:gridSpan w:val="4"/>
            <w:tcBorders>
              <w:top w:val="nil"/>
              <w:left w:val="nil"/>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增减额</w:t>
            </w:r>
          </w:p>
        </w:tc>
        <w:tc>
          <w:tcPr>
            <w:tcW w:w="1552" w:type="dxa"/>
            <w:gridSpan w:val="2"/>
            <w:tcBorders>
              <w:top w:val="nil"/>
              <w:left w:val="nil"/>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增减%</w:t>
            </w:r>
          </w:p>
        </w:tc>
      </w:tr>
      <w:tr w:rsidR="00E36426" w:rsidRPr="00E36426" w:rsidTr="0083623D">
        <w:trPr>
          <w:gridAfter w:val="1"/>
          <w:wAfter w:w="84" w:type="dxa"/>
          <w:trHeight w:val="495"/>
        </w:trPr>
        <w:tc>
          <w:tcPr>
            <w:tcW w:w="1917" w:type="dxa"/>
            <w:gridSpan w:val="2"/>
            <w:tcBorders>
              <w:top w:val="nil"/>
              <w:left w:val="single" w:sz="4" w:space="0" w:color="auto"/>
              <w:bottom w:val="single" w:sz="4" w:space="0" w:color="auto"/>
              <w:right w:val="single" w:sz="4" w:space="0" w:color="auto"/>
            </w:tcBorders>
            <w:shd w:val="clear" w:color="auto" w:fill="auto"/>
            <w:noWrap/>
            <w:vAlign w:val="center"/>
            <w:hideMark/>
          </w:tcPr>
          <w:p w:rsidR="00E36426" w:rsidRPr="00E36426" w:rsidRDefault="00F44827" w:rsidP="00E36426">
            <w:pPr>
              <w:jc w:val="center"/>
              <w:rPr>
                <w:rFonts w:ascii="仿宋" w:eastAsia="仿宋" w:hAnsi="仿宋"/>
                <w:b/>
                <w:kern w:val="0"/>
                <w:sz w:val="22"/>
                <w:szCs w:val="22"/>
              </w:rPr>
            </w:pPr>
            <w:r>
              <w:rPr>
                <w:rFonts w:ascii="仿宋" w:eastAsia="仿宋" w:hAnsi="仿宋" w:hint="eastAsia"/>
                <w:b/>
                <w:kern w:val="0"/>
                <w:sz w:val="22"/>
                <w:szCs w:val="22"/>
              </w:rPr>
              <w:t>2011399</w:t>
            </w:r>
            <w:r w:rsidR="00E36426" w:rsidRPr="00E36426">
              <w:rPr>
                <w:rFonts w:ascii="仿宋" w:eastAsia="仿宋" w:hAnsi="仿宋" w:hint="eastAsia"/>
                <w:b/>
                <w:kern w:val="0"/>
                <w:sz w:val="22"/>
                <w:szCs w:val="22"/>
              </w:rPr>
              <w:t xml:space="preserve">　</w:t>
            </w:r>
          </w:p>
        </w:tc>
        <w:tc>
          <w:tcPr>
            <w:tcW w:w="1659" w:type="dxa"/>
            <w:gridSpan w:val="2"/>
            <w:tcBorders>
              <w:top w:val="nil"/>
              <w:left w:val="nil"/>
              <w:bottom w:val="single" w:sz="4" w:space="0" w:color="auto"/>
              <w:right w:val="single" w:sz="4" w:space="0" w:color="auto"/>
            </w:tcBorders>
            <w:shd w:val="clear" w:color="auto" w:fill="auto"/>
            <w:noWrap/>
            <w:vAlign w:val="center"/>
            <w:hideMark/>
          </w:tcPr>
          <w:p w:rsidR="00E36426" w:rsidRPr="00E36426" w:rsidRDefault="00F44827" w:rsidP="00E36426">
            <w:pPr>
              <w:jc w:val="center"/>
              <w:rPr>
                <w:rFonts w:ascii="仿宋" w:eastAsia="仿宋" w:hAnsi="仿宋"/>
                <w:b/>
                <w:kern w:val="0"/>
                <w:sz w:val="22"/>
                <w:szCs w:val="22"/>
              </w:rPr>
            </w:pPr>
            <w:r>
              <w:rPr>
                <w:rFonts w:ascii="仿宋" w:eastAsia="仿宋" w:hAnsi="仿宋" w:hint="eastAsia"/>
                <w:b/>
                <w:kern w:val="0"/>
                <w:sz w:val="22"/>
                <w:szCs w:val="22"/>
              </w:rPr>
              <w:t>其他商贸事务支出</w:t>
            </w:r>
            <w:r w:rsidR="00E36426" w:rsidRPr="00E36426">
              <w:rPr>
                <w:rFonts w:ascii="仿宋" w:eastAsia="仿宋" w:hAnsi="仿宋" w:hint="eastAsia"/>
                <w:b/>
                <w:kern w:val="0"/>
                <w:sz w:val="22"/>
                <w:szCs w:val="22"/>
              </w:rPr>
              <w:t xml:space="preserve">　</w:t>
            </w:r>
          </w:p>
        </w:tc>
        <w:tc>
          <w:tcPr>
            <w:tcW w:w="1700" w:type="dxa"/>
            <w:gridSpan w:val="3"/>
            <w:tcBorders>
              <w:top w:val="single" w:sz="4" w:space="0" w:color="auto"/>
              <w:left w:val="nil"/>
              <w:bottom w:val="single" w:sz="4" w:space="0" w:color="auto"/>
              <w:right w:val="single" w:sz="4" w:space="0" w:color="auto"/>
            </w:tcBorders>
          </w:tcPr>
          <w:p w:rsidR="00E36426" w:rsidRPr="00E36426" w:rsidRDefault="00F44827" w:rsidP="00F44827">
            <w:pPr>
              <w:rPr>
                <w:rFonts w:ascii="仿宋" w:eastAsia="仿宋" w:hAnsi="仿宋"/>
                <w:b/>
                <w:kern w:val="0"/>
                <w:sz w:val="22"/>
                <w:szCs w:val="22"/>
              </w:rPr>
            </w:pPr>
            <w:r>
              <w:rPr>
                <w:rFonts w:ascii="仿宋" w:eastAsia="仿宋" w:hAnsi="仿宋" w:hint="eastAsia"/>
                <w:b/>
                <w:kern w:val="0"/>
                <w:sz w:val="22"/>
                <w:szCs w:val="22"/>
              </w:rPr>
              <w:t>12.2</w:t>
            </w:r>
          </w:p>
        </w:tc>
        <w:tc>
          <w:tcPr>
            <w:tcW w:w="1719" w:type="dxa"/>
            <w:gridSpan w:val="4"/>
            <w:tcBorders>
              <w:top w:val="nil"/>
              <w:left w:val="single" w:sz="4" w:space="0" w:color="auto"/>
              <w:bottom w:val="single" w:sz="4" w:space="0" w:color="auto"/>
              <w:right w:val="single" w:sz="4" w:space="0" w:color="auto"/>
            </w:tcBorders>
            <w:shd w:val="clear" w:color="auto" w:fill="auto"/>
            <w:noWrap/>
            <w:vAlign w:val="center"/>
            <w:hideMark/>
          </w:tcPr>
          <w:p w:rsidR="00E36426" w:rsidRPr="00E36426" w:rsidRDefault="00F44827" w:rsidP="00235D4A">
            <w:pPr>
              <w:jc w:val="center"/>
              <w:rPr>
                <w:rFonts w:ascii="仿宋" w:eastAsia="仿宋" w:hAnsi="仿宋"/>
                <w:b/>
                <w:kern w:val="0"/>
                <w:sz w:val="22"/>
                <w:szCs w:val="22"/>
              </w:rPr>
            </w:pPr>
            <w:r>
              <w:rPr>
                <w:rFonts w:ascii="仿宋" w:eastAsia="仿宋" w:hAnsi="仿宋" w:hint="eastAsia"/>
                <w:b/>
                <w:kern w:val="0"/>
                <w:sz w:val="22"/>
                <w:szCs w:val="22"/>
              </w:rPr>
              <w:t>12.3</w:t>
            </w:r>
            <w:r w:rsidR="00235D4A">
              <w:rPr>
                <w:rFonts w:ascii="仿宋" w:eastAsia="仿宋" w:hAnsi="仿宋" w:hint="eastAsia"/>
                <w:b/>
                <w:kern w:val="0"/>
                <w:sz w:val="22"/>
                <w:szCs w:val="22"/>
              </w:rPr>
              <w:t>94</w:t>
            </w:r>
            <w:r>
              <w:rPr>
                <w:rFonts w:ascii="仿宋" w:eastAsia="仿宋" w:hAnsi="仿宋" w:hint="eastAsia"/>
                <w:b/>
                <w:kern w:val="0"/>
                <w:sz w:val="22"/>
                <w:szCs w:val="22"/>
              </w:rPr>
              <w:t>8</w:t>
            </w:r>
            <w:r w:rsidR="00E36426" w:rsidRPr="00E36426">
              <w:rPr>
                <w:rFonts w:ascii="仿宋" w:eastAsia="仿宋" w:hAnsi="仿宋" w:hint="eastAsia"/>
                <w:b/>
                <w:kern w:val="0"/>
                <w:sz w:val="22"/>
                <w:szCs w:val="22"/>
              </w:rPr>
              <w:t xml:space="preserve">　</w:t>
            </w:r>
          </w:p>
        </w:tc>
        <w:tc>
          <w:tcPr>
            <w:tcW w:w="1809" w:type="dxa"/>
            <w:gridSpan w:val="4"/>
            <w:tcBorders>
              <w:top w:val="nil"/>
              <w:left w:val="nil"/>
              <w:bottom w:val="single" w:sz="4" w:space="0" w:color="auto"/>
              <w:right w:val="single" w:sz="4" w:space="0" w:color="auto"/>
            </w:tcBorders>
            <w:shd w:val="clear" w:color="auto" w:fill="auto"/>
            <w:noWrap/>
            <w:vAlign w:val="center"/>
            <w:hideMark/>
          </w:tcPr>
          <w:p w:rsidR="00E36426" w:rsidRPr="00E36426" w:rsidRDefault="00F44827" w:rsidP="00235D4A">
            <w:pPr>
              <w:jc w:val="center"/>
              <w:rPr>
                <w:rFonts w:ascii="仿宋" w:eastAsia="仿宋" w:hAnsi="仿宋"/>
                <w:b/>
                <w:kern w:val="0"/>
                <w:sz w:val="22"/>
                <w:szCs w:val="22"/>
              </w:rPr>
            </w:pPr>
            <w:r>
              <w:rPr>
                <w:rFonts w:ascii="仿宋" w:eastAsia="仿宋" w:hAnsi="仿宋" w:hint="eastAsia"/>
                <w:b/>
                <w:kern w:val="0"/>
                <w:sz w:val="22"/>
                <w:szCs w:val="22"/>
              </w:rPr>
              <w:t>12.3</w:t>
            </w:r>
            <w:r w:rsidR="00235D4A">
              <w:rPr>
                <w:rFonts w:ascii="仿宋" w:eastAsia="仿宋" w:hAnsi="仿宋" w:hint="eastAsia"/>
                <w:b/>
                <w:kern w:val="0"/>
                <w:sz w:val="22"/>
                <w:szCs w:val="22"/>
              </w:rPr>
              <w:t>94</w:t>
            </w:r>
            <w:r>
              <w:rPr>
                <w:rFonts w:ascii="仿宋" w:eastAsia="仿宋" w:hAnsi="仿宋" w:hint="eastAsia"/>
                <w:b/>
                <w:kern w:val="0"/>
                <w:sz w:val="22"/>
                <w:szCs w:val="22"/>
              </w:rPr>
              <w:t>8</w:t>
            </w:r>
            <w:r w:rsidR="00E36426" w:rsidRPr="00E36426">
              <w:rPr>
                <w:rFonts w:ascii="仿宋" w:eastAsia="仿宋" w:hAnsi="仿宋" w:hint="eastAsia"/>
                <w:b/>
                <w:kern w:val="0"/>
                <w:sz w:val="22"/>
                <w:szCs w:val="22"/>
              </w:rPr>
              <w:t xml:space="preserve">　</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559" w:type="dxa"/>
            <w:gridSpan w:val="4"/>
            <w:tcBorders>
              <w:top w:val="nil"/>
              <w:left w:val="nil"/>
              <w:bottom w:val="single" w:sz="4" w:space="0" w:color="auto"/>
              <w:right w:val="single" w:sz="4" w:space="0" w:color="auto"/>
            </w:tcBorders>
            <w:shd w:val="clear" w:color="auto" w:fill="auto"/>
            <w:noWrap/>
            <w:vAlign w:val="center"/>
            <w:hideMark/>
          </w:tcPr>
          <w:p w:rsidR="00E36426" w:rsidRPr="00E36426" w:rsidRDefault="00F44827" w:rsidP="00235D4A">
            <w:pPr>
              <w:jc w:val="center"/>
              <w:rPr>
                <w:rFonts w:ascii="仿宋" w:eastAsia="仿宋" w:hAnsi="仿宋"/>
                <w:b/>
                <w:kern w:val="0"/>
                <w:sz w:val="22"/>
                <w:szCs w:val="22"/>
              </w:rPr>
            </w:pPr>
            <w:r>
              <w:rPr>
                <w:rFonts w:ascii="仿宋" w:eastAsia="仿宋" w:hAnsi="仿宋" w:hint="eastAsia"/>
                <w:b/>
                <w:kern w:val="0"/>
                <w:sz w:val="22"/>
                <w:szCs w:val="22"/>
              </w:rPr>
              <w:t>0.1</w:t>
            </w:r>
            <w:r w:rsidR="00235D4A">
              <w:rPr>
                <w:rFonts w:ascii="仿宋" w:eastAsia="仿宋" w:hAnsi="仿宋" w:hint="eastAsia"/>
                <w:b/>
                <w:kern w:val="0"/>
                <w:sz w:val="22"/>
                <w:szCs w:val="22"/>
              </w:rPr>
              <w:t>94</w:t>
            </w:r>
            <w:r>
              <w:rPr>
                <w:rFonts w:ascii="仿宋" w:eastAsia="仿宋" w:hAnsi="仿宋" w:hint="eastAsia"/>
                <w:b/>
                <w:kern w:val="0"/>
                <w:sz w:val="22"/>
                <w:szCs w:val="22"/>
              </w:rPr>
              <w:t>8</w:t>
            </w:r>
            <w:r w:rsidR="00E36426" w:rsidRPr="00E36426">
              <w:rPr>
                <w:rFonts w:ascii="仿宋" w:eastAsia="仿宋" w:hAnsi="仿宋" w:hint="eastAsia"/>
                <w:b/>
                <w:kern w:val="0"/>
                <w:sz w:val="22"/>
                <w:szCs w:val="22"/>
              </w:rPr>
              <w:t xml:space="preserve">　</w:t>
            </w:r>
          </w:p>
        </w:tc>
        <w:tc>
          <w:tcPr>
            <w:tcW w:w="1552" w:type="dxa"/>
            <w:gridSpan w:val="2"/>
            <w:tcBorders>
              <w:top w:val="nil"/>
              <w:left w:val="nil"/>
              <w:bottom w:val="single" w:sz="4" w:space="0" w:color="auto"/>
              <w:right w:val="single" w:sz="4" w:space="0" w:color="auto"/>
            </w:tcBorders>
            <w:shd w:val="clear" w:color="auto" w:fill="auto"/>
            <w:noWrap/>
            <w:vAlign w:val="center"/>
            <w:hideMark/>
          </w:tcPr>
          <w:p w:rsidR="00E36426" w:rsidRPr="00E36426" w:rsidRDefault="00F44827" w:rsidP="00235D4A">
            <w:pPr>
              <w:jc w:val="center"/>
              <w:rPr>
                <w:rFonts w:ascii="仿宋" w:eastAsia="仿宋" w:hAnsi="仿宋"/>
                <w:b/>
                <w:kern w:val="0"/>
                <w:sz w:val="22"/>
                <w:szCs w:val="22"/>
              </w:rPr>
            </w:pPr>
            <w:r>
              <w:rPr>
                <w:rFonts w:ascii="仿宋" w:eastAsia="仿宋" w:hAnsi="仿宋" w:hint="eastAsia"/>
                <w:b/>
                <w:kern w:val="0"/>
                <w:sz w:val="22"/>
                <w:szCs w:val="22"/>
              </w:rPr>
              <w:t>1.</w:t>
            </w:r>
            <w:r w:rsidR="00235D4A">
              <w:rPr>
                <w:rFonts w:ascii="仿宋" w:eastAsia="仿宋" w:hAnsi="仿宋" w:hint="eastAsia"/>
                <w:b/>
                <w:kern w:val="0"/>
                <w:sz w:val="22"/>
                <w:szCs w:val="22"/>
              </w:rPr>
              <w:t>57</w:t>
            </w:r>
            <w:r>
              <w:rPr>
                <w:rFonts w:ascii="仿宋" w:eastAsia="仿宋" w:hAnsi="仿宋" w:hint="eastAsia"/>
                <w:b/>
                <w:kern w:val="0"/>
                <w:sz w:val="22"/>
                <w:szCs w:val="22"/>
              </w:rPr>
              <w:t>%</w:t>
            </w:r>
            <w:r w:rsidR="00E36426" w:rsidRPr="00E36426">
              <w:rPr>
                <w:rFonts w:ascii="仿宋" w:eastAsia="仿宋" w:hAnsi="仿宋" w:hint="eastAsia"/>
                <w:b/>
                <w:kern w:val="0"/>
                <w:sz w:val="22"/>
                <w:szCs w:val="22"/>
              </w:rPr>
              <w:t xml:space="preserve">　</w:t>
            </w:r>
          </w:p>
        </w:tc>
      </w:tr>
      <w:tr w:rsidR="00E36426" w:rsidRPr="00E36426" w:rsidTr="0083623D">
        <w:trPr>
          <w:gridAfter w:val="1"/>
          <w:wAfter w:w="84" w:type="dxa"/>
          <w:trHeight w:val="495"/>
        </w:trPr>
        <w:tc>
          <w:tcPr>
            <w:tcW w:w="1917" w:type="dxa"/>
            <w:gridSpan w:val="2"/>
            <w:tcBorders>
              <w:top w:val="nil"/>
              <w:left w:val="single" w:sz="4" w:space="0" w:color="auto"/>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659" w:type="dxa"/>
            <w:gridSpan w:val="2"/>
            <w:tcBorders>
              <w:top w:val="nil"/>
              <w:left w:val="nil"/>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700" w:type="dxa"/>
            <w:gridSpan w:val="3"/>
            <w:tcBorders>
              <w:top w:val="single" w:sz="4" w:space="0" w:color="auto"/>
              <w:left w:val="nil"/>
              <w:bottom w:val="single" w:sz="4" w:space="0" w:color="auto"/>
              <w:right w:val="single" w:sz="4" w:space="0" w:color="auto"/>
            </w:tcBorders>
          </w:tcPr>
          <w:p w:rsidR="00E36426" w:rsidRPr="00E36426" w:rsidRDefault="00E36426" w:rsidP="00F44827">
            <w:pPr>
              <w:rPr>
                <w:rFonts w:ascii="仿宋" w:eastAsia="仿宋" w:hAnsi="仿宋"/>
                <w:b/>
                <w:kern w:val="0"/>
                <w:sz w:val="22"/>
                <w:szCs w:val="22"/>
              </w:rPr>
            </w:pPr>
          </w:p>
        </w:tc>
        <w:tc>
          <w:tcPr>
            <w:tcW w:w="1719" w:type="dxa"/>
            <w:gridSpan w:val="4"/>
            <w:tcBorders>
              <w:top w:val="nil"/>
              <w:left w:val="single" w:sz="4" w:space="0" w:color="auto"/>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809" w:type="dxa"/>
            <w:gridSpan w:val="4"/>
            <w:tcBorders>
              <w:top w:val="nil"/>
              <w:left w:val="nil"/>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559" w:type="dxa"/>
            <w:gridSpan w:val="4"/>
            <w:tcBorders>
              <w:top w:val="nil"/>
              <w:left w:val="nil"/>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552" w:type="dxa"/>
            <w:gridSpan w:val="2"/>
            <w:tcBorders>
              <w:top w:val="nil"/>
              <w:left w:val="nil"/>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r>
      <w:tr w:rsidR="00E36426" w:rsidRPr="00E36426" w:rsidTr="0083623D">
        <w:trPr>
          <w:gridAfter w:val="1"/>
          <w:wAfter w:w="84" w:type="dxa"/>
          <w:trHeight w:val="495"/>
        </w:trPr>
        <w:tc>
          <w:tcPr>
            <w:tcW w:w="1917" w:type="dxa"/>
            <w:gridSpan w:val="2"/>
            <w:tcBorders>
              <w:top w:val="nil"/>
              <w:left w:val="single" w:sz="4" w:space="0" w:color="auto"/>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659" w:type="dxa"/>
            <w:gridSpan w:val="2"/>
            <w:tcBorders>
              <w:top w:val="nil"/>
              <w:left w:val="nil"/>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700" w:type="dxa"/>
            <w:gridSpan w:val="3"/>
            <w:tcBorders>
              <w:top w:val="single" w:sz="4" w:space="0" w:color="auto"/>
              <w:left w:val="nil"/>
              <w:bottom w:val="single" w:sz="4" w:space="0" w:color="auto"/>
              <w:right w:val="single" w:sz="4" w:space="0" w:color="auto"/>
            </w:tcBorders>
          </w:tcPr>
          <w:p w:rsidR="00E36426" w:rsidRPr="00E36426" w:rsidRDefault="00E36426" w:rsidP="00E36426">
            <w:pPr>
              <w:jc w:val="center"/>
              <w:rPr>
                <w:rFonts w:ascii="仿宋" w:eastAsia="仿宋" w:hAnsi="仿宋"/>
                <w:b/>
                <w:kern w:val="0"/>
                <w:sz w:val="22"/>
                <w:szCs w:val="22"/>
              </w:rPr>
            </w:pPr>
          </w:p>
        </w:tc>
        <w:tc>
          <w:tcPr>
            <w:tcW w:w="1719" w:type="dxa"/>
            <w:gridSpan w:val="4"/>
            <w:tcBorders>
              <w:top w:val="nil"/>
              <w:left w:val="single" w:sz="4" w:space="0" w:color="auto"/>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809" w:type="dxa"/>
            <w:gridSpan w:val="4"/>
            <w:tcBorders>
              <w:top w:val="nil"/>
              <w:left w:val="nil"/>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559" w:type="dxa"/>
            <w:gridSpan w:val="4"/>
            <w:tcBorders>
              <w:top w:val="nil"/>
              <w:left w:val="nil"/>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552" w:type="dxa"/>
            <w:gridSpan w:val="2"/>
            <w:tcBorders>
              <w:top w:val="nil"/>
              <w:left w:val="nil"/>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r>
      <w:tr w:rsidR="00E36426" w:rsidRPr="00E36426" w:rsidTr="0083623D">
        <w:trPr>
          <w:gridAfter w:val="1"/>
          <w:wAfter w:w="84" w:type="dxa"/>
          <w:trHeight w:val="495"/>
        </w:trPr>
        <w:tc>
          <w:tcPr>
            <w:tcW w:w="1917" w:type="dxa"/>
            <w:gridSpan w:val="2"/>
            <w:tcBorders>
              <w:top w:val="nil"/>
              <w:left w:val="single" w:sz="4" w:space="0" w:color="auto"/>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659" w:type="dxa"/>
            <w:gridSpan w:val="2"/>
            <w:tcBorders>
              <w:top w:val="nil"/>
              <w:left w:val="nil"/>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700" w:type="dxa"/>
            <w:gridSpan w:val="3"/>
            <w:tcBorders>
              <w:top w:val="single" w:sz="4" w:space="0" w:color="auto"/>
              <w:left w:val="nil"/>
              <w:bottom w:val="single" w:sz="4" w:space="0" w:color="auto"/>
              <w:right w:val="single" w:sz="4" w:space="0" w:color="auto"/>
            </w:tcBorders>
          </w:tcPr>
          <w:p w:rsidR="00E36426" w:rsidRPr="00E36426" w:rsidRDefault="00E36426" w:rsidP="00E36426">
            <w:pPr>
              <w:jc w:val="center"/>
              <w:rPr>
                <w:rFonts w:ascii="仿宋" w:eastAsia="仿宋" w:hAnsi="仿宋"/>
                <w:b/>
                <w:kern w:val="0"/>
                <w:sz w:val="22"/>
                <w:szCs w:val="22"/>
              </w:rPr>
            </w:pPr>
          </w:p>
        </w:tc>
        <w:tc>
          <w:tcPr>
            <w:tcW w:w="1719" w:type="dxa"/>
            <w:gridSpan w:val="4"/>
            <w:tcBorders>
              <w:top w:val="nil"/>
              <w:left w:val="single" w:sz="4" w:space="0" w:color="auto"/>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809" w:type="dxa"/>
            <w:gridSpan w:val="4"/>
            <w:tcBorders>
              <w:top w:val="nil"/>
              <w:left w:val="nil"/>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559" w:type="dxa"/>
            <w:gridSpan w:val="4"/>
            <w:tcBorders>
              <w:top w:val="nil"/>
              <w:left w:val="nil"/>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552" w:type="dxa"/>
            <w:gridSpan w:val="2"/>
            <w:tcBorders>
              <w:top w:val="nil"/>
              <w:left w:val="nil"/>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r>
      <w:tr w:rsidR="00E36426" w:rsidRPr="00E36426" w:rsidTr="0083623D">
        <w:trPr>
          <w:gridAfter w:val="1"/>
          <w:wAfter w:w="84" w:type="dxa"/>
          <w:trHeight w:val="495"/>
        </w:trPr>
        <w:tc>
          <w:tcPr>
            <w:tcW w:w="1917" w:type="dxa"/>
            <w:gridSpan w:val="2"/>
            <w:tcBorders>
              <w:top w:val="nil"/>
              <w:left w:val="single" w:sz="4" w:space="0" w:color="auto"/>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659" w:type="dxa"/>
            <w:gridSpan w:val="2"/>
            <w:tcBorders>
              <w:top w:val="nil"/>
              <w:left w:val="nil"/>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700" w:type="dxa"/>
            <w:gridSpan w:val="3"/>
            <w:tcBorders>
              <w:top w:val="single" w:sz="4" w:space="0" w:color="auto"/>
              <w:left w:val="nil"/>
              <w:bottom w:val="single" w:sz="4" w:space="0" w:color="auto"/>
              <w:right w:val="single" w:sz="4" w:space="0" w:color="auto"/>
            </w:tcBorders>
          </w:tcPr>
          <w:p w:rsidR="00E36426" w:rsidRPr="00E36426" w:rsidRDefault="00E36426" w:rsidP="00E36426">
            <w:pPr>
              <w:jc w:val="center"/>
              <w:rPr>
                <w:rFonts w:ascii="仿宋" w:eastAsia="仿宋" w:hAnsi="仿宋"/>
                <w:b/>
                <w:kern w:val="0"/>
                <w:sz w:val="22"/>
                <w:szCs w:val="22"/>
              </w:rPr>
            </w:pPr>
          </w:p>
        </w:tc>
        <w:tc>
          <w:tcPr>
            <w:tcW w:w="1719" w:type="dxa"/>
            <w:gridSpan w:val="4"/>
            <w:tcBorders>
              <w:top w:val="nil"/>
              <w:left w:val="single" w:sz="4" w:space="0" w:color="auto"/>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809" w:type="dxa"/>
            <w:gridSpan w:val="4"/>
            <w:tcBorders>
              <w:top w:val="nil"/>
              <w:left w:val="nil"/>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559" w:type="dxa"/>
            <w:gridSpan w:val="4"/>
            <w:tcBorders>
              <w:top w:val="nil"/>
              <w:left w:val="nil"/>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552" w:type="dxa"/>
            <w:gridSpan w:val="2"/>
            <w:tcBorders>
              <w:top w:val="nil"/>
              <w:left w:val="nil"/>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r>
      <w:tr w:rsidR="00E36426" w:rsidRPr="00E36426" w:rsidTr="0083623D">
        <w:trPr>
          <w:gridAfter w:val="1"/>
          <w:wAfter w:w="84" w:type="dxa"/>
          <w:trHeight w:val="495"/>
        </w:trPr>
        <w:tc>
          <w:tcPr>
            <w:tcW w:w="1917" w:type="dxa"/>
            <w:gridSpan w:val="2"/>
            <w:tcBorders>
              <w:top w:val="nil"/>
              <w:left w:val="single" w:sz="4" w:space="0" w:color="auto"/>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659" w:type="dxa"/>
            <w:gridSpan w:val="2"/>
            <w:tcBorders>
              <w:top w:val="nil"/>
              <w:left w:val="nil"/>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700" w:type="dxa"/>
            <w:gridSpan w:val="3"/>
            <w:tcBorders>
              <w:top w:val="single" w:sz="4" w:space="0" w:color="auto"/>
              <w:left w:val="nil"/>
              <w:bottom w:val="single" w:sz="4" w:space="0" w:color="auto"/>
              <w:right w:val="single" w:sz="4" w:space="0" w:color="auto"/>
            </w:tcBorders>
          </w:tcPr>
          <w:p w:rsidR="00E36426" w:rsidRPr="00E36426" w:rsidRDefault="00E36426" w:rsidP="00E36426">
            <w:pPr>
              <w:jc w:val="center"/>
              <w:rPr>
                <w:rFonts w:ascii="仿宋" w:eastAsia="仿宋" w:hAnsi="仿宋"/>
                <w:b/>
                <w:kern w:val="0"/>
                <w:sz w:val="22"/>
                <w:szCs w:val="22"/>
              </w:rPr>
            </w:pPr>
          </w:p>
        </w:tc>
        <w:tc>
          <w:tcPr>
            <w:tcW w:w="1719" w:type="dxa"/>
            <w:gridSpan w:val="4"/>
            <w:tcBorders>
              <w:top w:val="nil"/>
              <w:left w:val="single" w:sz="4" w:space="0" w:color="auto"/>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809" w:type="dxa"/>
            <w:gridSpan w:val="4"/>
            <w:tcBorders>
              <w:top w:val="nil"/>
              <w:left w:val="nil"/>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559" w:type="dxa"/>
            <w:gridSpan w:val="4"/>
            <w:tcBorders>
              <w:top w:val="nil"/>
              <w:left w:val="nil"/>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552" w:type="dxa"/>
            <w:gridSpan w:val="2"/>
            <w:tcBorders>
              <w:top w:val="nil"/>
              <w:left w:val="nil"/>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r>
      <w:tr w:rsidR="00E36426" w:rsidRPr="00E36426" w:rsidTr="0083623D">
        <w:trPr>
          <w:gridAfter w:val="1"/>
          <w:wAfter w:w="84" w:type="dxa"/>
          <w:trHeight w:val="495"/>
        </w:trPr>
        <w:tc>
          <w:tcPr>
            <w:tcW w:w="1917" w:type="dxa"/>
            <w:gridSpan w:val="2"/>
            <w:tcBorders>
              <w:top w:val="nil"/>
              <w:left w:val="single" w:sz="4" w:space="0" w:color="auto"/>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659" w:type="dxa"/>
            <w:gridSpan w:val="2"/>
            <w:tcBorders>
              <w:top w:val="nil"/>
              <w:left w:val="nil"/>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700" w:type="dxa"/>
            <w:gridSpan w:val="3"/>
            <w:tcBorders>
              <w:top w:val="single" w:sz="4" w:space="0" w:color="auto"/>
              <w:left w:val="nil"/>
              <w:bottom w:val="single" w:sz="4" w:space="0" w:color="auto"/>
              <w:right w:val="single" w:sz="4" w:space="0" w:color="auto"/>
            </w:tcBorders>
          </w:tcPr>
          <w:p w:rsidR="00E36426" w:rsidRPr="00E36426" w:rsidRDefault="00E36426" w:rsidP="00E36426">
            <w:pPr>
              <w:jc w:val="center"/>
              <w:rPr>
                <w:rFonts w:ascii="仿宋" w:eastAsia="仿宋" w:hAnsi="仿宋"/>
                <w:b/>
                <w:kern w:val="0"/>
                <w:sz w:val="22"/>
                <w:szCs w:val="22"/>
              </w:rPr>
            </w:pPr>
          </w:p>
        </w:tc>
        <w:tc>
          <w:tcPr>
            <w:tcW w:w="1719" w:type="dxa"/>
            <w:gridSpan w:val="4"/>
            <w:tcBorders>
              <w:top w:val="nil"/>
              <w:left w:val="single" w:sz="4" w:space="0" w:color="auto"/>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809" w:type="dxa"/>
            <w:gridSpan w:val="4"/>
            <w:tcBorders>
              <w:top w:val="nil"/>
              <w:left w:val="nil"/>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559" w:type="dxa"/>
            <w:gridSpan w:val="4"/>
            <w:tcBorders>
              <w:top w:val="nil"/>
              <w:left w:val="nil"/>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552" w:type="dxa"/>
            <w:gridSpan w:val="2"/>
            <w:tcBorders>
              <w:top w:val="nil"/>
              <w:left w:val="nil"/>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r>
      <w:tr w:rsidR="00E36426" w:rsidRPr="00E36426" w:rsidTr="0083623D">
        <w:trPr>
          <w:gridAfter w:val="1"/>
          <w:wAfter w:w="84" w:type="dxa"/>
          <w:trHeight w:val="495"/>
        </w:trPr>
        <w:tc>
          <w:tcPr>
            <w:tcW w:w="1917" w:type="dxa"/>
            <w:gridSpan w:val="2"/>
            <w:tcBorders>
              <w:top w:val="nil"/>
              <w:left w:val="single" w:sz="4" w:space="0" w:color="auto"/>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659" w:type="dxa"/>
            <w:gridSpan w:val="2"/>
            <w:tcBorders>
              <w:top w:val="nil"/>
              <w:left w:val="nil"/>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700" w:type="dxa"/>
            <w:gridSpan w:val="3"/>
            <w:tcBorders>
              <w:top w:val="single" w:sz="4" w:space="0" w:color="auto"/>
              <w:left w:val="nil"/>
              <w:bottom w:val="single" w:sz="4" w:space="0" w:color="auto"/>
              <w:right w:val="single" w:sz="4" w:space="0" w:color="auto"/>
            </w:tcBorders>
          </w:tcPr>
          <w:p w:rsidR="00E36426" w:rsidRPr="00E36426" w:rsidRDefault="00E36426" w:rsidP="00E36426">
            <w:pPr>
              <w:jc w:val="center"/>
              <w:rPr>
                <w:rFonts w:ascii="仿宋" w:eastAsia="仿宋" w:hAnsi="仿宋"/>
                <w:b/>
                <w:kern w:val="0"/>
                <w:sz w:val="22"/>
                <w:szCs w:val="22"/>
              </w:rPr>
            </w:pPr>
          </w:p>
        </w:tc>
        <w:tc>
          <w:tcPr>
            <w:tcW w:w="1719" w:type="dxa"/>
            <w:gridSpan w:val="4"/>
            <w:tcBorders>
              <w:top w:val="nil"/>
              <w:left w:val="single" w:sz="4" w:space="0" w:color="auto"/>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809" w:type="dxa"/>
            <w:gridSpan w:val="4"/>
            <w:tcBorders>
              <w:top w:val="nil"/>
              <w:left w:val="nil"/>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559" w:type="dxa"/>
            <w:gridSpan w:val="4"/>
            <w:tcBorders>
              <w:top w:val="nil"/>
              <w:left w:val="nil"/>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552" w:type="dxa"/>
            <w:gridSpan w:val="2"/>
            <w:tcBorders>
              <w:top w:val="nil"/>
              <w:left w:val="nil"/>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r>
      <w:tr w:rsidR="00E36426" w:rsidRPr="00E36426" w:rsidTr="0083623D">
        <w:trPr>
          <w:gridAfter w:val="1"/>
          <w:wAfter w:w="84" w:type="dxa"/>
          <w:trHeight w:val="495"/>
        </w:trPr>
        <w:tc>
          <w:tcPr>
            <w:tcW w:w="1917" w:type="dxa"/>
            <w:gridSpan w:val="2"/>
            <w:tcBorders>
              <w:top w:val="nil"/>
              <w:left w:val="single" w:sz="4" w:space="0" w:color="auto"/>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659" w:type="dxa"/>
            <w:gridSpan w:val="2"/>
            <w:tcBorders>
              <w:top w:val="nil"/>
              <w:left w:val="nil"/>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700" w:type="dxa"/>
            <w:gridSpan w:val="3"/>
            <w:tcBorders>
              <w:top w:val="single" w:sz="4" w:space="0" w:color="auto"/>
              <w:left w:val="nil"/>
              <w:bottom w:val="single" w:sz="4" w:space="0" w:color="auto"/>
              <w:right w:val="single" w:sz="4" w:space="0" w:color="auto"/>
            </w:tcBorders>
          </w:tcPr>
          <w:p w:rsidR="00E36426" w:rsidRPr="00E36426" w:rsidRDefault="00E36426" w:rsidP="00E36426">
            <w:pPr>
              <w:jc w:val="center"/>
              <w:rPr>
                <w:rFonts w:ascii="仿宋" w:eastAsia="仿宋" w:hAnsi="仿宋"/>
                <w:b/>
                <w:kern w:val="0"/>
                <w:sz w:val="22"/>
                <w:szCs w:val="22"/>
              </w:rPr>
            </w:pPr>
          </w:p>
        </w:tc>
        <w:tc>
          <w:tcPr>
            <w:tcW w:w="1719" w:type="dxa"/>
            <w:gridSpan w:val="4"/>
            <w:tcBorders>
              <w:top w:val="nil"/>
              <w:left w:val="single" w:sz="4" w:space="0" w:color="auto"/>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809" w:type="dxa"/>
            <w:gridSpan w:val="4"/>
            <w:tcBorders>
              <w:top w:val="nil"/>
              <w:left w:val="nil"/>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559" w:type="dxa"/>
            <w:gridSpan w:val="4"/>
            <w:tcBorders>
              <w:top w:val="nil"/>
              <w:left w:val="nil"/>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552" w:type="dxa"/>
            <w:gridSpan w:val="2"/>
            <w:tcBorders>
              <w:top w:val="nil"/>
              <w:left w:val="nil"/>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r>
      <w:tr w:rsidR="00E36426" w:rsidRPr="00E36426" w:rsidTr="0083623D">
        <w:trPr>
          <w:gridAfter w:val="1"/>
          <w:wAfter w:w="84" w:type="dxa"/>
          <w:trHeight w:val="495"/>
        </w:trPr>
        <w:tc>
          <w:tcPr>
            <w:tcW w:w="1917" w:type="dxa"/>
            <w:gridSpan w:val="2"/>
            <w:tcBorders>
              <w:top w:val="nil"/>
              <w:left w:val="single" w:sz="4" w:space="0" w:color="auto"/>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659" w:type="dxa"/>
            <w:gridSpan w:val="2"/>
            <w:tcBorders>
              <w:top w:val="nil"/>
              <w:left w:val="nil"/>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700" w:type="dxa"/>
            <w:gridSpan w:val="3"/>
            <w:tcBorders>
              <w:top w:val="single" w:sz="4" w:space="0" w:color="auto"/>
              <w:left w:val="nil"/>
              <w:bottom w:val="single" w:sz="4" w:space="0" w:color="auto"/>
              <w:right w:val="single" w:sz="4" w:space="0" w:color="auto"/>
            </w:tcBorders>
          </w:tcPr>
          <w:p w:rsidR="00E36426" w:rsidRPr="00E36426" w:rsidRDefault="00E36426" w:rsidP="00E36426">
            <w:pPr>
              <w:jc w:val="center"/>
              <w:rPr>
                <w:rFonts w:ascii="仿宋" w:eastAsia="仿宋" w:hAnsi="仿宋"/>
                <w:b/>
                <w:kern w:val="0"/>
                <w:sz w:val="22"/>
                <w:szCs w:val="22"/>
              </w:rPr>
            </w:pPr>
          </w:p>
        </w:tc>
        <w:tc>
          <w:tcPr>
            <w:tcW w:w="1719" w:type="dxa"/>
            <w:gridSpan w:val="4"/>
            <w:tcBorders>
              <w:top w:val="nil"/>
              <w:left w:val="single" w:sz="4" w:space="0" w:color="auto"/>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809" w:type="dxa"/>
            <w:gridSpan w:val="4"/>
            <w:tcBorders>
              <w:top w:val="nil"/>
              <w:left w:val="nil"/>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559" w:type="dxa"/>
            <w:gridSpan w:val="4"/>
            <w:tcBorders>
              <w:top w:val="nil"/>
              <w:left w:val="nil"/>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552" w:type="dxa"/>
            <w:gridSpan w:val="2"/>
            <w:tcBorders>
              <w:top w:val="nil"/>
              <w:left w:val="nil"/>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r>
      <w:tr w:rsidR="00E36426" w:rsidRPr="00E36426" w:rsidTr="0083623D">
        <w:trPr>
          <w:gridAfter w:val="1"/>
          <w:wAfter w:w="84" w:type="dxa"/>
          <w:trHeight w:val="495"/>
        </w:trPr>
        <w:tc>
          <w:tcPr>
            <w:tcW w:w="1917" w:type="dxa"/>
            <w:gridSpan w:val="2"/>
            <w:tcBorders>
              <w:top w:val="nil"/>
              <w:left w:val="single" w:sz="4" w:space="0" w:color="auto"/>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659" w:type="dxa"/>
            <w:gridSpan w:val="2"/>
            <w:tcBorders>
              <w:top w:val="nil"/>
              <w:left w:val="nil"/>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700" w:type="dxa"/>
            <w:gridSpan w:val="3"/>
            <w:tcBorders>
              <w:top w:val="single" w:sz="4" w:space="0" w:color="auto"/>
              <w:left w:val="nil"/>
              <w:bottom w:val="single" w:sz="4" w:space="0" w:color="auto"/>
              <w:right w:val="single" w:sz="4" w:space="0" w:color="auto"/>
            </w:tcBorders>
          </w:tcPr>
          <w:p w:rsidR="00E36426" w:rsidRPr="00E36426" w:rsidRDefault="00E36426" w:rsidP="00E36426">
            <w:pPr>
              <w:jc w:val="center"/>
              <w:rPr>
                <w:rFonts w:ascii="仿宋" w:eastAsia="仿宋" w:hAnsi="仿宋"/>
                <w:b/>
                <w:kern w:val="0"/>
                <w:sz w:val="22"/>
                <w:szCs w:val="22"/>
              </w:rPr>
            </w:pPr>
          </w:p>
        </w:tc>
        <w:tc>
          <w:tcPr>
            <w:tcW w:w="1719" w:type="dxa"/>
            <w:gridSpan w:val="4"/>
            <w:tcBorders>
              <w:top w:val="nil"/>
              <w:left w:val="single" w:sz="4" w:space="0" w:color="auto"/>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809" w:type="dxa"/>
            <w:gridSpan w:val="4"/>
            <w:tcBorders>
              <w:top w:val="nil"/>
              <w:left w:val="nil"/>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559" w:type="dxa"/>
            <w:gridSpan w:val="4"/>
            <w:tcBorders>
              <w:top w:val="nil"/>
              <w:left w:val="nil"/>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c>
          <w:tcPr>
            <w:tcW w:w="1552" w:type="dxa"/>
            <w:gridSpan w:val="2"/>
            <w:tcBorders>
              <w:top w:val="nil"/>
              <w:left w:val="nil"/>
              <w:bottom w:val="single" w:sz="4" w:space="0" w:color="auto"/>
              <w:right w:val="single" w:sz="4" w:space="0" w:color="auto"/>
            </w:tcBorders>
            <w:shd w:val="clear" w:color="auto" w:fill="auto"/>
            <w:noWrap/>
            <w:vAlign w:val="center"/>
            <w:hideMark/>
          </w:tcPr>
          <w:p w:rsidR="00E36426" w:rsidRPr="00E36426" w:rsidRDefault="00E36426" w:rsidP="00E36426">
            <w:pPr>
              <w:jc w:val="center"/>
              <w:rPr>
                <w:rFonts w:ascii="仿宋" w:eastAsia="仿宋" w:hAnsi="仿宋"/>
                <w:b/>
                <w:kern w:val="0"/>
                <w:sz w:val="22"/>
                <w:szCs w:val="22"/>
              </w:rPr>
            </w:pPr>
            <w:r w:rsidRPr="00E36426">
              <w:rPr>
                <w:rFonts w:ascii="仿宋" w:eastAsia="仿宋" w:hAnsi="仿宋" w:hint="eastAsia"/>
                <w:b/>
                <w:kern w:val="0"/>
                <w:sz w:val="22"/>
                <w:szCs w:val="22"/>
              </w:rPr>
              <w:t xml:space="preserve">　</w:t>
            </w:r>
          </w:p>
        </w:tc>
      </w:tr>
      <w:tr w:rsidR="009B6C45" w:rsidRPr="009B6C45" w:rsidTr="0083623D">
        <w:trPr>
          <w:gridAfter w:val="2"/>
          <w:wAfter w:w="219" w:type="dxa"/>
          <w:trHeight w:val="270"/>
        </w:trPr>
        <w:tc>
          <w:tcPr>
            <w:tcW w:w="13623" w:type="dxa"/>
            <w:gridSpan w:val="23"/>
            <w:tcBorders>
              <w:top w:val="nil"/>
              <w:left w:val="nil"/>
              <w:bottom w:val="nil"/>
              <w:right w:val="nil"/>
            </w:tcBorders>
            <w:shd w:val="clear" w:color="auto" w:fill="auto"/>
            <w:noWrap/>
            <w:vAlign w:val="center"/>
            <w:hideMark/>
          </w:tcPr>
          <w:p w:rsidR="009B6C45" w:rsidRPr="009B6C45" w:rsidRDefault="00570E19" w:rsidP="00F44827">
            <w:pPr>
              <w:rPr>
                <w:rFonts w:ascii="黑体" w:eastAsia="黑体" w:hAnsi="黑体"/>
                <w:kern w:val="0"/>
                <w:sz w:val="32"/>
                <w:szCs w:val="32"/>
              </w:rPr>
            </w:pPr>
            <w:r>
              <w:rPr>
                <w:rFonts w:ascii="黑体" w:eastAsia="黑体" w:hAnsi="黑体" w:hint="eastAsia"/>
                <w:kern w:val="0"/>
                <w:sz w:val="32"/>
                <w:szCs w:val="32"/>
              </w:rPr>
              <w:lastRenderedPageBreak/>
              <w:t>四</w:t>
            </w:r>
            <w:r w:rsidR="002D2EFF" w:rsidRPr="009B6C45">
              <w:rPr>
                <w:rFonts w:ascii="黑体" w:eastAsia="黑体" w:hAnsi="黑体" w:hint="eastAsia"/>
                <w:kern w:val="0"/>
                <w:sz w:val="32"/>
                <w:szCs w:val="32"/>
              </w:rPr>
              <w:t>、一般公共预算财政拨款支出部门经济分类科目表</w:t>
            </w:r>
          </w:p>
        </w:tc>
      </w:tr>
      <w:tr w:rsidR="009B6C45" w:rsidRPr="009B6C45" w:rsidTr="0083623D">
        <w:trPr>
          <w:gridAfter w:val="2"/>
          <w:wAfter w:w="219" w:type="dxa"/>
          <w:trHeight w:val="270"/>
        </w:trPr>
        <w:tc>
          <w:tcPr>
            <w:tcW w:w="13623" w:type="dxa"/>
            <w:gridSpan w:val="23"/>
            <w:tcBorders>
              <w:top w:val="nil"/>
              <w:left w:val="nil"/>
              <w:bottom w:val="nil"/>
              <w:right w:val="nil"/>
            </w:tcBorders>
            <w:shd w:val="clear" w:color="auto" w:fill="auto"/>
            <w:noWrap/>
            <w:vAlign w:val="center"/>
            <w:hideMark/>
          </w:tcPr>
          <w:p w:rsidR="009B6C45" w:rsidRPr="009B6C45" w:rsidRDefault="009B6C45" w:rsidP="00B92441">
            <w:pPr>
              <w:jc w:val="center"/>
              <w:rPr>
                <w:rFonts w:ascii="宋体" w:hAnsi="宋体" w:cs="宋体"/>
                <w:color w:val="000000"/>
                <w:kern w:val="0"/>
                <w:sz w:val="22"/>
                <w:szCs w:val="22"/>
              </w:rPr>
            </w:pPr>
            <w:r w:rsidRPr="009B6C45">
              <w:rPr>
                <w:rFonts w:ascii="仿宋" w:eastAsia="仿宋" w:hAnsi="仿宋" w:hint="eastAsia"/>
                <w:b/>
                <w:kern w:val="0"/>
                <w:sz w:val="32"/>
                <w:szCs w:val="32"/>
              </w:rPr>
              <w:t>一般公共预算</w:t>
            </w:r>
            <w:r w:rsidR="00B92441">
              <w:rPr>
                <w:rFonts w:ascii="仿宋" w:eastAsia="仿宋" w:hAnsi="仿宋" w:hint="eastAsia"/>
                <w:b/>
                <w:kern w:val="0"/>
                <w:sz w:val="32"/>
                <w:szCs w:val="32"/>
              </w:rPr>
              <w:t>基本</w:t>
            </w:r>
            <w:r w:rsidRPr="009B6C45">
              <w:rPr>
                <w:rFonts w:ascii="仿宋" w:eastAsia="仿宋" w:hAnsi="仿宋" w:hint="eastAsia"/>
                <w:b/>
                <w:kern w:val="0"/>
                <w:sz w:val="32"/>
                <w:szCs w:val="32"/>
              </w:rPr>
              <w:t>支出</w:t>
            </w:r>
            <w:r w:rsidR="00B92441">
              <w:rPr>
                <w:rFonts w:ascii="仿宋" w:eastAsia="仿宋" w:hAnsi="仿宋" w:hint="eastAsia"/>
                <w:b/>
                <w:kern w:val="0"/>
                <w:sz w:val="32"/>
                <w:szCs w:val="32"/>
              </w:rPr>
              <w:t>和项目支出</w:t>
            </w:r>
            <w:r w:rsidRPr="009B6C45">
              <w:rPr>
                <w:rFonts w:ascii="仿宋" w:eastAsia="仿宋" w:hAnsi="仿宋" w:hint="eastAsia"/>
                <w:b/>
                <w:kern w:val="0"/>
                <w:sz w:val="32"/>
                <w:szCs w:val="32"/>
              </w:rPr>
              <w:t>部门经济分类科目表</w:t>
            </w:r>
          </w:p>
        </w:tc>
      </w:tr>
      <w:tr w:rsidR="009B6C45" w:rsidRPr="009B6C45" w:rsidTr="0083623D">
        <w:trPr>
          <w:gridAfter w:val="2"/>
          <w:wAfter w:w="219" w:type="dxa"/>
          <w:trHeight w:val="270"/>
        </w:trPr>
        <w:tc>
          <w:tcPr>
            <w:tcW w:w="2023" w:type="dxa"/>
            <w:gridSpan w:val="3"/>
            <w:tcBorders>
              <w:top w:val="nil"/>
              <w:left w:val="nil"/>
              <w:bottom w:val="nil"/>
              <w:right w:val="nil"/>
            </w:tcBorders>
            <w:shd w:val="clear" w:color="auto" w:fill="auto"/>
            <w:noWrap/>
            <w:vAlign w:val="center"/>
            <w:hideMark/>
          </w:tcPr>
          <w:p w:rsidR="009B6C45" w:rsidRPr="009B6C45" w:rsidRDefault="009B6C45" w:rsidP="009B6C45">
            <w:pPr>
              <w:widowControl/>
              <w:jc w:val="left"/>
              <w:rPr>
                <w:rFonts w:ascii="宋体" w:hAnsi="宋体" w:cs="宋体"/>
                <w:color w:val="000000"/>
                <w:kern w:val="0"/>
                <w:sz w:val="22"/>
                <w:szCs w:val="22"/>
              </w:rPr>
            </w:pPr>
          </w:p>
        </w:tc>
        <w:tc>
          <w:tcPr>
            <w:tcW w:w="2023" w:type="dxa"/>
            <w:gridSpan w:val="2"/>
            <w:tcBorders>
              <w:top w:val="nil"/>
              <w:left w:val="nil"/>
              <w:bottom w:val="nil"/>
              <w:right w:val="nil"/>
            </w:tcBorders>
            <w:shd w:val="clear" w:color="auto" w:fill="auto"/>
            <w:noWrap/>
            <w:vAlign w:val="center"/>
            <w:hideMark/>
          </w:tcPr>
          <w:p w:rsidR="009B6C45" w:rsidRPr="009B6C45" w:rsidRDefault="009B6C45" w:rsidP="009B6C45">
            <w:pPr>
              <w:widowControl/>
              <w:jc w:val="left"/>
              <w:rPr>
                <w:rFonts w:ascii="宋体" w:hAnsi="宋体" w:cs="宋体"/>
                <w:color w:val="000000"/>
                <w:kern w:val="0"/>
                <w:sz w:val="22"/>
                <w:szCs w:val="22"/>
              </w:rPr>
            </w:pPr>
          </w:p>
        </w:tc>
        <w:tc>
          <w:tcPr>
            <w:tcW w:w="1045" w:type="dxa"/>
            <w:tcBorders>
              <w:top w:val="nil"/>
              <w:left w:val="nil"/>
              <w:bottom w:val="nil"/>
              <w:right w:val="nil"/>
            </w:tcBorders>
            <w:shd w:val="clear" w:color="auto" w:fill="auto"/>
            <w:noWrap/>
            <w:vAlign w:val="center"/>
            <w:hideMark/>
          </w:tcPr>
          <w:p w:rsidR="009B6C45" w:rsidRPr="009B6C45" w:rsidRDefault="009B6C45" w:rsidP="009B6C45">
            <w:pPr>
              <w:widowControl/>
              <w:jc w:val="left"/>
              <w:rPr>
                <w:rFonts w:ascii="宋体" w:hAnsi="宋体" w:cs="宋体"/>
                <w:color w:val="000000"/>
                <w:kern w:val="0"/>
                <w:sz w:val="22"/>
                <w:szCs w:val="22"/>
              </w:rPr>
            </w:pPr>
          </w:p>
        </w:tc>
        <w:tc>
          <w:tcPr>
            <w:tcW w:w="1045" w:type="dxa"/>
            <w:gridSpan w:val="3"/>
            <w:tcBorders>
              <w:top w:val="nil"/>
              <w:left w:val="nil"/>
              <w:bottom w:val="nil"/>
              <w:right w:val="nil"/>
            </w:tcBorders>
            <w:shd w:val="clear" w:color="auto" w:fill="auto"/>
            <w:noWrap/>
            <w:vAlign w:val="center"/>
            <w:hideMark/>
          </w:tcPr>
          <w:p w:rsidR="009B6C45" w:rsidRPr="009B6C45" w:rsidRDefault="009B6C45" w:rsidP="009B6C45">
            <w:pPr>
              <w:widowControl/>
              <w:jc w:val="left"/>
              <w:rPr>
                <w:rFonts w:ascii="宋体" w:hAnsi="宋体" w:cs="宋体"/>
                <w:color w:val="000000"/>
                <w:kern w:val="0"/>
                <w:sz w:val="22"/>
                <w:szCs w:val="22"/>
              </w:rPr>
            </w:pPr>
          </w:p>
        </w:tc>
        <w:tc>
          <w:tcPr>
            <w:tcW w:w="2023" w:type="dxa"/>
            <w:gridSpan w:val="5"/>
            <w:tcBorders>
              <w:top w:val="nil"/>
              <w:left w:val="nil"/>
              <w:bottom w:val="nil"/>
              <w:right w:val="nil"/>
            </w:tcBorders>
            <w:shd w:val="clear" w:color="auto" w:fill="auto"/>
            <w:noWrap/>
            <w:vAlign w:val="center"/>
            <w:hideMark/>
          </w:tcPr>
          <w:p w:rsidR="009B6C45" w:rsidRPr="009B6C45" w:rsidRDefault="009B6C45" w:rsidP="009B6C45">
            <w:pPr>
              <w:widowControl/>
              <w:jc w:val="center"/>
              <w:rPr>
                <w:rFonts w:ascii="宋体" w:hAnsi="宋体" w:cs="宋体"/>
                <w:color w:val="000000"/>
                <w:kern w:val="0"/>
                <w:sz w:val="22"/>
                <w:szCs w:val="22"/>
              </w:rPr>
            </w:pPr>
          </w:p>
        </w:tc>
        <w:tc>
          <w:tcPr>
            <w:tcW w:w="5464" w:type="dxa"/>
            <w:gridSpan w:val="9"/>
            <w:tcBorders>
              <w:top w:val="nil"/>
              <w:left w:val="nil"/>
              <w:bottom w:val="nil"/>
              <w:right w:val="nil"/>
            </w:tcBorders>
            <w:shd w:val="clear" w:color="auto" w:fill="auto"/>
            <w:noWrap/>
            <w:vAlign w:val="center"/>
            <w:hideMark/>
          </w:tcPr>
          <w:p w:rsidR="009B6C45" w:rsidRPr="009B6C45" w:rsidRDefault="009B6C45" w:rsidP="009B6C45">
            <w:pPr>
              <w:jc w:val="center"/>
              <w:rPr>
                <w:rFonts w:ascii="宋体" w:hAnsi="宋体" w:cs="宋体"/>
                <w:color w:val="000000"/>
                <w:kern w:val="0"/>
                <w:sz w:val="22"/>
                <w:szCs w:val="22"/>
              </w:rPr>
            </w:pPr>
            <w:r w:rsidRPr="009B6C45">
              <w:rPr>
                <w:rFonts w:ascii="仿宋" w:eastAsia="仿宋" w:hAnsi="仿宋" w:hint="eastAsia"/>
                <w:kern w:val="0"/>
                <w:sz w:val="28"/>
                <w:szCs w:val="28"/>
              </w:rPr>
              <w:t>单位：万元</w:t>
            </w:r>
          </w:p>
        </w:tc>
      </w:tr>
      <w:tr w:rsidR="009B6C45" w:rsidRPr="009B6C45" w:rsidTr="0083623D">
        <w:trPr>
          <w:gridAfter w:val="2"/>
          <w:wAfter w:w="219" w:type="dxa"/>
          <w:trHeight w:val="435"/>
        </w:trPr>
        <w:tc>
          <w:tcPr>
            <w:tcW w:w="404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部门经济分类科目</w:t>
            </w:r>
          </w:p>
        </w:tc>
        <w:tc>
          <w:tcPr>
            <w:tcW w:w="9577" w:type="dxa"/>
            <w:gridSpan w:val="18"/>
            <w:tcBorders>
              <w:top w:val="single" w:sz="4" w:space="0" w:color="auto"/>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一般公共预算财政拨款支出</w:t>
            </w:r>
          </w:p>
        </w:tc>
      </w:tr>
      <w:tr w:rsidR="009B6C45" w:rsidRPr="009B6C45" w:rsidTr="0083623D">
        <w:trPr>
          <w:gridAfter w:val="2"/>
          <w:wAfter w:w="219" w:type="dxa"/>
          <w:trHeight w:val="435"/>
        </w:trPr>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科目编码</w:t>
            </w:r>
          </w:p>
        </w:tc>
        <w:tc>
          <w:tcPr>
            <w:tcW w:w="2755"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科目名称</w:t>
            </w:r>
          </w:p>
        </w:tc>
        <w:tc>
          <w:tcPr>
            <w:tcW w:w="1923"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B6C45" w:rsidRPr="009B6C45" w:rsidRDefault="0037413C" w:rsidP="009B6C45">
            <w:pPr>
              <w:jc w:val="center"/>
              <w:rPr>
                <w:rFonts w:ascii="仿宋" w:eastAsia="仿宋" w:hAnsi="仿宋"/>
                <w:b/>
                <w:kern w:val="0"/>
                <w:sz w:val="22"/>
                <w:szCs w:val="22"/>
              </w:rPr>
            </w:pPr>
            <w:r>
              <w:rPr>
                <w:rFonts w:ascii="仿宋" w:eastAsia="仿宋" w:hAnsi="仿宋" w:hint="eastAsia"/>
                <w:b/>
                <w:kern w:val="0"/>
                <w:sz w:val="22"/>
                <w:szCs w:val="22"/>
              </w:rPr>
              <w:t>2018年预算安排总计</w:t>
            </w:r>
          </w:p>
        </w:tc>
        <w:tc>
          <w:tcPr>
            <w:tcW w:w="5191" w:type="dxa"/>
            <w:gridSpan w:val="12"/>
            <w:tcBorders>
              <w:top w:val="single" w:sz="4" w:space="0" w:color="auto"/>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基本支出</w:t>
            </w:r>
          </w:p>
        </w:tc>
        <w:tc>
          <w:tcPr>
            <w:tcW w:w="2463"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项目支出</w:t>
            </w:r>
          </w:p>
        </w:tc>
      </w:tr>
      <w:tr w:rsidR="009B6C45" w:rsidRPr="009B6C45" w:rsidTr="0083623D">
        <w:trPr>
          <w:gridAfter w:val="2"/>
          <w:wAfter w:w="219" w:type="dxa"/>
          <w:trHeight w:val="435"/>
        </w:trPr>
        <w:tc>
          <w:tcPr>
            <w:tcW w:w="1291" w:type="dxa"/>
            <w:vMerge/>
            <w:tcBorders>
              <w:top w:val="nil"/>
              <w:left w:val="single" w:sz="4" w:space="0" w:color="auto"/>
              <w:bottom w:val="single" w:sz="4" w:space="0" w:color="auto"/>
              <w:right w:val="single" w:sz="4" w:space="0" w:color="auto"/>
            </w:tcBorders>
            <w:vAlign w:val="center"/>
            <w:hideMark/>
          </w:tcPr>
          <w:p w:rsidR="009B6C45" w:rsidRPr="009B6C45" w:rsidRDefault="009B6C45" w:rsidP="009B6C45">
            <w:pPr>
              <w:jc w:val="center"/>
              <w:rPr>
                <w:rFonts w:ascii="仿宋" w:eastAsia="仿宋" w:hAnsi="仿宋"/>
                <w:b/>
                <w:kern w:val="0"/>
                <w:sz w:val="22"/>
                <w:szCs w:val="22"/>
              </w:rPr>
            </w:pPr>
          </w:p>
        </w:tc>
        <w:tc>
          <w:tcPr>
            <w:tcW w:w="2755" w:type="dxa"/>
            <w:gridSpan w:val="4"/>
            <w:vMerge/>
            <w:tcBorders>
              <w:top w:val="nil"/>
              <w:left w:val="single" w:sz="4" w:space="0" w:color="auto"/>
              <w:bottom w:val="single" w:sz="4" w:space="0" w:color="auto"/>
              <w:right w:val="single" w:sz="4" w:space="0" w:color="auto"/>
            </w:tcBorders>
            <w:vAlign w:val="center"/>
            <w:hideMark/>
          </w:tcPr>
          <w:p w:rsidR="009B6C45" w:rsidRPr="009B6C45" w:rsidRDefault="009B6C45" w:rsidP="009B6C45">
            <w:pPr>
              <w:jc w:val="center"/>
              <w:rPr>
                <w:rFonts w:ascii="仿宋" w:eastAsia="仿宋" w:hAnsi="仿宋"/>
                <w:b/>
                <w:kern w:val="0"/>
                <w:sz w:val="22"/>
                <w:szCs w:val="22"/>
              </w:rPr>
            </w:pPr>
          </w:p>
        </w:tc>
        <w:tc>
          <w:tcPr>
            <w:tcW w:w="1923" w:type="dxa"/>
            <w:gridSpan w:val="3"/>
            <w:vMerge/>
            <w:tcBorders>
              <w:top w:val="nil"/>
              <w:left w:val="single" w:sz="4" w:space="0" w:color="auto"/>
              <w:bottom w:val="single" w:sz="4" w:space="0" w:color="auto"/>
              <w:right w:val="single" w:sz="4" w:space="0" w:color="auto"/>
            </w:tcBorders>
            <w:vAlign w:val="center"/>
            <w:hideMark/>
          </w:tcPr>
          <w:p w:rsidR="009B6C45" w:rsidRPr="009B6C45" w:rsidRDefault="009B6C45" w:rsidP="009B6C45">
            <w:pPr>
              <w:jc w:val="center"/>
              <w:rPr>
                <w:rFonts w:ascii="仿宋" w:eastAsia="仿宋" w:hAnsi="仿宋"/>
                <w:b/>
                <w:kern w:val="0"/>
                <w:sz w:val="22"/>
                <w:szCs w:val="22"/>
              </w:rPr>
            </w:pPr>
          </w:p>
        </w:tc>
        <w:tc>
          <w:tcPr>
            <w:tcW w:w="1559" w:type="dxa"/>
            <w:gridSpan w:val="4"/>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小计</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人员支出</w:t>
            </w:r>
          </w:p>
        </w:tc>
        <w:tc>
          <w:tcPr>
            <w:tcW w:w="1931" w:type="dxa"/>
            <w:gridSpan w:val="4"/>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日常公用支出</w:t>
            </w:r>
          </w:p>
        </w:tc>
        <w:tc>
          <w:tcPr>
            <w:tcW w:w="2463" w:type="dxa"/>
            <w:gridSpan w:val="3"/>
            <w:vMerge/>
            <w:tcBorders>
              <w:top w:val="nil"/>
              <w:left w:val="single" w:sz="4" w:space="0" w:color="auto"/>
              <w:bottom w:val="single" w:sz="4" w:space="0" w:color="auto"/>
              <w:right w:val="single" w:sz="4" w:space="0" w:color="auto"/>
            </w:tcBorders>
            <w:vAlign w:val="center"/>
            <w:hideMark/>
          </w:tcPr>
          <w:p w:rsidR="009B6C45" w:rsidRPr="009B6C45" w:rsidRDefault="009B6C45" w:rsidP="009B6C45">
            <w:pPr>
              <w:jc w:val="center"/>
              <w:rPr>
                <w:rFonts w:ascii="仿宋" w:eastAsia="仿宋" w:hAnsi="仿宋"/>
                <w:b/>
                <w:kern w:val="0"/>
                <w:sz w:val="22"/>
                <w:szCs w:val="22"/>
              </w:rPr>
            </w:pPr>
          </w:p>
        </w:tc>
      </w:tr>
      <w:tr w:rsidR="009B6C45" w:rsidRPr="009B6C45" w:rsidTr="0083623D">
        <w:trPr>
          <w:gridAfter w:val="2"/>
          <w:wAfter w:w="219" w:type="dxa"/>
          <w:trHeight w:val="43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r w:rsidR="00504C55">
              <w:rPr>
                <w:rFonts w:ascii="仿宋" w:eastAsia="仿宋" w:hAnsi="仿宋" w:hint="eastAsia"/>
                <w:b/>
                <w:kern w:val="0"/>
                <w:sz w:val="22"/>
                <w:szCs w:val="22"/>
              </w:rPr>
              <w:t>30199</w:t>
            </w:r>
          </w:p>
        </w:tc>
        <w:tc>
          <w:tcPr>
            <w:tcW w:w="2755" w:type="dxa"/>
            <w:gridSpan w:val="4"/>
            <w:tcBorders>
              <w:top w:val="nil"/>
              <w:left w:val="nil"/>
              <w:bottom w:val="single" w:sz="4" w:space="0" w:color="auto"/>
              <w:right w:val="single" w:sz="4" w:space="0" w:color="auto"/>
            </w:tcBorders>
            <w:shd w:val="clear" w:color="auto" w:fill="auto"/>
            <w:noWrap/>
            <w:vAlign w:val="center"/>
            <w:hideMark/>
          </w:tcPr>
          <w:p w:rsidR="009B6C45" w:rsidRPr="009B6C45" w:rsidRDefault="00235D4A" w:rsidP="009B6C45">
            <w:pPr>
              <w:jc w:val="center"/>
              <w:rPr>
                <w:rFonts w:ascii="仿宋" w:eastAsia="仿宋" w:hAnsi="仿宋"/>
                <w:b/>
                <w:kern w:val="0"/>
                <w:sz w:val="22"/>
                <w:szCs w:val="22"/>
              </w:rPr>
            </w:pPr>
            <w:r>
              <w:rPr>
                <w:rFonts w:ascii="仿宋" w:eastAsia="仿宋" w:hAnsi="仿宋" w:hint="eastAsia"/>
                <w:b/>
                <w:kern w:val="0"/>
                <w:sz w:val="22"/>
                <w:szCs w:val="22"/>
              </w:rPr>
              <w:t>其他商贸事务支出</w:t>
            </w:r>
            <w:r w:rsidR="009B6C45" w:rsidRPr="009B6C45">
              <w:rPr>
                <w:rFonts w:ascii="仿宋" w:eastAsia="仿宋" w:hAnsi="仿宋" w:hint="eastAsia"/>
                <w:b/>
                <w:kern w:val="0"/>
                <w:sz w:val="22"/>
                <w:szCs w:val="22"/>
              </w:rPr>
              <w:t xml:space="preserve">　</w:t>
            </w:r>
          </w:p>
        </w:tc>
        <w:tc>
          <w:tcPr>
            <w:tcW w:w="1923" w:type="dxa"/>
            <w:gridSpan w:val="3"/>
            <w:tcBorders>
              <w:top w:val="nil"/>
              <w:left w:val="nil"/>
              <w:bottom w:val="single" w:sz="4" w:space="0" w:color="auto"/>
              <w:right w:val="single" w:sz="4" w:space="0" w:color="auto"/>
            </w:tcBorders>
            <w:shd w:val="clear" w:color="auto" w:fill="auto"/>
            <w:noWrap/>
            <w:vAlign w:val="center"/>
            <w:hideMark/>
          </w:tcPr>
          <w:p w:rsidR="009B6C45" w:rsidRPr="009B6C45" w:rsidRDefault="00235D4A" w:rsidP="00235D4A">
            <w:pPr>
              <w:jc w:val="center"/>
              <w:rPr>
                <w:rFonts w:ascii="仿宋" w:eastAsia="仿宋" w:hAnsi="仿宋"/>
                <w:b/>
                <w:kern w:val="0"/>
                <w:sz w:val="22"/>
                <w:szCs w:val="22"/>
              </w:rPr>
            </w:pPr>
            <w:r>
              <w:rPr>
                <w:rFonts w:ascii="仿宋" w:eastAsia="仿宋" w:hAnsi="仿宋" w:hint="eastAsia"/>
                <w:b/>
                <w:kern w:val="0"/>
                <w:sz w:val="22"/>
                <w:szCs w:val="22"/>
              </w:rPr>
              <w:t>12.3948</w:t>
            </w:r>
            <w:r w:rsidR="009B6C45" w:rsidRPr="009B6C45">
              <w:rPr>
                <w:rFonts w:ascii="仿宋" w:eastAsia="仿宋" w:hAnsi="仿宋" w:hint="eastAsia"/>
                <w:b/>
                <w:kern w:val="0"/>
                <w:sz w:val="22"/>
                <w:szCs w:val="22"/>
              </w:rPr>
              <w:t xml:space="preserve">　</w:t>
            </w:r>
          </w:p>
        </w:tc>
        <w:tc>
          <w:tcPr>
            <w:tcW w:w="1559" w:type="dxa"/>
            <w:gridSpan w:val="4"/>
            <w:tcBorders>
              <w:top w:val="nil"/>
              <w:left w:val="nil"/>
              <w:bottom w:val="single" w:sz="4" w:space="0" w:color="auto"/>
              <w:right w:val="single" w:sz="4" w:space="0" w:color="auto"/>
            </w:tcBorders>
            <w:shd w:val="clear" w:color="auto" w:fill="auto"/>
            <w:noWrap/>
            <w:vAlign w:val="center"/>
            <w:hideMark/>
          </w:tcPr>
          <w:p w:rsidR="009B6C45" w:rsidRPr="009B6C45" w:rsidRDefault="009B6C45" w:rsidP="00235D4A">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r w:rsidR="00235D4A">
              <w:rPr>
                <w:rFonts w:ascii="仿宋" w:eastAsia="仿宋" w:hAnsi="仿宋" w:hint="eastAsia"/>
                <w:b/>
                <w:kern w:val="0"/>
                <w:sz w:val="22"/>
                <w:szCs w:val="22"/>
              </w:rPr>
              <w:t>12.3948</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9B6C45" w:rsidRPr="009B6C45" w:rsidRDefault="00235D4A" w:rsidP="00235D4A">
            <w:pPr>
              <w:jc w:val="center"/>
              <w:rPr>
                <w:rFonts w:ascii="仿宋" w:eastAsia="仿宋" w:hAnsi="仿宋"/>
                <w:b/>
                <w:kern w:val="0"/>
                <w:sz w:val="22"/>
                <w:szCs w:val="22"/>
              </w:rPr>
            </w:pPr>
            <w:r>
              <w:rPr>
                <w:rFonts w:ascii="仿宋" w:eastAsia="仿宋" w:hAnsi="仿宋" w:hint="eastAsia"/>
                <w:b/>
                <w:kern w:val="0"/>
                <w:sz w:val="22"/>
                <w:szCs w:val="22"/>
              </w:rPr>
              <w:t>12.3948</w:t>
            </w:r>
            <w:r w:rsidR="009B6C45" w:rsidRPr="009B6C45">
              <w:rPr>
                <w:rFonts w:ascii="仿宋" w:eastAsia="仿宋" w:hAnsi="仿宋" w:hint="eastAsia"/>
                <w:b/>
                <w:kern w:val="0"/>
                <w:sz w:val="22"/>
                <w:szCs w:val="22"/>
              </w:rPr>
              <w:t xml:space="preserve">　</w:t>
            </w:r>
          </w:p>
        </w:tc>
        <w:tc>
          <w:tcPr>
            <w:tcW w:w="1931" w:type="dxa"/>
            <w:gridSpan w:val="4"/>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2463" w:type="dxa"/>
            <w:gridSpan w:val="3"/>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r>
      <w:tr w:rsidR="009B6C45" w:rsidRPr="009B6C45" w:rsidTr="0083623D">
        <w:trPr>
          <w:gridAfter w:val="2"/>
          <w:wAfter w:w="219" w:type="dxa"/>
          <w:trHeight w:val="43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2755" w:type="dxa"/>
            <w:gridSpan w:val="4"/>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1923" w:type="dxa"/>
            <w:gridSpan w:val="3"/>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1559" w:type="dxa"/>
            <w:gridSpan w:val="4"/>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1931" w:type="dxa"/>
            <w:gridSpan w:val="4"/>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2463" w:type="dxa"/>
            <w:gridSpan w:val="3"/>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r>
      <w:tr w:rsidR="009B6C45" w:rsidRPr="009B6C45" w:rsidTr="0083623D">
        <w:trPr>
          <w:gridAfter w:val="2"/>
          <w:wAfter w:w="219" w:type="dxa"/>
          <w:trHeight w:val="43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2755" w:type="dxa"/>
            <w:gridSpan w:val="4"/>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1923" w:type="dxa"/>
            <w:gridSpan w:val="3"/>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1559" w:type="dxa"/>
            <w:gridSpan w:val="4"/>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1931" w:type="dxa"/>
            <w:gridSpan w:val="4"/>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2463" w:type="dxa"/>
            <w:gridSpan w:val="3"/>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r>
      <w:tr w:rsidR="009B6C45" w:rsidRPr="009B6C45" w:rsidTr="0083623D">
        <w:trPr>
          <w:gridAfter w:val="2"/>
          <w:wAfter w:w="219" w:type="dxa"/>
          <w:trHeight w:val="43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2755" w:type="dxa"/>
            <w:gridSpan w:val="4"/>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1923" w:type="dxa"/>
            <w:gridSpan w:val="3"/>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1559" w:type="dxa"/>
            <w:gridSpan w:val="4"/>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1931" w:type="dxa"/>
            <w:gridSpan w:val="4"/>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2463" w:type="dxa"/>
            <w:gridSpan w:val="3"/>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r>
      <w:tr w:rsidR="009B6C45" w:rsidRPr="009B6C45" w:rsidTr="0083623D">
        <w:trPr>
          <w:gridAfter w:val="2"/>
          <w:wAfter w:w="219" w:type="dxa"/>
          <w:trHeight w:val="43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2755" w:type="dxa"/>
            <w:gridSpan w:val="4"/>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1923" w:type="dxa"/>
            <w:gridSpan w:val="3"/>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1559" w:type="dxa"/>
            <w:gridSpan w:val="4"/>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1931" w:type="dxa"/>
            <w:gridSpan w:val="4"/>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2463" w:type="dxa"/>
            <w:gridSpan w:val="3"/>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r>
      <w:tr w:rsidR="009B6C45" w:rsidRPr="009B6C45" w:rsidTr="0083623D">
        <w:trPr>
          <w:gridAfter w:val="2"/>
          <w:wAfter w:w="219" w:type="dxa"/>
          <w:trHeight w:val="43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2755" w:type="dxa"/>
            <w:gridSpan w:val="4"/>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1923" w:type="dxa"/>
            <w:gridSpan w:val="3"/>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1559" w:type="dxa"/>
            <w:gridSpan w:val="4"/>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1931" w:type="dxa"/>
            <w:gridSpan w:val="4"/>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2463" w:type="dxa"/>
            <w:gridSpan w:val="3"/>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r>
      <w:tr w:rsidR="009B6C45" w:rsidRPr="009B6C45" w:rsidTr="0083623D">
        <w:trPr>
          <w:gridAfter w:val="2"/>
          <w:wAfter w:w="219" w:type="dxa"/>
          <w:trHeight w:val="43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2755" w:type="dxa"/>
            <w:gridSpan w:val="4"/>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1923" w:type="dxa"/>
            <w:gridSpan w:val="3"/>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1559" w:type="dxa"/>
            <w:gridSpan w:val="4"/>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1931" w:type="dxa"/>
            <w:gridSpan w:val="4"/>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2463" w:type="dxa"/>
            <w:gridSpan w:val="3"/>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r>
      <w:tr w:rsidR="009B6C45" w:rsidRPr="009B6C45" w:rsidTr="0083623D">
        <w:trPr>
          <w:gridAfter w:val="2"/>
          <w:wAfter w:w="219" w:type="dxa"/>
          <w:trHeight w:val="43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2755" w:type="dxa"/>
            <w:gridSpan w:val="4"/>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1923" w:type="dxa"/>
            <w:gridSpan w:val="3"/>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1559" w:type="dxa"/>
            <w:gridSpan w:val="4"/>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1931" w:type="dxa"/>
            <w:gridSpan w:val="4"/>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2463" w:type="dxa"/>
            <w:gridSpan w:val="3"/>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r>
      <w:tr w:rsidR="009B6C45" w:rsidRPr="009B6C45" w:rsidTr="0083623D">
        <w:trPr>
          <w:gridAfter w:val="2"/>
          <w:wAfter w:w="219" w:type="dxa"/>
          <w:trHeight w:val="43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2755" w:type="dxa"/>
            <w:gridSpan w:val="4"/>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1923" w:type="dxa"/>
            <w:gridSpan w:val="3"/>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1559" w:type="dxa"/>
            <w:gridSpan w:val="4"/>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1931" w:type="dxa"/>
            <w:gridSpan w:val="4"/>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2463" w:type="dxa"/>
            <w:gridSpan w:val="3"/>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r>
      <w:tr w:rsidR="009B6C45" w:rsidRPr="009B6C45" w:rsidTr="0083623D">
        <w:trPr>
          <w:gridAfter w:val="2"/>
          <w:wAfter w:w="219" w:type="dxa"/>
          <w:trHeight w:val="43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2755" w:type="dxa"/>
            <w:gridSpan w:val="4"/>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1923" w:type="dxa"/>
            <w:gridSpan w:val="3"/>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1559" w:type="dxa"/>
            <w:gridSpan w:val="4"/>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1931" w:type="dxa"/>
            <w:gridSpan w:val="4"/>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2463" w:type="dxa"/>
            <w:gridSpan w:val="3"/>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r>
      <w:tr w:rsidR="009B6C45" w:rsidRPr="009B6C45" w:rsidTr="0083623D">
        <w:trPr>
          <w:gridAfter w:val="2"/>
          <w:wAfter w:w="219" w:type="dxa"/>
          <w:trHeight w:val="43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2755" w:type="dxa"/>
            <w:gridSpan w:val="4"/>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1923" w:type="dxa"/>
            <w:gridSpan w:val="3"/>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1559" w:type="dxa"/>
            <w:gridSpan w:val="4"/>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1931" w:type="dxa"/>
            <w:gridSpan w:val="4"/>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2463" w:type="dxa"/>
            <w:gridSpan w:val="3"/>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r>
      <w:tr w:rsidR="009B6C45" w:rsidRPr="009B6C45" w:rsidTr="0083623D">
        <w:trPr>
          <w:gridAfter w:val="2"/>
          <w:wAfter w:w="219" w:type="dxa"/>
          <w:trHeight w:val="43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2755" w:type="dxa"/>
            <w:gridSpan w:val="4"/>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1923" w:type="dxa"/>
            <w:gridSpan w:val="3"/>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1559" w:type="dxa"/>
            <w:gridSpan w:val="4"/>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1931" w:type="dxa"/>
            <w:gridSpan w:val="4"/>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2463" w:type="dxa"/>
            <w:gridSpan w:val="3"/>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r>
      <w:tr w:rsidR="009B6C45" w:rsidRPr="009B6C45" w:rsidTr="0083623D">
        <w:trPr>
          <w:gridAfter w:val="2"/>
          <w:wAfter w:w="219" w:type="dxa"/>
          <w:trHeight w:val="43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2755" w:type="dxa"/>
            <w:gridSpan w:val="4"/>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1923" w:type="dxa"/>
            <w:gridSpan w:val="3"/>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1559" w:type="dxa"/>
            <w:gridSpan w:val="4"/>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1931" w:type="dxa"/>
            <w:gridSpan w:val="4"/>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c>
          <w:tcPr>
            <w:tcW w:w="2463" w:type="dxa"/>
            <w:gridSpan w:val="3"/>
            <w:tcBorders>
              <w:top w:val="nil"/>
              <w:left w:val="nil"/>
              <w:bottom w:val="single" w:sz="4" w:space="0" w:color="auto"/>
              <w:right w:val="single" w:sz="4" w:space="0" w:color="auto"/>
            </w:tcBorders>
            <w:shd w:val="clear" w:color="auto" w:fill="auto"/>
            <w:noWrap/>
            <w:vAlign w:val="center"/>
            <w:hideMark/>
          </w:tcPr>
          <w:p w:rsidR="009B6C45" w:rsidRPr="009B6C45" w:rsidRDefault="009B6C45" w:rsidP="009B6C45">
            <w:pPr>
              <w:jc w:val="center"/>
              <w:rPr>
                <w:rFonts w:ascii="仿宋" w:eastAsia="仿宋" w:hAnsi="仿宋"/>
                <w:b/>
                <w:kern w:val="0"/>
                <w:sz w:val="22"/>
                <w:szCs w:val="22"/>
              </w:rPr>
            </w:pPr>
            <w:r w:rsidRPr="009B6C45">
              <w:rPr>
                <w:rFonts w:ascii="仿宋" w:eastAsia="仿宋" w:hAnsi="仿宋" w:hint="eastAsia"/>
                <w:b/>
                <w:kern w:val="0"/>
                <w:sz w:val="22"/>
                <w:szCs w:val="22"/>
              </w:rPr>
              <w:t xml:space="preserve">　</w:t>
            </w:r>
          </w:p>
        </w:tc>
      </w:tr>
    </w:tbl>
    <w:p w:rsidR="005D6F9C" w:rsidRPr="00B3063D" w:rsidRDefault="002D2EFF" w:rsidP="005D6F9C">
      <w:pPr>
        <w:rPr>
          <w:rFonts w:ascii="黑体" w:eastAsia="黑体" w:hAnsi="黑体"/>
          <w:kern w:val="0"/>
          <w:sz w:val="24"/>
        </w:rPr>
      </w:pPr>
      <w:r>
        <w:rPr>
          <w:rFonts w:ascii="黑体" w:eastAsia="黑体" w:hAnsi="黑体" w:hint="eastAsia"/>
          <w:kern w:val="0"/>
          <w:sz w:val="32"/>
          <w:szCs w:val="32"/>
        </w:rPr>
        <w:lastRenderedPageBreak/>
        <w:t>五</w:t>
      </w:r>
      <w:r w:rsidR="005D6F9C" w:rsidRPr="00B3063D">
        <w:rPr>
          <w:rFonts w:ascii="黑体" w:eastAsia="黑体" w:hAnsi="黑体" w:hint="eastAsia"/>
          <w:kern w:val="0"/>
          <w:sz w:val="32"/>
          <w:szCs w:val="32"/>
        </w:rPr>
        <w:t>、</w:t>
      </w:r>
      <w:r w:rsidR="005D6F9C">
        <w:rPr>
          <w:rFonts w:ascii="黑体" w:eastAsia="黑体" w:hAnsi="黑体" w:hint="eastAsia"/>
          <w:kern w:val="0"/>
          <w:sz w:val="32"/>
          <w:szCs w:val="32"/>
        </w:rPr>
        <w:t>一般公共预算“三公”经费支出</w:t>
      </w:r>
      <w:r w:rsidR="005D6F9C" w:rsidRPr="00B3063D">
        <w:rPr>
          <w:rFonts w:ascii="黑体" w:eastAsia="黑体" w:hAnsi="黑体" w:hint="eastAsia"/>
          <w:kern w:val="0"/>
          <w:sz w:val="32"/>
          <w:szCs w:val="32"/>
        </w:rPr>
        <w:t>表</w:t>
      </w:r>
    </w:p>
    <w:p w:rsidR="005D6F9C" w:rsidRPr="00604BD2" w:rsidRDefault="005D6F9C" w:rsidP="005D6F9C">
      <w:pPr>
        <w:widowControl/>
        <w:ind w:firstLineChars="200" w:firstLine="723"/>
        <w:jc w:val="center"/>
        <w:outlineLvl w:val="1"/>
        <w:rPr>
          <w:rFonts w:ascii="仿宋" w:eastAsia="仿宋" w:hAnsi="仿宋"/>
          <w:b/>
          <w:kern w:val="0"/>
          <w:sz w:val="36"/>
          <w:szCs w:val="36"/>
        </w:rPr>
      </w:pPr>
      <w:r w:rsidRPr="00604BD2">
        <w:rPr>
          <w:rFonts w:ascii="仿宋" w:eastAsia="仿宋" w:hAnsi="仿宋" w:hint="eastAsia"/>
          <w:b/>
          <w:kern w:val="0"/>
          <w:sz w:val="36"/>
          <w:szCs w:val="36"/>
        </w:rPr>
        <w:t>一般公共预算“三公”经费支出表</w:t>
      </w:r>
    </w:p>
    <w:p w:rsidR="005D6F9C" w:rsidRPr="00604BD2" w:rsidRDefault="005D6F9C" w:rsidP="005D6F9C">
      <w:pPr>
        <w:widowControl/>
        <w:ind w:firstLine="735"/>
        <w:jc w:val="left"/>
        <w:outlineLvl w:val="1"/>
        <w:rPr>
          <w:rFonts w:ascii="仿宋" w:eastAsia="仿宋" w:hAnsi="仿宋"/>
          <w:kern w:val="0"/>
          <w:sz w:val="32"/>
          <w:szCs w:val="32"/>
        </w:rPr>
      </w:pPr>
      <w:r w:rsidRPr="00604BD2">
        <w:rPr>
          <w:rFonts w:ascii="仿宋" w:eastAsia="仿宋" w:hAnsi="仿宋" w:hint="eastAsia"/>
          <w:kern w:val="0"/>
          <w:sz w:val="32"/>
          <w:szCs w:val="32"/>
        </w:rPr>
        <w:t xml:space="preserve">                                                                   单位：万元</w:t>
      </w:r>
    </w:p>
    <w:tbl>
      <w:tblPr>
        <w:tblW w:w="14637" w:type="dxa"/>
        <w:tblInd w:w="91" w:type="dxa"/>
        <w:tblLook w:val="0000"/>
      </w:tblPr>
      <w:tblGrid>
        <w:gridCol w:w="800"/>
        <w:gridCol w:w="879"/>
        <w:gridCol w:w="800"/>
        <w:gridCol w:w="800"/>
        <w:gridCol w:w="800"/>
        <w:gridCol w:w="800"/>
        <w:gridCol w:w="800"/>
        <w:gridCol w:w="879"/>
        <w:gridCol w:w="800"/>
        <w:gridCol w:w="800"/>
        <w:gridCol w:w="800"/>
        <w:gridCol w:w="800"/>
        <w:gridCol w:w="800"/>
        <w:gridCol w:w="879"/>
        <w:gridCol w:w="800"/>
        <w:gridCol w:w="800"/>
        <w:gridCol w:w="800"/>
        <w:gridCol w:w="800"/>
      </w:tblGrid>
      <w:tr w:rsidR="005D6F9C" w:rsidRPr="00604BD2" w:rsidTr="00F44827">
        <w:trPr>
          <w:trHeight w:val="555"/>
        </w:trPr>
        <w:tc>
          <w:tcPr>
            <w:tcW w:w="487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D6F9C" w:rsidRPr="00604BD2" w:rsidRDefault="005D6F9C" w:rsidP="00F44827">
            <w:pPr>
              <w:widowControl/>
              <w:jc w:val="center"/>
              <w:rPr>
                <w:rFonts w:ascii="仿宋" w:eastAsia="仿宋" w:hAnsi="仿宋" w:cs="宋体"/>
                <w:b/>
                <w:bCs/>
                <w:kern w:val="0"/>
                <w:sz w:val="22"/>
                <w:szCs w:val="22"/>
              </w:rPr>
            </w:pPr>
            <w:r w:rsidRPr="00604BD2">
              <w:rPr>
                <w:rFonts w:ascii="仿宋" w:eastAsia="仿宋" w:hAnsi="仿宋" w:cs="宋体" w:hint="eastAsia"/>
                <w:b/>
                <w:bCs/>
                <w:kern w:val="0"/>
                <w:sz w:val="22"/>
                <w:szCs w:val="22"/>
              </w:rPr>
              <w:t>201</w:t>
            </w:r>
            <w:r>
              <w:rPr>
                <w:rFonts w:ascii="仿宋" w:eastAsia="仿宋" w:hAnsi="仿宋" w:cs="宋体" w:hint="eastAsia"/>
                <w:b/>
                <w:bCs/>
                <w:kern w:val="0"/>
                <w:sz w:val="22"/>
                <w:szCs w:val="22"/>
              </w:rPr>
              <w:t>7</w:t>
            </w:r>
            <w:r w:rsidRPr="00604BD2">
              <w:rPr>
                <w:rFonts w:ascii="仿宋" w:eastAsia="仿宋" w:hAnsi="仿宋" w:cs="宋体" w:hint="eastAsia"/>
                <w:b/>
                <w:bCs/>
                <w:kern w:val="0"/>
                <w:sz w:val="22"/>
                <w:szCs w:val="22"/>
              </w:rPr>
              <w:t>年预算数</w:t>
            </w:r>
          </w:p>
        </w:tc>
        <w:tc>
          <w:tcPr>
            <w:tcW w:w="4879" w:type="dxa"/>
            <w:gridSpan w:val="6"/>
            <w:tcBorders>
              <w:top w:val="single" w:sz="4" w:space="0" w:color="auto"/>
              <w:left w:val="nil"/>
              <w:bottom w:val="single" w:sz="4" w:space="0" w:color="auto"/>
              <w:right w:val="single" w:sz="4" w:space="0" w:color="auto"/>
            </w:tcBorders>
            <w:shd w:val="clear" w:color="auto" w:fill="auto"/>
            <w:vAlign w:val="center"/>
          </w:tcPr>
          <w:p w:rsidR="005D6F9C" w:rsidRPr="00604BD2" w:rsidRDefault="005D6F9C" w:rsidP="00F44827">
            <w:pPr>
              <w:widowControl/>
              <w:jc w:val="center"/>
              <w:rPr>
                <w:rFonts w:ascii="仿宋" w:eastAsia="仿宋" w:hAnsi="仿宋" w:cs="宋体"/>
                <w:b/>
                <w:bCs/>
                <w:kern w:val="0"/>
                <w:sz w:val="22"/>
                <w:szCs w:val="22"/>
              </w:rPr>
            </w:pPr>
            <w:r w:rsidRPr="00604BD2">
              <w:rPr>
                <w:rFonts w:ascii="仿宋" w:eastAsia="仿宋" w:hAnsi="仿宋" w:cs="宋体" w:hint="eastAsia"/>
                <w:b/>
                <w:bCs/>
                <w:kern w:val="0"/>
                <w:sz w:val="22"/>
                <w:szCs w:val="22"/>
              </w:rPr>
              <w:t>201</w:t>
            </w:r>
            <w:r>
              <w:rPr>
                <w:rFonts w:ascii="仿宋" w:eastAsia="仿宋" w:hAnsi="仿宋" w:cs="宋体" w:hint="eastAsia"/>
                <w:b/>
                <w:bCs/>
                <w:kern w:val="0"/>
                <w:sz w:val="22"/>
                <w:szCs w:val="22"/>
              </w:rPr>
              <w:t>7</w:t>
            </w:r>
            <w:r w:rsidRPr="00604BD2">
              <w:rPr>
                <w:rFonts w:ascii="仿宋" w:eastAsia="仿宋" w:hAnsi="仿宋" w:cs="宋体" w:hint="eastAsia"/>
                <w:b/>
                <w:bCs/>
                <w:kern w:val="0"/>
                <w:sz w:val="22"/>
                <w:szCs w:val="22"/>
              </w:rPr>
              <w:t>年执行数</w:t>
            </w:r>
          </w:p>
        </w:tc>
        <w:tc>
          <w:tcPr>
            <w:tcW w:w="4879" w:type="dxa"/>
            <w:gridSpan w:val="6"/>
            <w:tcBorders>
              <w:top w:val="single" w:sz="4" w:space="0" w:color="auto"/>
              <w:left w:val="nil"/>
              <w:bottom w:val="single" w:sz="4" w:space="0" w:color="auto"/>
              <w:right w:val="single" w:sz="4" w:space="0" w:color="auto"/>
            </w:tcBorders>
            <w:shd w:val="clear" w:color="auto" w:fill="auto"/>
            <w:vAlign w:val="center"/>
          </w:tcPr>
          <w:p w:rsidR="005D6F9C" w:rsidRPr="00604BD2" w:rsidRDefault="005D6F9C" w:rsidP="00F44827">
            <w:pPr>
              <w:widowControl/>
              <w:jc w:val="center"/>
              <w:rPr>
                <w:rFonts w:ascii="仿宋" w:eastAsia="仿宋" w:hAnsi="仿宋" w:cs="宋体"/>
                <w:b/>
                <w:bCs/>
                <w:kern w:val="0"/>
                <w:sz w:val="22"/>
                <w:szCs w:val="22"/>
              </w:rPr>
            </w:pPr>
            <w:r w:rsidRPr="00604BD2">
              <w:rPr>
                <w:rFonts w:ascii="仿宋" w:eastAsia="仿宋" w:hAnsi="仿宋" w:cs="宋体" w:hint="eastAsia"/>
                <w:b/>
                <w:bCs/>
                <w:kern w:val="0"/>
                <w:sz w:val="22"/>
                <w:szCs w:val="22"/>
              </w:rPr>
              <w:t>201</w:t>
            </w:r>
            <w:r>
              <w:rPr>
                <w:rFonts w:ascii="仿宋" w:eastAsia="仿宋" w:hAnsi="仿宋" w:cs="宋体" w:hint="eastAsia"/>
                <w:b/>
                <w:bCs/>
                <w:kern w:val="0"/>
                <w:sz w:val="22"/>
                <w:szCs w:val="22"/>
              </w:rPr>
              <w:t>8</w:t>
            </w:r>
            <w:r w:rsidRPr="00604BD2">
              <w:rPr>
                <w:rFonts w:ascii="仿宋" w:eastAsia="仿宋" w:hAnsi="仿宋" w:cs="宋体" w:hint="eastAsia"/>
                <w:b/>
                <w:bCs/>
                <w:kern w:val="0"/>
                <w:sz w:val="22"/>
                <w:szCs w:val="22"/>
              </w:rPr>
              <w:t>年预算数</w:t>
            </w:r>
          </w:p>
        </w:tc>
      </w:tr>
      <w:tr w:rsidR="005D6F9C" w:rsidRPr="00604BD2" w:rsidTr="00F44827">
        <w:trPr>
          <w:trHeight w:val="1170"/>
        </w:trPr>
        <w:tc>
          <w:tcPr>
            <w:tcW w:w="800" w:type="dxa"/>
            <w:vMerge w:val="restart"/>
            <w:tcBorders>
              <w:top w:val="nil"/>
              <w:left w:val="single" w:sz="4" w:space="0" w:color="auto"/>
              <w:bottom w:val="single" w:sz="4" w:space="0" w:color="auto"/>
              <w:right w:val="single" w:sz="4" w:space="0" w:color="auto"/>
            </w:tcBorders>
            <w:shd w:val="clear" w:color="auto" w:fill="auto"/>
            <w:vAlign w:val="center"/>
          </w:tcPr>
          <w:p w:rsidR="005D6F9C" w:rsidRPr="00604BD2" w:rsidRDefault="005D6F9C" w:rsidP="00F44827">
            <w:pPr>
              <w:widowControl/>
              <w:jc w:val="center"/>
              <w:rPr>
                <w:rFonts w:ascii="仿宋" w:eastAsia="仿宋" w:hAnsi="仿宋" w:cs="宋体"/>
                <w:b/>
                <w:bCs/>
                <w:kern w:val="0"/>
                <w:sz w:val="22"/>
                <w:szCs w:val="22"/>
              </w:rPr>
            </w:pPr>
            <w:r w:rsidRPr="00604BD2">
              <w:rPr>
                <w:rFonts w:ascii="仿宋" w:eastAsia="仿宋" w:hAnsi="仿宋" w:cs="宋体" w:hint="eastAsia"/>
                <w:b/>
                <w:bCs/>
                <w:kern w:val="0"/>
                <w:sz w:val="22"/>
                <w:szCs w:val="22"/>
              </w:rPr>
              <w:t>合计</w:t>
            </w:r>
          </w:p>
        </w:tc>
        <w:tc>
          <w:tcPr>
            <w:tcW w:w="879" w:type="dxa"/>
            <w:vMerge w:val="restart"/>
            <w:tcBorders>
              <w:top w:val="nil"/>
              <w:left w:val="single" w:sz="4" w:space="0" w:color="auto"/>
              <w:bottom w:val="single" w:sz="4" w:space="0" w:color="auto"/>
              <w:right w:val="single" w:sz="4" w:space="0" w:color="auto"/>
            </w:tcBorders>
            <w:shd w:val="clear" w:color="auto" w:fill="auto"/>
            <w:vAlign w:val="center"/>
          </w:tcPr>
          <w:p w:rsidR="005D6F9C" w:rsidRPr="00604BD2" w:rsidRDefault="005D6F9C" w:rsidP="00F44827">
            <w:pPr>
              <w:widowControl/>
              <w:jc w:val="center"/>
              <w:rPr>
                <w:rFonts w:ascii="仿宋" w:eastAsia="仿宋" w:hAnsi="仿宋" w:cs="宋体"/>
                <w:b/>
                <w:bCs/>
                <w:kern w:val="0"/>
                <w:sz w:val="22"/>
                <w:szCs w:val="22"/>
              </w:rPr>
            </w:pPr>
            <w:r w:rsidRPr="00604BD2">
              <w:rPr>
                <w:rFonts w:ascii="仿宋" w:eastAsia="仿宋" w:hAnsi="仿宋" w:cs="宋体" w:hint="eastAsia"/>
                <w:b/>
                <w:bCs/>
                <w:kern w:val="0"/>
                <w:sz w:val="22"/>
                <w:szCs w:val="22"/>
              </w:rPr>
              <w:t>因公出国（境）费</w:t>
            </w:r>
          </w:p>
        </w:tc>
        <w:tc>
          <w:tcPr>
            <w:tcW w:w="2400" w:type="dxa"/>
            <w:gridSpan w:val="3"/>
            <w:tcBorders>
              <w:top w:val="single" w:sz="4" w:space="0" w:color="auto"/>
              <w:left w:val="nil"/>
              <w:bottom w:val="single" w:sz="4" w:space="0" w:color="auto"/>
              <w:right w:val="single" w:sz="4" w:space="0" w:color="auto"/>
            </w:tcBorders>
            <w:shd w:val="clear" w:color="auto" w:fill="auto"/>
            <w:vAlign w:val="center"/>
          </w:tcPr>
          <w:p w:rsidR="005D6F9C" w:rsidRPr="00604BD2" w:rsidRDefault="005D6F9C" w:rsidP="00F44827">
            <w:pPr>
              <w:widowControl/>
              <w:jc w:val="center"/>
              <w:rPr>
                <w:rFonts w:ascii="仿宋" w:eastAsia="仿宋" w:hAnsi="仿宋" w:cs="宋体"/>
                <w:b/>
                <w:bCs/>
                <w:kern w:val="0"/>
                <w:sz w:val="22"/>
                <w:szCs w:val="22"/>
              </w:rPr>
            </w:pPr>
            <w:r w:rsidRPr="00604BD2">
              <w:rPr>
                <w:rFonts w:ascii="仿宋" w:eastAsia="仿宋" w:hAnsi="仿宋" w:cs="宋体" w:hint="eastAsia"/>
                <w:b/>
                <w:bCs/>
                <w:kern w:val="0"/>
                <w:sz w:val="22"/>
                <w:szCs w:val="22"/>
              </w:rPr>
              <w:t>公务用车购置及运行费</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rsidR="005D6F9C" w:rsidRPr="00604BD2" w:rsidRDefault="005D6F9C" w:rsidP="00F44827">
            <w:pPr>
              <w:widowControl/>
              <w:jc w:val="center"/>
              <w:rPr>
                <w:rFonts w:ascii="仿宋" w:eastAsia="仿宋" w:hAnsi="仿宋" w:cs="宋体"/>
                <w:b/>
                <w:bCs/>
                <w:kern w:val="0"/>
                <w:sz w:val="22"/>
                <w:szCs w:val="22"/>
              </w:rPr>
            </w:pPr>
            <w:r w:rsidRPr="00604BD2">
              <w:rPr>
                <w:rFonts w:ascii="仿宋" w:eastAsia="仿宋" w:hAnsi="仿宋" w:cs="宋体" w:hint="eastAsia"/>
                <w:b/>
                <w:bCs/>
                <w:kern w:val="0"/>
                <w:sz w:val="22"/>
                <w:szCs w:val="22"/>
              </w:rPr>
              <w:t>公务接待费</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rsidR="005D6F9C" w:rsidRPr="00604BD2" w:rsidRDefault="005D6F9C" w:rsidP="00F44827">
            <w:pPr>
              <w:widowControl/>
              <w:jc w:val="center"/>
              <w:rPr>
                <w:rFonts w:ascii="仿宋" w:eastAsia="仿宋" w:hAnsi="仿宋" w:cs="宋体"/>
                <w:b/>
                <w:bCs/>
                <w:kern w:val="0"/>
                <w:sz w:val="22"/>
                <w:szCs w:val="22"/>
              </w:rPr>
            </w:pPr>
            <w:r w:rsidRPr="00604BD2">
              <w:rPr>
                <w:rFonts w:ascii="仿宋" w:eastAsia="仿宋" w:hAnsi="仿宋" w:cs="宋体" w:hint="eastAsia"/>
                <w:b/>
                <w:bCs/>
                <w:kern w:val="0"/>
                <w:sz w:val="22"/>
                <w:szCs w:val="22"/>
              </w:rPr>
              <w:t>合计</w:t>
            </w:r>
          </w:p>
        </w:tc>
        <w:tc>
          <w:tcPr>
            <w:tcW w:w="879" w:type="dxa"/>
            <w:vMerge w:val="restart"/>
            <w:tcBorders>
              <w:top w:val="nil"/>
              <w:left w:val="single" w:sz="4" w:space="0" w:color="auto"/>
              <w:bottom w:val="single" w:sz="4" w:space="0" w:color="auto"/>
              <w:right w:val="single" w:sz="4" w:space="0" w:color="auto"/>
            </w:tcBorders>
            <w:shd w:val="clear" w:color="auto" w:fill="auto"/>
            <w:vAlign w:val="center"/>
          </w:tcPr>
          <w:p w:rsidR="005D6F9C" w:rsidRPr="00604BD2" w:rsidRDefault="005D6F9C" w:rsidP="00F44827">
            <w:pPr>
              <w:widowControl/>
              <w:jc w:val="center"/>
              <w:rPr>
                <w:rFonts w:ascii="仿宋" w:eastAsia="仿宋" w:hAnsi="仿宋" w:cs="宋体"/>
                <w:b/>
                <w:bCs/>
                <w:kern w:val="0"/>
                <w:sz w:val="22"/>
                <w:szCs w:val="22"/>
              </w:rPr>
            </w:pPr>
            <w:r w:rsidRPr="00604BD2">
              <w:rPr>
                <w:rFonts w:ascii="仿宋" w:eastAsia="仿宋" w:hAnsi="仿宋" w:cs="宋体" w:hint="eastAsia"/>
                <w:b/>
                <w:bCs/>
                <w:kern w:val="0"/>
                <w:sz w:val="22"/>
                <w:szCs w:val="22"/>
              </w:rPr>
              <w:t>因公出国（境）费</w:t>
            </w:r>
          </w:p>
        </w:tc>
        <w:tc>
          <w:tcPr>
            <w:tcW w:w="2400" w:type="dxa"/>
            <w:gridSpan w:val="3"/>
            <w:tcBorders>
              <w:top w:val="single" w:sz="4" w:space="0" w:color="auto"/>
              <w:left w:val="nil"/>
              <w:bottom w:val="single" w:sz="4" w:space="0" w:color="auto"/>
              <w:right w:val="single" w:sz="4" w:space="0" w:color="auto"/>
            </w:tcBorders>
            <w:shd w:val="clear" w:color="auto" w:fill="auto"/>
            <w:vAlign w:val="center"/>
          </w:tcPr>
          <w:p w:rsidR="005D6F9C" w:rsidRPr="00604BD2" w:rsidRDefault="005D6F9C" w:rsidP="00F44827">
            <w:pPr>
              <w:widowControl/>
              <w:jc w:val="center"/>
              <w:rPr>
                <w:rFonts w:ascii="仿宋" w:eastAsia="仿宋" w:hAnsi="仿宋" w:cs="宋体"/>
                <w:b/>
                <w:bCs/>
                <w:kern w:val="0"/>
                <w:sz w:val="22"/>
                <w:szCs w:val="22"/>
              </w:rPr>
            </w:pPr>
            <w:r w:rsidRPr="00604BD2">
              <w:rPr>
                <w:rFonts w:ascii="仿宋" w:eastAsia="仿宋" w:hAnsi="仿宋" w:cs="宋体" w:hint="eastAsia"/>
                <w:b/>
                <w:bCs/>
                <w:kern w:val="0"/>
                <w:sz w:val="22"/>
                <w:szCs w:val="22"/>
              </w:rPr>
              <w:t>公务用车购置及运行费</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rsidR="005D6F9C" w:rsidRPr="00604BD2" w:rsidRDefault="005D6F9C" w:rsidP="00F44827">
            <w:pPr>
              <w:widowControl/>
              <w:jc w:val="center"/>
              <w:rPr>
                <w:rFonts w:ascii="仿宋" w:eastAsia="仿宋" w:hAnsi="仿宋" w:cs="宋体"/>
                <w:b/>
                <w:bCs/>
                <w:kern w:val="0"/>
                <w:sz w:val="22"/>
                <w:szCs w:val="22"/>
              </w:rPr>
            </w:pPr>
            <w:r w:rsidRPr="00604BD2">
              <w:rPr>
                <w:rFonts w:ascii="仿宋" w:eastAsia="仿宋" w:hAnsi="仿宋" w:cs="宋体" w:hint="eastAsia"/>
                <w:b/>
                <w:bCs/>
                <w:kern w:val="0"/>
                <w:sz w:val="22"/>
                <w:szCs w:val="22"/>
              </w:rPr>
              <w:t>公务接待费</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rsidR="005D6F9C" w:rsidRPr="00604BD2" w:rsidRDefault="005D6F9C" w:rsidP="00F44827">
            <w:pPr>
              <w:widowControl/>
              <w:jc w:val="center"/>
              <w:rPr>
                <w:rFonts w:ascii="仿宋" w:eastAsia="仿宋" w:hAnsi="仿宋" w:cs="宋体"/>
                <w:b/>
                <w:bCs/>
                <w:kern w:val="0"/>
                <w:sz w:val="22"/>
                <w:szCs w:val="22"/>
              </w:rPr>
            </w:pPr>
            <w:r w:rsidRPr="00604BD2">
              <w:rPr>
                <w:rFonts w:ascii="仿宋" w:eastAsia="仿宋" w:hAnsi="仿宋" w:cs="宋体" w:hint="eastAsia"/>
                <w:b/>
                <w:bCs/>
                <w:kern w:val="0"/>
                <w:sz w:val="22"/>
                <w:szCs w:val="22"/>
              </w:rPr>
              <w:t>合计</w:t>
            </w:r>
          </w:p>
        </w:tc>
        <w:tc>
          <w:tcPr>
            <w:tcW w:w="879" w:type="dxa"/>
            <w:vMerge w:val="restart"/>
            <w:tcBorders>
              <w:top w:val="nil"/>
              <w:left w:val="single" w:sz="4" w:space="0" w:color="auto"/>
              <w:bottom w:val="single" w:sz="4" w:space="0" w:color="auto"/>
              <w:right w:val="single" w:sz="4" w:space="0" w:color="auto"/>
            </w:tcBorders>
            <w:shd w:val="clear" w:color="auto" w:fill="auto"/>
            <w:vAlign w:val="center"/>
          </w:tcPr>
          <w:p w:rsidR="005D6F9C" w:rsidRPr="00604BD2" w:rsidRDefault="005D6F9C" w:rsidP="00F44827">
            <w:pPr>
              <w:widowControl/>
              <w:jc w:val="center"/>
              <w:rPr>
                <w:rFonts w:ascii="仿宋" w:eastAsia="仿宋" w:hAnsi="仿宋" w:cs="宋体"/>
                <w:b/>
                <w:bCs/>
                <w:kern w:val="0"/>
                <w:sz w:val="22"/>
                <w:szCs w:val="22"/>
              </w:rPr>
            </w:pPr>
            <w:r w:rsidRPr="00604BD2">
              <w:rPr>
                <w:rFonts w:ascii="仿宋" w:eastAsia="仿宋" w:hAnsi="仿宋" w:cs="宋体" w:hint="eastAsia"/>
                <w:b/>
                <w:bCs/>
                <w:kern w:val="0"/>
                <w:sz w:val="22"/>
                <w:szCs w:val="22"/>
              </w:rPr>
              <w:t>因公出国（境）费</w:t>
            </w:r>
          </w:p>
        </w:tc>
        <w:tc>
          <w:tcPr>
            <w:tcW w:w="2400" w:type="dxa"/>
            <w:gridSpan w:val="3"/>
            <w:tcBorders>
              <w:top w:val="single" w:sz="4" w:space="0" w:color="auto"/>
              <w:left w:val="nil"/>
              <w:bottom w:val="single" w:sz="4" w:space="0" w:color="auto"/>
              <w:right w:val="single" w:sz="4" w:space="0" w:color="auto"/>
            </w:tcBorders>
            <w:shd w:val="clear" w:color="auto" w:fill="auto"/>
            <w:vAlign w:val="center"/>
          </w:tcPr>
          <w:p w:rsidR="005D6F9C" w:rsidRPr="00604BD2" w:rsidRDefault="005D6F9C" w:rsidP="00F44827">
            <w:pPr>
              <w:widowControl/>
              <w:jc w:val="center"/>
              <w:rPr>
                <w:rFonts w:ascii="仿宋" w:eastAsia="仿宋" w:hAnsi="仿宋" w:cs="宋体"/>
                <w:b/>
                <w:bCs/>
                <w:kern w:val="0"/>
                <w:sz w:val="22"/>
                <w:szCs w:val="22"/>
              </w:rPr>
            </w:pPr>
            <w:r w:rsidRPr="00604BD2">
              <w:rPr>
                <w:rFonts w:ascii="仿宋" w:eastAsia="仿宋" w:hAnsi="仿宋" w:cs="宋体" w:hint="eastAsia"/>
                <w:b/>
                <w:bCs/>
                <w:kern w:val="0"/>
                <w:sz w:val="22"/>
                <w:szCs w:val="22"/>
              </w:rPr>
              <w:t>公务用车购置及运行费</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rsidR="005D6F9C" w:rsidRPr="00604BD2" w:rsidRDefault="005D6F9C" w:rsidP="00F44827">
            <w:pPr>
              <w:widowControl/>
              <w:jc w:val="center"/>
              <w:rPr>
                <w:rFonts w:ascii="仿宋" w:eastAsia="仿宋" w:hAnsi="仿宋" w:cs="宋体"/>
                <w:b/>
                <w:bCs/>
                <w:kern w:val="0"/>
                <w:sz w:val="22"/>
                <w:szCs w:val="22"/>
              </w:rPr>
            </w:pPr>
            <w:r w:rsidRPr="00604BD2">
              <w:rPr>
                <w:rFonts w:ascii="仿宋" w:eastAsia="仿宋" w:hAnsi="仿宋" w:cs="宋体" w:hint="eastAsia"/>
                <w:b/>
                <w:bCs/>
                <w:kern w:val="0"/>
                <w:sz w:val="22"/>
                <w:szCs w:val="22"/>
              </w:rPr>
              <w:t>公务接待费</w:t>
            </w:r>
          </w:p>
        </w:tc>
      </w:tr>
      <w:tr w:rsidR="005D6F9C" w:rsidRPr="00604BD2" w:rsidTr="00F44827">
        <w:trPr>
          <w:trHeight w:val="1170"/>
        </w:trPr>
        <w:tc>
          <w:tcPr>
            <w:tcW w:w="800" w:type="dxa"/>
            <w:vMerge/>
            <w:tcBorders>
              <w:top w:val="nil"/>
              <w:left w:val="single" w:sz="4" w:space="0" w:color="auto"/>
              <w:bottom w:val="single" w:sz="4" w:space="0" w:color="auto"/>
              <w:right w:val="single" w:sz="4" w:space="0" w:color="auto"/>
            </w:tcBorders>
            <w:vAlign w:val="center"/>
          </w:tcPr>
          <w:p w:rsidR="005D6F9C" w:rsidRPr="00604BD2" w:rsidRDefault="005D6F9C" w:rsidP="00F44827">
            <w:pPr>
              <w:widowControl/>
              <w:jc w:val="left"/>
              <w:rPr>
                <w:rFonts w:ascii="仿宋" w:eastAsia="仿宋" w:hAnsi="仿宋" w:cs="宋体"/>
                <w:b/>
                <w:bCs/>
                <w:kern w:val="0"/>
                <w:sz w:val="22"/>
                <w:szCs w:val="22"/>
              </w:rPr>
            </w:pPr>
          </w:p>
        </w:tc>
        <w:tc>
          <w:tcPr>
            <w:tcW w:w="879" w:type="dxa"/>
            <w:vMerge/>
            <w:tcBorders>
              <w:top w:val="nil"/>
              <w:left w:val="single" w:sz="4" w:space="0" w:color="auto"/>
              <w:bottom w:val="single" w:sz="4" w:space="0" w:color="auto"/>
              <w:right w:val="single" w:sz="4" w:space="0" w:color="auto"/>
            </w:tcBorders>
            <w:vAlign w:val="center"/>
          </w:tcPr>
          <w:p w:rsidR="005D6F9C" w:rsidRPr="00604BD2" w:rsidRDefault="005D6F9C" w:rsidP="00F44827">
            <w:pPr>
              <w:widowControl/>
              <w:jc w:val="left"/>
              <w:rPr>
                <w:rFonts w:ascii="仿宋" w:eastAsia="仿宋" w:hAnsi="仿宋" w:cs="宋体"/>
                <w:b/>
                <w:bCs/>
                <w:kern w:val="0"/>
                <w:sz w:val="22"/>
                <w:szCs w:val="22"/>
              </w:rPr>
            </w:pPr>
          </w:p>
        </w:tc>
        <w:tc>
          <w:tcPr>
            <w:tcW w:w="800" w:type="dxa"/>
            <w:tcBorders>
              <w:top w:val="nil"/>
              <w:left w:val="nil"/>
              <w:bottom w:val="single" w:sz="4" w:space="0" w:color="auto"/>
              <w:right w:val="single" w:sz="4" w:space="0" w:color="auto"/>
            </w:tcBorders>
            <w:shd w:val="clear" w:color="auto" w:fill="auto"/>
            <w:vAlign w:val="center"/>
          </w:tcPr>
          <w:p w:rsidR="005D6F9C" w:rsidRPr="00604BD2" w:rsidRDefault="005D6F9C" w:rsidP="00F44827">
            <w:pPr>
              <w:widowControl/>
              <w:jc w:val="center"/>
              <w:rPr>
                <w:rFonts w:ascii="仿宋" w:eastAsia="仿宋" w:hAnsi="仿宋" w:cs="宋体"/>
                <w:b/>
                <w:bCs/>
                <w:kern w:val="0"/>
                <w:sz w:val="22"/>
                <w:szCs w:val="22"/>
              </w:rPr>
            </w:pPr>
            <w:r w:rsidRPr="00604BD2">
              <w:rPr>
                <w:rFonts w:ascii="仿宋" w:eastAsia="仿宋" w:hAnsi="仿宋" w:cs="宋体" w:hint="eastAsia"/>
                <w:b/>
                <w:bCs/>
                <w:kern w:val="0"/>
                <w:sz w:val="22"/>
                <w:szCs w:val="22"/>
              </w:rPr>
              <w:t>小计</w:t>
            </w:r>
          </w:p>
        </w:tc>
        <w:tc>
          <w:tcPr>
            <w:tcW w:w="800" w:type="dxa"/>
            <w:tcBorders>
              <w:top w:val="nil"/>
              <w:left w:val="nil"/>
              <w:bottom w:val="single" w:sz="4" w:space="0" w:color="auto"/>
              <w:right w:val="single" w:sz="4" w:space="0" w:color="auto"/>
            </w:tcBorders>
            <w:shd w:val="clear" w:color="auto" w:fill="auto"/>
            <w:vAlign w:val="center"/>
          </w:tcPr>
          <w:p w:rsidR="005D6F9C" w:rsidRPr="00604BD2" w:rsidRDefault="005D6F9C" w:rsidP="00F44827">
            <w:pPr>
              <w:widowControl/>
              <w:jc w:val="center"/>
              <w:rPr>
                <w:rFonts w:ascii="仿宋" w:eastAsia="仿宋" w:hAnsi="仿宋" w:cs="宋体"/>
                <w:b/>
                <w:bCs/>
                <w:kern w:val="0"/>
                <w:sz w:val="22"/>
                <w:szCs w:val="22"/>
              </w:rPr>
            </w:pPr>
            <w:r w:rsidRPr="00604BD2">
              <w:rPr>
                <w:rFonts w:ascii="仿宋" w:eastAsia="仿宋" w:hAnsi="仿宋" w:cs="宋体" w:hint="eastAsia"/>
                <w:b/>
                <w:bCs/>
                <w:kern w:val="0"/>
                <w:sz w:val="22"/>
                <w:szCs w:val="22"/>
              </w:rPr>
              <w:t>公务用车购置费</w:t>
            </w:r>
          </w:p>
        </w:tc>
        <w:tc>
          <w:tcPr>
            <w:tcW w:w="800" w:type="dxa"/>
            <w:tcBorders>
              <w:top w:val="nil"/>
              <w:left w:val="nil"/>
              <w:bottom w:val="single" w:sz="4" w:space="0" w:color="auto"/>
              <w:right w:val="single" w:sz="4" w:space="0" w:color="auto"/>
            </w:tcBorders>
            <w:shd w:val="clear" w:color="auto" w:fill="auto"/>
            <w:vAlign w:val="center"/>
          </w:tcPr>
          <w:p w:rsidR="005D6F9C" w:rsidRPr="00604BD2" w:rsidRDefault="005D6F9C" w:rsidP="00F44827">
            <w:pPr>
              <w:widowControl/>
              <w:jc w:val="center"/>
              <w:rPr>
                <w:rFonts w:ascii="仿宋" w:eastAsia="仿宋" w:hAnsi="仿宋" w:cs="宋体"/>
                <w:b/>
                <w:bCs/>
                <w:kern w:val="0"/>
                <w:sz w:val="22"/>
                <w:szCs w:val="22"/>
              </w:rPr>
            </w:pPr>
            <w:r w:rsidRPr="00604BD2">
              <w:rPr>
                <w:rFonts w:ascii="仿宋" w:eastAsia="仿宋" w:hAnsi="仿宋" w:cs="宋体" w:hint="eastAsia"/>
                <w:b/>
                <w:bCs/>
                <w:kern w:val="0"/>
                <w:sz w:val="22"/>
                <w:szCs w:val="22"/>
              </w:rPr>
              <w:t>公务用车运行费</w:t>
            </w:r>
          </w:p>
        </w:tc>
        <w:tc>
          <w:tcPr>
            <w:tcW w:w="800" w:type="dxa"/>
            <w:vMerge/>
            <w:tcBorders>
              <w:top w:val="nil"/>
              <w:left w:val="single" w:sz="4" w:space="0" w:color="auto"/>
              <w:bottom w:val="single" w:sz="4" w:space="0" w:color="auto"/>
              <w:right w:val="single" w:sz="4" w:space="0" w:color="auto"/>
            </w:tcBorders>
            <w:vAlign w:val="center"/>
          </w:tcPr>
          <w:p w:rsidR="005D6F9C" w:rsidRPr="00604BD2" w:rsidRDefault="005D6F9C" w:rsidP="00F44827">
            <w:pPr>
              <w:widowControl/>
              <w:jc w:val="left"/>
              <w:rPr>
                <w:rFonts w:ascii="仿宋" w:eastAsia="仿宋" w:hAnsi="仿宋" w:cs="宋体"/>
                <w:b/>
                <w:bCs/>
                <w:kern w:val="0"/>
                <w:sz w:val="22"/>
                <w:szCs w:val="22"/>
              </w:rPr>
            </w:pPr>
          </w:p>
        </w:tc>
        <w:tc>
          <w:tcPr>
            <w:tcW w:w="800" w:type="dxa"/>
            <w:vMerge/>
            <w:tcBorders>
              <w:top w:val="nil"/>
              <w:left w:val="single" w:sz="4" w:space="0" w:color="auto"/>
              <w:bottom w:val="single" w:sz="4" w:space="0" w:color="auto"/>
              <w:right w:val="single" w:sz="4" w:space="0" w:color="auto"/>
            </w:tcBorders>
            <w:vAlign w:val="center"/>
          </w:tcPr>
          <w:p w:rsidR="005D6F9C" w:rsidRPr="00604BD2" w:rsidRDefault="005D6F9C" w:rsidP="00F44827">
            <w:pPr>
              <w:widowControl/>
              <w:jc w:val="left"/>
              <w:rPr>
                <w:rFonts w:ascii="仿宋" w:eastAsia="仿宋" w:hAnsi="仿宋" w:cs="宋体"/>
                <w:b/>
                <w:bCs/>
                <w:kern w:val="0"/>
                <w:sz w:val="22"/>
                <w:szCs w:val="22"/>
              </w:rPr>
            </w:pPr>
          </w:p>
        </w:tc>
        <w:tc>
          <w:tcPr>
            <w:tcW w:w="879" w:type="dxa"/>
            <w:vMerge/>
            <w:tcBorders>
              <w:top w:val="nil"/>
              <w:left w:val="single" w:sz="4" w:space="0" w:color="auto"/>
              <w:bottom w:val="single" w:sz="4" w:space="0" w:color="auto"/>
              <w:right w:val="single" w:sz="4" w:space="0" w:color="auto"/>
            </w:tcBorders>
            <w:vAlign w:val="center"/>
          </w:tcPr>
          <w:p w:rsidR="005D6F9C" w:rsidRPr="00604BD2" w:rsidRDefault="005D6F9C" w:rsidP="00F44827">
            <w:pPr>
              <w:widowControl/>
              <w:jc w:val="left"/>
              <w:rPr>
                <w:rFonts w:ascii="仿宋" w:eastAsia="仿宋" w:hAnsi="仿宋" w:cs="宋体"/>
                <w:b/>
                <w:bCs/>
                <w:kern w:val="0"/>
                <w:sz w:val="22"/>
                <w:szCs w:val="22"/>
              </w:rPr>
            </w:pPr>
          </w:p>
        </w:tc>
        <w:tc>
          <w:tcPr>
            <w:tcW w:w="800" w:type="dxa"/>
            <w:tcBorders>
              <w:top w:val="nil"/>
              <w:left w:val="nil"/>
              <w:bottom w:val="single" w:sz="4" w:space="0" w:color="auto"/>
              <w:right w:val="single" w:sz="4" w:space="0" w:color="auto"/>
            </w:tcBorders>
            <w:shd w:val="clear" w:color="auto" w:fill="auto"/>
            <w:vAlign w:val="center"/>
          </w:tcPr>
          <w:p w:rsidR="005D6F9C" w:rsidRPr="00604BD2" w:rsidRDefault="005D6F9C" w:rsidP="00F44827">
            <w:pPr>
              <w:widowControl/>
              <w:jc w:val="center"/>
              <w:rPr>
                <w:rFonts w:ascii="仿宋" w:eastAsia="仿宋" w:hAnsi="仿宋" w:cs="宋体"/>
                <w:b/>
                <w:bCs/>
                <w:kern w:val="0"/>
                <w:sz w:val="22"/>
                <w:szCs w:val="22"/>
              </w:rPr>
            </w:pPr>
            <w:r w:rsidRPr="00604BD2">
              <w:rPr>
                <w:rFonts w:ascii="仿宋" w:eastAsia="仿宋" w:hAnsi="仿宋" w:cs="宋体" w:hint="eastAsia"/>
                <w:b/>
                <w:bCs/>
                <w:kern w:val="0"/>
                <w:sz w:val="22"/>
                <w:szCs w:val="22"/>
              </w:rPr>
              <w:t>小计</w:t>
            </w:r>
          </w:p>
        </w:tc>
        <w:tc>
          <w:tcPr>
            <w:tcW w:w="800" w:type="dxa"/>
            <w:tcBorders>
              <w:top w:val="nil"/>
              <w:left w:val="nil"/>
              <w:bottom w:val="single" w:sz="4" w:space="0" w:color="auto"/>
              <w:right w:val="single" w:sz="4" w:space="0" w:color="auto"/>
            </w:tcBorders>
            <w:shd w:val="clear" w:color="auto" w:fill="auto"/>
            <w:vAlign w:val="center"/>
          </w:tcPr>
          <w:p w:rsidR="005D6F9C" w:rsidRPr="00604BD2" w:rsidRDefault="005D6F9C" w:rsidP="00F44827">
            <w:pPr>
              <w:widowControl/>
              <w:jc w:val="center"/>
              <w:rPr>
                <w:rFonts w:ascii="仿宋" w:eastAsia="仿宋" w:hAnsi="仿宋" w:cs="宋体"/>
                <w:b/>
                <w:bCs/>
                <w:kern w:val="0"/>
                <w:sz w:val="22"/>
                <w:szCs w:val="22"/>
              </w:rPr>
            </w:pPr>
            <w:r w:rsidRPr="00604BD2">
              <w:rPr>
                <w:rFonts w:ascii="仿宋" w:eastAsia="仿宋" w:hAnsi="仿宋" w:cs="宋体" w:hint="eastAsia"/>
                <w:b/>
                <w:bCs/>
                <w:kern w:val="0"/>
                <w:sz w:val="22"/>
                <w:szCs w:val="22"/>
              </w:rPr>
              <w:t>公务用车购置费</w:t>
            </w:r>
          </w:p>
        </w:tc>
        <w:tc>
          <w:tcPr>
            <w:tcW w:w="800" w:type="dxa"/>
            <w:tcBorders>
              <w:top w:val="nil"/>
              <w:left w:val="nil"/>
              <w:bottom w:val="single" w:sz="4" w:space="0" w:color="auto"/>
              <w:right w:val="single" w:sz="4" w:space="0" w:color="auto"/>
            </w:tcBorders>
            <w:shd w:val="clear" w:color="auto" w:fill="auto"/>
            <w:vAlign w:val="center"/>
          </w:tcPr>
          <w:p w:rsidR="005D6F9C" w:rsidRPr="00604BD2" w:rsidRDefault="005D6F9C" w:rsidP="00F44827">
            <w:pPr>
              <w:widowControl/>
              <w:jc w:val="center"/>
              <w:rPr>
                <w:rFonts w:ascii="仿宋" w:eastAsia="仿宋" w:hAnsi="仿宋" w:cs="宋体"/>
                <w:b/>
                <w:bCs/>
                <w:kern w:val="0"/>
                <w:sz w:val="22"/>
                <w:szCs w:val="22"/>
              </w:rPr>
            </w:pPr>
            <w:r w:rsidRPr="00604BD2">
              <w:rPr>
                <w:rFonts w:ascii="仿宋" w:eastAsia="仿宋" w:hAnsi="仿宋" w:cs="宋体" w:hint="eastAsia"/>
                <w:b/>
                <w:bCs/>
                <w:kern w:val="0"/>
                <w:sz w:val="22"/>
                <w:szCs w:val="22"/>
              </w:rPr>
              <w:t>公务用车运行费</w:t>
            </w:r>
          </w:p>
        </w:tc>
        <w:tc>
          <w:tcPr>
            <w:tcW w:w="800" w:type="dxa"/>
            <w:vMerge/>
            <w:tcBorders>
              <w:top w:val="nil"/>
              <w:left w:val="single" w:sz="4" w:space="0" w:color="auto"/>
              <w:bottom w:val="single" w:sz="4" w:space="0" w:color="auto"/>
              <w:right w:val="single" w:sz="4" w:space="0" w:color="auto"/>
            </w:tcBorders>
            <w:vAlign w:val="center"/>
          </w:tcPr>
          <w:p w:rsidR="005D6F9C" w:rsidRPr="00604BD2" w:rsidRDefault="005D6F9C" w:rsidP="00F44827">
            <w:pPr>
              <w:widowControl/>
              <w:jc w:val="left"/>
              <w:rPr>
                <w:rFonts w:ascii="仿宋" w:eastAsia="仿宋" w:hAnsi="仿宋" w:cs="宋体"/>
                <w:b/>
                <w:bCs/>
                <w:kern w:val="0"/>
                <w:sz w:val="22"/>
                <w:szCs w:val="22"/>
              </w:rPr>
            </w:pPr>
          </w:p>
        </w:tc>
        <w:tc>
          <w:tcPr>
            <w:tcW w:w="800" w:type="dxa"/>
            <w:vMerge/>
            <w:tcBorders>
              <w:top w:val="nil"/>
              <w:left w:val="single" w:sz="4" w:space="0" w:color="auto"/>
              <w:bottom w:val="single" w:sz="4" w:space="0" w:color="auto"/>
              <w:right w:val="single" w:sz="4" w:space="0" w:color="auto"/>
            </w:tcBorders>
            <w:vAlign w:val="center"/>
          </w:tcPr>
          <w:p w:rsidR="005D6F9C" w:rsidRPr="00604BD2" w:rsidRDefault="005D6F9C" w:rsidP="00F44827">
            <w:pPr>
              <w:widowControl/>
              <w:jc w:val="left"/>
              <w:rPr>
                <w:rFonts w:ascii="仿宋" w:eastAsia="仿宋" w:hAnsi="仿宋" w:cs="宋体"/>
                <w:b/>
                <w:bCs/>
                <w:kern w:val="0"/>
                <w:sz w:val="22"/>
                <w:szCs w:val="22"/>
              </w:rPr>
            </w:pPr>
          </w:p>
        </w:tc>
        <w:tc>
          <w:tcPr>
            <w:tcW w:w="879" w:type="dxa"/>
            <w:vMerge/>
            <w:tcBorders>
              <w:top w:val="nil"/>
              <w:left w:val="single" w:sz="4" w:space="0" w:color="auto"/>
              <w:bottom w:val="single" w:sz="4" w:space="0" w:color="auto"/>
              <w:right w:val="single" w:sz="4" w:space="0" w:color="auto"/>
            </w:tcBorders>
            <w:vAlign w:val="center"/>
          </w:tcPr>
          <w:p w:rsidR="005D6F9C" w:rsidRPr="00604BD2" w:rsidRDefault="005D6F9C" w:rsidP="00F44827">
            <w:pPr>
              <w:widowControl/>
              <w:jc w:val="left"/>
              <w:rPr>
                <w:rFonts w:ascii="仿宋" w:eastAsia="仿宋" w:hAnsi="仿宋" w:cs="宋体"/>
                <w:b/>
                <w:bCs/>
                <w:kern w:val="0"/>
                <w:sz w:val="22"/>
                <w:szCs w:val="22"/>
              </w:rPr>
            </w:pPr>
          </w:p>
        </w:tc>
        <w:tc>
          <w:tcPr>
            <w:tcW w:w="800" w:type="dxa"/>
            <w:tcBorders>
              <w:top w:val="nil"/>
              <w:left w:val="nil"/>
              <w:bottom w:val="single" w:sz="4" w:space="0" w:color="auto"/>
              <w:right w:val="single" w:sz="4" w:space="0" w:color="auto"/>
            </w:tcBorders>
            <w:shd w:val="clear" w:color="auto" w:fill="auto"/>
            <w:vAlign w:val="center"/>
          </w:tcPr>
          <w:p w:rsidR="005D6F9C" w:rsidRPr="00604BD2" w:rsidRDefault="005D6F9C" w:rsidP="00F44827">
            <w:pPr>
              <w:widowControl/>
              <w:jc w:val="center"/>
              <w:rPr>
                <w:rFonts w:ascii="仿宋" w:eastAsia="仿宋" w:hAnsi="仿宋" w:cs="宋体"/>
                <w:b/>
                <w:bCs/>
                <w:kern w:val="0"/>
                <w:sz w:val="22"/>
                <w:szCs w:val="22"/>
              </w:rPr>
            </w:pPr>
            <w:r w:rsidRPr="00604BD2">
              <w:rPr>
                <w:rFonts w:ascii="仿宋" w:eastAsia="仿宋" w:hAnsi="仿宋" w:cs="宋体" w:hint="eastAsia"/>
                <w:b/>
                <w:bCs/>
                <w:kern w:val="0"/>
                <w:sz w:val="22"/>
                <w:szCs w:val="22"/>
              </w:rPr>
              <w:t>小计</w:t>
            </w:r>
          </w:p>
        </w:tc>
        <w:tc>
          <w:tcPr>
            <w:tcW w:w="800" w:type="dxa"/>
            <w:tcBorders>
              <w:top w:val="nil"/>
              <w:left w:val="nil"/>
              <w:bottom w:val="single" w:sz="4" w:space="0" w:color="auto"/>
              <w:right w:val="single" w:sz="4" w:space="0" w:color="auto"/>
            </w:tcBorders>
            <w:shd w:val="clear" w:color="auto" w:fill="auto"/>
            <w:vAlign w:val="center"/>
          </w:tcPr>
          <w:p w:rsidR="005D6F9C" w:rsidRPr="00604BD2" w:rsidRDefault="005D6F9C" w:rsidP="00F44827">
            <w:pPr>
              <w:widowControl/>
              <w:jc w:val="center"/>
              <w:rPr>
                <w:rFonts w:ascii="仿宋" w:eastAsia="仿宋" w:hAnsi="仿宋" w:cs="宋体"/>
                <w:b/>
                <w:bCs/>
                <w:kern w:val="0"/>
                <w:sz w:val="22"/>
                <w:szCs w:val="22"/>
              </w:rPr>
            </w:pPr>
            <w:r w:rsidRPr="00604BD2">
              <w:rPr>
                <w:rFonts w:ascii="仿宋" w:eastAsia="仿宋" w:hAnsi="仿宋" w:cs="宋体" w:hint="eastAsia"/>
                <w:b/>
                <w:bCs/>
                <w:kern w:val="0"/>
                <w:sz w:val="22"/>
                <w:szCs w:val="22"/>
              </w:rPr>
              <w:t>公务用车购置费</w:t>
            </w:r>
          </w:p>
        </w:tc>
        <w:tc>
          <w:tcPr>
            <w:tcW w:w="800" w:type="dxa"/>
            <w:tcBorders>
              <w:top w:val="nil"/>
              <w:left w:val="nil"/>
              <w:bottom w:val="single" w:sz="4" w:space="0" w:color="auto"/>
              <w:right w:val="single" w:sz="4" w:space="0" w:color="auto"/>
            </w:tcBorders>
            <w:shd w:val="clear" w:color="auto" w:fill="auto"/>
            <w:vAlign w:val="center"/>
          </w:tcPr>
          <w:p w:rsidR="005D6F9C" w:rsidRPr="00604BD2" w:rsidRDefault="005D6F9C" w:rsidP="00F44827">
            <w:pPr>
              <w:widowControl/>
              <w:jc w:val="center"/>
              <w:rPr>
                <w:rFonts w:ascii="仿宋" w:eastAsia="仿宋" w:hAnsi="仿宋" w:cs="宋体"/>
                <w:b/>
                <w:bCs/>
                <w:kern w:val="0"/>
                <w:sz w:val="22"/>
                <w:szCs w:val="22"/>
              </w:rPr>
            </w:pPr>
            <w:r w:rsidRPr="00604BD2">
              <w:rPr>
                <w:rFonts w:ascii="仿宋" w:eastAsia="仿宋" w:hAnsi="仿宋" w:cs="宋体" w:hint="eastAsia"/>
                <w:b/>
                <w:bCs/>
                <w:kern w:val="0"/>
                <w:sz w:val="22"/>
                <w:szCs w:val="22"/>
              </w:rPr>
              <w:t>公务用车运行费</w:t>
            </w:r>
          </w:p>
        </w:tc>
        <w:tc>
          <w:tcPr>
            <w:tcW w:w="800" w:type="dxa"/>
            <w:vMerge/>
            <w:tcBorders>
              <w:top w:val="nil"/>
              <w:left w:val="single" w:sz="4" w:space="0" w:color="auto"/>
              <w:bottom w:val="single" w:sz="4" w:space="0" w:color="auto"/>
              <w:right w:val="single" w:sz="4" w:space="0" w:color="auto"/>
            </w:tcBorders>
            <w:vAlign w:val="center"/>
          </w:tcPr>
          <w:p w:rsidR="005D6F9C" w:rsidRPr="00604BD2" w:rsidRDefault="005D6F9C" w:rsidP="00F44827">
            <w:pPr>
              <w:widowControl/>
              <w:jc w:val="left"/>
              <w:rPr>
                <w:rFonts w:ascii="仿宋" w:eastAsia="仿宋" w:hAnsi="仿宋" w:cs="宋体"/>
                <w:b/>
                <w:bCs/>
                <w:kern w:val="0"/>
                <w:sz w:val="22"/>
                <w:szCs w:val="22"/>
              </w:rPr>
            </w:pPr>
          </w:p>
        </w:tc>
      </w:tr>
      <w:tr w:rsidR="005D6F9C" w:rsidRPr="00604BD2" w:rsidTr="00F44827">
        <w:trPr>
          <w:trHeight w:val="555"/>
        </w:trPr>
        <w:tc>
          <w:tcPr>
            <w:tcW w:w="800" w:type="dxa"/>
            <w:tcBorders>
              <w:top w:val="nil"/>
              <w:left w:val="single" w:sz="4" w:space="0" w:color="auto"/>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r w:rsidRPr="00604BD2">
              <w:rPr>
                <w:rFonts w:ascii="仿宋" w:eastAsia="仿宋" w:hAnsi="仿宋" w:cs="宋体" w:hint="eastAsia"/>
                <w:kern w:val="0"/>
                <w:sz w:val="24"/>
              </w:rPr>
              <w:t xml:space="preserve">　</w:t>
            </w:r>
            <w:r w:rsidR="002D2EFF">
              <w:rPr>
                <w:rFonts w:ascii="仿宋" w:eastAsia="仿宋" w:hAnsi="仿宋" w:cs="宋体" w:hint="eastAsia"/>
                <w:kern w:val="0"/>
                <w:sz w:val="24"/>
              </w:rPr>
              <w:t>0</w:t>
            </w:r>
          </w:p>
        </w:tc>
        <w:tc>
          <w:tcPr>
            <w:tcW w:w="879"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r w:rsidRPr="00604BD2">
              <w:rPr>
                <w:rFonts w:ascii="仿宋" w:eastAsia="仿宋" w:hAnsi="仿宋" w:cs="宋体" w:hint="eastAsia"/>
                <w:kern w:val="0"/>
                <w:sz w:val="24"/>
              </w:rPr>
              <w:t xml:space="preserve">　</w:t>
            </w:r>
            <w:r w:rsidR="002D2EFF">
              <w:rPr>
                <w:rFonts w:ascii="仿宋" w:eastAsia="仿宋" w:hAnsi="仿宋" w:cs="宋体" w:hint="eastAsia"/>
                <w:kern w:val="0"/>
                <w:sz w:val="24"/>
              </w:rPr>
              <w:t>0</w:t>
            </w: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r w:rsidRPr="00604BD2">
              <w:rPr>
                <w:rFonts w:ascii="仿宋" w:eastAsia="仿宋" w:hAnsi="仿宋" w:cs="宋体" w:hint="eastAsia"/>
                <w:kern w:val="0"/>
                <w:sz w:val="24"/>
              </w:rPr>
              <w:t xml:space="preserve">　</w:t>
            </w:r>
            <w:r w:rsidR="002D2EFF">
              <w:rPr>
                <w:rFonts w:ascii="仿宋" w:eastAsia="仿宋" w:hAnsi="仿宋" w:cs="宋体" w:hint="eastAsia"/>
                <w:kern w:val="0"/>
                <w:sz w:val="24"/>
              </w:rPr>
              <w:t>0</w:t>
            </w: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r w:rsidRPr="00604BD2">
              <w:rPr>
                <w:rFonts w:ascii="仿宋" w:eastAsia="仿宋" w:hAnsi="仿宋" w:cs="宋体" w:hint="eastAsia"/>
                <w:kern w:val="0"/>
                <w:sz w:val="24"/>
              </w:rPr>
              <w:t xml:space="preserve">　</w:t>
            </w:r>
            <w:r w:rsidR="002D2EFF">
              <w:rPr>
                <w:rFonts w:ascii="仿宋" w:eastAsia="仿宋" w:hAnsi="仿宋" w:cs="宋体" w:hint="eastAsia"/>
                <w:kern w:val="0"/>
                <w:sz w:val="24"/>
              </w:rPr>
              <w:t>0</w:t>
            </w: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r w:rsidRPr="00604BD2">
              <w:rPr>
                <w:rFonts w:ascii="仿宋" w:eastAsia="仿宋" w:hAnsi="仿宋" w:cs="宋体" w:hint="eastAsia"/>
                <w:kern w:val="0"/>
                <w:sz w:val="24"/>
              </w:rPr>
              <w:t xml:space="preserve">　</w:t>
            </w:r>
            <w:r w:rsidR="002D2EFF">
              <w:rPr>
                <w:rFonts w:ascii="仿宋" w:eastAsia="仿宋" w:hAnsi="仿宋" w:cs="宋体" w:hint="eastAsia"/>
                <w:kern w:val="0"/>
                <w:sz w:val="24"/>
              </w:rPr>
              <w:t>0</w:t>
            </w: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r w:rsidRPr="00604BD2">
              <w:rPr>
                <w:rFonts w:ascii="仿宋" w:eastAsia="仿宋" w:hAnsi="仿宋" w:cs="宋体" w:hint="eastAsia"/>
                <w:kern w:val="0"/>
                <w:sz w:val="24"/>
              </w:rPr>
              <w:t xml:space="preserve">　</w:t>
            </w:r>
            <w:r w:rsidR="002D2EFF">
              <w:rPr>
                <w:rFonts w:ascii="仿宋" w:eastAsia="仿宋" w:hAnsi="仿宋" w:cs="宋体" w:hint="eastAsia"/>
                <w:kern w:val="0"/>
                <w:sz w:val="24"/>
              </w:rPr>
              <w:t>0</w:t>
            </w: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r w:rsidRPr="00604BD2">
              <w:rPr>
                <w:rFonts w:ascii="仿宋" w:eastAsia="仿宋" w:hAnsi="仿宋" w:cs="宋体" w:hint="eastAsia"/>
                <w:kern w:val="0"/>
                <w:sz w:val="24"/>
              </w:rPr>
              <w:t xml:space="preserve">　</w:t>
            </w:r>
            <w:r w:rsidR="002D2EFF">
              <w:rPr>
                <w:rFonts w:ascii="仿宋" w:eastAsia="仿宋" w:hAnsi="仿宋" w:cs="宋体" w:hint="eastAsia"/>
                <w:kern w:val="0"/>
                <w:sz w:val="24"/>
              </w:rPr>
              <w:t>0</w:t>
            </w:r>
          </w:p>
        </w:tc>
        <w:tc>
          <w:tcPr>
            <w:tcW w:w="879"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r w:rsidRPr="00604BD2">
              <w:rPr>
                <w:rFonts w:ascii="仿宋" w:eastAsia="仿宋" w:hAnsi="仿宋" w:cs="宋体" w:hint="eastAsia"/>
                <w:kern w:val="0"/>
                <w:sz w:val="24"/>
              </w:rPr>
              <w:t xml:space="preserve">　</w:t>
            </w:r>
            <w:r w:rsidR="002D2EFF">
              <w:rPr>
                <w:rFonts w:ascii="仿宋" w:eastAsia="仿宋" w:hAnsi="仿宋" w:cs="宋体" w:hint="eastAsia"/>
                <w:kern w:val="0"/>
                <w:sz w:val="24"/>
              </w:rPr>
              <w:t>0</w:t>
            </w: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r w:rsidRPr="00604BD2">
              <w:rPr>
                <w:rFonts w:ascii="仿宋" w:eastAsia="仿宋" w:hAnsi="仿宋" w:cs="宋体" w:hint="eastAsia"/>
                <w:kern w:val="0"/>
                <w:sz w:val="24"/>
              </w:rPr>
              <w:t xml:space="preserve">　</w:t>
            </w:r>
            <w:r w:rsidR="002D2EFF">
              <w:rPr>
                <w:rFonts w:ascii="仿宋" w:eastAsia="仿宋" w:hAnsi="仿宋" w:cs="宋体" w:hint="eastAsia"/>
                <w:kern w:val="0"/>
                <w:sz w:val="24"/>
              </w:rPr>
              <w:t>0</w:t>
            </w: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2D2EFF" w:rsidP="00F44827">
            <w:pPr>
              <w:widowControl/>
              <w:jc w:val="left"/>
              <w:rPr>
                <w:rFonts w:ascii="仿宋" w:eastAsia="仿宋" w:hAnsi="仿宋" w:cs="宋体"/>
                <w:kern w:val="0"/>
                <w:sz w:val="24"/>
              </w:rPr>
            </w:pPr>
            <w:r>
              <w:rPr>
                <w:rFonts w:ascii="仿宋" w:eastAsia="仿宋" w:hAnsi="仿宋" w:cs="宋体" w:hint="eastAsia"/>
                <w:kern w:val="0"/>
                <w:sz w:val="24"/>
              </w:rPr>
              <w:t>0</w:t>
            </w: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r w:rsidRPr="00604BD2">
              <w:rPr>
                <w:rFonts w:ascii="仿宋" w:eastAsia="仿宋" w:hAnsi="仿宋" w:cs="宋体" w:hint="eastAsia"/>
                <w:kern w:val="0"/>
                <w:sz w:val="24"/>
              </w:rPr>
              <w:t xml:space="preserve">　</w:t>
            </w:r>
            <w:r w:rsidR="002D2EFF">
              <w:rPr>
                <w:rFonts w:ascii="仿宋" w:eastAsia="仿宋" w:hAnsi="仿宋" w:cs="宋体" w:hint="eastAsia"/>
                <w:kern w:val="0"/>
                <w:sz w:val="24"/>
              </w:rPr>
              <w:t>0</w:t>
            </w: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2D2EFF" w:rsidP="00F44827">
            <w:pPr>
              <w:widowControl/>
              <w:jc w:val="left"/>
              <w:rPr>
                <w:rFonts w:ascii="仿宋" w:eastAsia="仿宋" w:hAnsi="仿宋" w:cs="宋体"/>
                <w:kern w:val="0"/>
                <w:sz w:val="24"/>
              </w:rPr>
            </w:pPr>
            <w:r>
              <w:rPr>
                <w:rFonts w:ascii="仿宋" w:eastAsia="仿宋" w:hAnsi="仿宋" w:cs="宋体" w:hint="eastAsia"/>
                <w:kern w:val="0"/>
                <w:sz w:val="24"/>
              </w:rPr>
              <w:t>0</w:t>
            </w: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r w:rsidRPr="00604BD2">
              <w:rPr>
                <w:rFonts w:ascii="仿宋" w:eastAsia="仿宋" w:hAnsi="仿宋" w:cs="宋体" w:hint="eastAsia"/>
                <w:kern w:val="0"/>
                <w:sz w:val="24"/>
              </w:rPr>
              <w:t xml:space="preserve">　</w:t>
            </w:r>
            <w:r w:rsidR="002D2EFF">
              <w:rPr>
                <w:rFonts w:ascii="仿宋" w:eastAsia="仿宋" w:hAnsi="仿宋" w:cs="宋体" w:hint="eastAsia"/>
                <w:kern w:val="0"/>
                <w:sz w:val="24"/>
              </w:rPr>
              <w:t>0</w:t>
            </w:r>
          </w:p>
        </w:tc>
        <w:tc>
          <w:tcPr>
            <w:tcW w:w="879" w:type="dxa"/>
            <w:tcBorders>
              <w:top w:val="nil"/>
              <w:left w:val="nil"/>
              <w:bottom w:val="single" w:sz="4" w:space="0" w:color="auto"/>
              <w:right w:val="single" w:sz="4" w:space="0" w:color="auto"/>
            </w:tcBorders>
            <w:shd w:val="clear" w:color="auto" w:fill="auto"/>
            <w:noWrap/>
            <w:vAlign w:val="center"/>
          </w:tcPr>
          <w:p w:rsidR="005D6F9C" w:rsidRPr="00604BD2" w:rsidRDefault="002D2EFF" w:rsidP="00F44827">
            <w:pPr>
              <w:widowControl/>
              <w:jc w:val="left"/>
              <w:rPr>
                <w:rFonts w:ascii="仿宋" w:eastAsia="仿宋" w:hAnsi="仿宋" w:cs="宋体"/>
                <w:kern w:val="0"/>
                <w:sz w:val="24"/>
              </w:rPr>
            </w:pPr>
            <w:r>
              <w:rPr>
                <w:rFonts w:ascii="仿宋" w:eastAsia="仿宋" w:hAnsi="仿宋" w:cs="宋体" w:hint="eastAsia"/>
                <w:kern w:val="0"/>
                <w:sz w:val="24"/>
              </w:rPr>
              <w:t>0</w:t>
            </w: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r w:rsidRPr="00604BD2">
              <w:rPr>
                <w:rFonts w:ascii="仿宋" w:eastAsia="仿宋" w:hAnsi="仿宋" w:cs="宋体" w:hint="eastAsia"/>
                <w:kern w:val="0"/>
                <w:sz w:val="24"/>
              </w:rPr>
              <w:t xml:space="preserve">　</w:t>
            </w:r>
            <w:r w:rsidR="002D2EFF">
              <w:rPr>
                <w:rFonts w:ascii="仿宋" w:eastAsia="仿宋" w:hAnsi="仿宋" w:cs="宋体" w:hint="eastAsia"/>
                <w:kern w:val="0"/>
                <w:sz w:val="24"/>
              </w:rPr>
              <w:t>0</w:t>
            </w: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2D2EFF" w:rsidP="00F44827">
            <w:pPr>
              <w:widowControl/>
              <w:jc w:val="left"/>
              <w:rPr>
                <w:rFonts w:ascii="仿宋" w:eastAsia="仿宋" w:hAnsi="仿宋" w:cs="宋体"/>
                <w:kern w:val="0"/>
                <w:sz w:val="24"/>
              </w:rPr>
            </w:pPr>
            <w:r>
              <w:rPr>
                <w:rFonts w:ascii="仿宋" w:eastAsia="仿宋" w:hAnsi="仿宋" w:cs="宋体" w:hint="eastAsia"/>
                <w:kern w:val="0"/>
                <w:sz w:val="24"/>
              </w:rPr>
              <w:t>0</w:t>
            </w:r>
            <w:r w:rsidR="005D6F9C" w:rsidRPr="00604BD2">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r w:rsidRPr="00604BD2">
              <w:rPr>
                <w:rFonts w:ascii="仿宋" w:eastAsia="仿宋" w:hAnsi="仿宋" w:cs="宋体" w:hint="eastAsia"/>
                <w:kern w:val="0"/>
                <w:sz w:val="24"/>
              </w:rPr>
              <w:t xml:space="preserve">　</w:t>
            </w:r>
            <w:r w:rsidR="002D2EFF">
              <w:rPr>
                <w:rFonts w:ascii="仿宋" w:eastAsia="仿宋" w:hAnsi="仿宋" w:cs="宋体" w:hint="eastAsia"/>
                <w:kern w:val="0"/>
                <w:sz w:val="24"/>
              </w:rPr>
              <w:t>0</w:t>
            </w: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2D2EFF" w:rsidP="00F44827">
            <w:pPr>
              <w:widowControl/>
              <w:jc w:val="left"/>
              <w:rPr>
                <w:rFonts w:ascii="仿宋" w:eastAsia="仿宋" w:hAnsi="仿宋" w:cs="宋体"/>
                <w:kern w:val="0"/>
                <w:sz w:val="24"/>
              </w:rPr>
            </w:pPr>
            <w:r>
              <w:rPr>
                <w:rFonts w:ascii="仿宋" w:eastAsia="仿宋" w:hAnsi="仿宋" w:cs="宋体" w:hint="eastAsia"/>
                <w:kern w:val="0"/>
                <w:sz w:val="24"/>
              </w:rPr>
              <w:t>0</w:t>
            </w:r>
          </w:p>
        </w:tc>
      </w:tr>
      <w:tr w:rsidR="005D6F9C" w:rsidRPr="00604BD2" w:rsidTr="00F44827">
        <w:trPr>
          <w:trHeight w:val="555"/>
        </w:trPr>
        <w:tc>
          <w:tcPr>
            <w:tcW w:w="800" w:type="dxa"/>
            <w:tcBorders>
              <w:top w:val="nil"/>
              <w:left w:val="single" w:sz="4" w:space="0" w:color="auto"/>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r>
      <w:tr w:rsidR="005D6F9C" w:rsidRPr="00604BD2" w:rsidTr="00F44827">
        <w:trPr>
          <w:trHeight w:val="555"/>
        </w:trPr>
        <w:tc>
          <w:tcPr>
            <w:tcW w:w="800" w:type="dxa"/>
            <w:tcBorders>
              <w:top w:val="nil"/>
              <w:left w:val="single" w:sz="4" w:space="0" w:color="auto"/>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r>
      <w:tr w:rsidR="005D6F9C" w:rsidRPr="00604BD2" w:rsidTr="00F44827">
        <w:trPr>
          <w:trHeight w:val="555"/>
        </w:trPr>
        <w:tc>
          <w:tcPr>
            <w:tcW w:w="800" w:type="dxa"/>
            <w:tcBorders>
              <w:top w:val="nil"/>
              <w:left w:val="single" w:sz="4" w:space="0" w:color="auto"/>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r>
      <w:tr w:rsidR="005D6F9C" w:rsidRPr="00604BD2" w:rsidTr="00F44827">
        <w:trPr>
          <w:trHeight w:val="555"/>
        </w:trPr>
        <w:tc>
          <w:tcPr>
            <w:tcW w:w="800" w:type="dxa"/>
            <w:tcBorders>
              <w:top w:val="nil"/>
              <w:left w:val="single" w:sz="4" w:space="0" w:color="auto"/>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r>
      <w:tr w:rsidR="005D6F9C" w:rsidRPr="00604BD2" w:rsidTr="00F44827">
        <w:trPr>
          <w:trHeight w:val="555"/>
        </w:trPr>
        <w:tc>
          <w:tcPr>
            <w:tcW w:w="800" w:type="dxa"/>
            <w:tcBorders>
              <w:top w:val="nil"/>
              <w:left w:val="single" w:sz="4" w:space="0" w:color="auto"/>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79"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p>
        </w:tc>
      </w:tr>
      <w:tr w:rsidR="005D6F9C" w:rsidRPr="00604BD2" w:rsidTr="00F44827">
        <w:trPr>
          <w:trHeight w:val="555"/>
        </w:trPr>
        <w:tc>
          <w:tcPr>
            <w:tcW w:w="800" w:type="dxa"/>
            <w:tcBorders>
              <w:top w:val="nil"/>
              <w:left w:val="single" w:sz="4" w:space="0" w:color="auto"/>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r w:rsidRPr="00604BD2">
              <w:rPr>
                <w:rFonts w:ascii="仿宋" w:eastAsia="仿宋" w:hAnsi="仿宋" w:cs="宋体" w:hint="eastAsia"/>
                <w:kern w:val="0"/>
                <w:sz w:val="24"/>
              </w:rPr>
              <w:t xml:space="preserve">　</w:t>
            </w:r>
          </w:p>
        </w:tc>
        <w:tc>
          <w:tcPr>
            <w:tcW w:w="879"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r w:rsidRPr="00604BD2">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r w:rsidRPr="00604BD2">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r w:rsidRPr="00604BD2">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r w:rsidRPr="00604BD2">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r w:rsidRPr="00604BD2">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r w:rsidRPr="00604BD2">
              <w:rPr>
                <w:rFonts w:ascii="仿宋" w:eastAsia="仿宋" w:hAnsi="仿宋" w:cs="宋体" w:hint="eastAsia"/>
                <w:kern w:val="0"/>
                <w:sz w:val="24"/>
              </w:rPr>
              <w:t xml:space="preserve">　</w:t>
            </w:r>
          </w:p>
        </w:tc>
        <w:tc>
          <w:tcPr>
            <w:tcW w:w="879"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r w:rsidRPr="00604BD2">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r w:rsidRPr="00604BD2">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r w:rsidRPr="00604BD2">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r w:rsidRPr="00604BD2">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r w:rsidRPr="00604BD2">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r w:rsidRPr="00604BD2">
              <w:rPr>
                <w:rFonts w:ascii="仿宋" w:eastAsia="仿宋" w:hAnsi="仿宋" w:cs="宋体" w:hint="eastAsia"/>
                <w:kern w:val="0"/>
                <w:sz w:val="24"/>
              </w:rPr>
              <w:t xml:space="preserve">　</w:t>
            </w:r>
          </w:p>
        </w:tc>
        <w:tc>
          <w:tcPr>
            <w:tcW w:w="879"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r w:rsidRPr="00604BD2">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r w:rsidRPr="00604BD2">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r w:rsidRPr="00604BD2">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r w:rsidRPr="00604BD2">
              <w:rPr>
                <w:rFonts w:ascii="仿宋" w:eastAsia="仿宋" w:hAnsi="仿宋" w:cs="宋体" w:hint="eastAsia"/>
                <w:kern w:val="0"/>
                <w:sz w:val="24"/>
              </w:rPr>
              <w:t xml:space="preserve">　</w:t>
            </w:r>
          </w:p>
        </w:tc>
        <w:tc>
          <w:tcPr>
            <w:tcW w:w="800" w:type="dxa"/>
            <w:tcBorders>
              <w:top w:val="nil"/>
              <w:left w:val="nil"/>
              <w:bottom w:val="single" w:sz="4" w:space="0" w:color="auto"/>
              <w:right w:val="single" w:sz="4" w:space="0" w:color="auto"/>
            </w:tcBorders>
            <w:shd w:val="clear" w:color="auto" w:fill="auto"/>
            <w:noWrap/>
            <w:vAlign w:val="center"/>
          </w:tcPr>
          <w:p w:rsidR="005D6F9C" w:rsidRPr="00604BD2" w:rsidRDefault="005D6F9C" w:rsidP="00F44827">
            <w:pPr>
              <w:widowControl/>
              <w:jc w:val="left"/>
              <w:rPr>
                <w:rFonts w:ascii="仿宋" w:eastAsia="仿宋" w:hAnsi="仿宋" w:cs="宋体"/>
                <w:kern w:val="0"/>
                <w:sz w:val="24"/>
              </w:rPr>
            </w:pPr>
            <w:r w:rsidRPr="00604BD2">
              <w:rPr>
                <w:rFonts w:ascii="仿宋" w:eastAsia="仿宋" w:hAnsi="仿宋" w:cs="宋体" w:hint="eastAsia"/>
                <w:kern w:val="0"/>
                <w:sz w:val="24"/>
              </w:rPr>
              <w:t xml:space="preserve">　</w:t>
            </w:r>
          </w:p>
        </w:tc>
      </w:tr>
    </w:tbl>
    <w:p w:rsidR="00785427" w:rsidRPr="00B3063D" w:rsidRDefault="002D2EFF" w:rsidP="00785427">
      <w:pPr>
        <w:rPr>
          <w:rFonts w:ascii="黑体" w:eastAsia="黑体" w:hAnsi="黑体"/>
          <w:kern w:val="0"/>
          <w:sz w:val="24"/>
        </w:rPr>
      </w:pPr>
      <w:r>
        <w:rPr>
          <w:rFonts w:ascii="黑体" w:eastAsia="黑体" w:hAnsi="黑体" w:hint="eastAsia"/>
          <w:kern w:val="0"/>
          <w:sz w:val="32"/>
          <w:szCs w:val="32"/>
        </w:rPr>
        <w:lastRenderedPageBreak/>
        <w:t>六</w:t>
      </w:r>
      <w:r w:rsidR="00785427" w:rsidRPr="00B3063D">
        <w:rPr>
          <w:rFonts w:ascii="黑体" w:eastAsia="黑体" w:hAnsi="黑体" w:hint="eastAsia"/>
          <w:kern w:val="0"/>
          <w:sz w:val="32"/>
          <w:szCs w:val="32"/>
        </w:rPr>
        <w:t>、政府性基金预算支出明细表</w:t>
      </w:r>
    </w:p>
    <w:p w:rsidR="00785427" w:rsidRPr="00B3063D" w:rsidRDefault="00785427" w:rsidP="00785427">
      <w:pPr>
        <w:jc w:val="center"/>
        <w:rPr>
          <w:rFonts w:ascii="仿宋" w:eastAsia="仿宋" w:hAnsi="仿宋"/>
          <w:kern w:val="0"/>
          <w:sz w:val="24"/>
        </w:rPr>
      </w:pPr>
      <w:r w:rsidRPr="00B3063D">
        <w:rPr>
          <w:rFonts w:ascii="仿宋" w:eastAsia="仿宋" w:hAnsi="仿宋" w:hint="eastAsia"/>
          <w:b/>
          <w:kern w:val="0"/>
          <w:sz w:val="36"/>
          <w:szCs w:val="36"/>
        </w:rPr>
        <w:t>政府性基金预算支出明细表</w:t>
      </w:r>
    </w:p>
    <w:p w:rsidR="00785427" w:rsidRPr="00B3063D" w:rsidRDefault="00785427" w:rsidP="00785427">
      <w:pPr>
        <w:rPr>
          <w:rFonts w:ascii="仿宋" w:eastAsia="仿宋" w:hAnsi="仿宋"/>
          <w:kern w:val="0"/>
          <w:sz w:val="28"/>
          <w:szCs w:val="28"/>
        </w:rPr>
      </w:pPr>
      <w:r w:rsidRPr="00B3063D">
        <w:rPr>
          <w:rFonts w:ascii="仿宋" w:eastAsia="仿宋" w:hAnsi="宋体" w:hint="eastAsia"/>
          <w:b/>
          <w:kern w:val="0"/>
          <w:sz w:val="36"/>
          <w:szCs w:val="36"/>
        </w:rPr>
        <w:t>                       </w:t>
      </w:r>
      <w:r w:rsidR="002D2EFF">
        <w:rPr>
          <w:rFonts w:ascii="仿宋" w:eastAsia="仿宋" w:hAnsi="宋体" w:hint="eastAsia"/>
          <w:b/>
          <w:kern w:val="0"/>
          <w:sz w:val="36"/>
          <w:szCs w:val="36"/>
        </w:rPr>
        <w:t xml:space="preserve">             </w:t>
      </w:r>
      <w:r w:rsidRPr="00B3063D">
        <w:rPr>
          <w:rFonts w:ascii="仿宋" w:eastAsia="仿宋" w:hAnsi="仿宋" w:hint="eastAsia"/>
          <w:kern w:val="0"/>
          <w:sz w:val="28"/>
          <w:szCs w:val="28"/>
        </w:rPr>
        <w:t>单位：万元</w:t>
      </w:r>
    </w:p>
    <w:tbl>
      <w:tblPr>
        <w:tblW w:w="15157" w:type="dxa"/>
        <w:tblInd w:w="-832" w:type="dxa"/>
        <w:tblLayout w:type="fixed"/>
        <w:tblCellMar>
          <w:left w:w="0" w:type="dxa"/>
          <w:right w:w="0" w:type="dxa"/>
        </w:tblCellMar>
        <w:tblLook w:val="0000"/>
      </w:tblPr>
      <w:tblGrid>
        <w:gridCol w:w="1003"/>
        <w:gridCol w:w="1134"/>
        <w:gridCol w:w="1134"/>
        <w:gridCol w:w="992"/>
        <w:gridCol w:w="992"/>
        <w:gridCol w:w="992"/>
        <w:gridCol w:w="993"/>
        <w:gridCol w:w="992"/>
        <w:gridCol w:w="992"/>
        <w:gridCol w:w="992"/>
        <w:gridCol w:w="993"/>
        <w:gridCol w:w="992"/>
        <w:gridCol w:w="992"/>
        <w:gridCol w:w="982"/>
        <w:gridCol w:w="982"/>
      </w:tblGrid>
      <w:tr w:rsidR="00570E19" w:rsidRPr="00B3063D" w:rsidTr="00570E19">
        <w:trPr>
          <w:trHeight w:val="450"/>
        </w:trPr>
        <w:tc>
          <w:tcPr>
            <w:tcW w:w="2137" w:type="dxa"/>
            <w:gridSpan w:val="2"/>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jc w:val="center"/>
              <w:rPr>
                <w:rFonts w:ascii="仿宋" w:eastAsia="仿宋" w:hAnsi="仿宋"/>
                <w:kern w:val="0"/>
                <w:sz w:val="24"/>
              </w:rPr>
            </w:pPr>
            <w:r w:rsidRPr="00B3063D">
              <w:rPr>
                <w:rFonts w:ascii="仿宋" w:eastAsia="仿宋" w:hAnsi="仿宋" w:hint="eastAsia"/>
                <w:b/>
                <w:kern w:val="0"/>
                <w:sz w:val="22"/>
                <w:szCs w:val="22"/>
              </w:rPr>
              <w:t>功能分类科目</w:t>
            </w:r>
          </w:p>
        </w:tc>
        <w:tc>
          <w:tcPr>
            <w:tcW w:w="1134" w:type="dxa"/>
            <w:vMerge w:val="restart"/>
            <w:tcBorders>
              <w:top w:val="single" w:sz="8" w:space="0" w:color="000000"/>
              <w:left w:val="single" w:sz="8" w:space="0" w:color="000000"/>
              <w:bottom w:val="single" w:sz="8" w:space="0" w:color="000000"/>
              <w:right w:val="single" w:sz="4" w:space="0" w:color="auto"/>
            </w:tcBorders>
            <w:vAlign w:val="center"/>
          </w:tcPr>
          <w:p w:rsidR="00570E19" w:rsidRPr="00B3063D" w:rsidRDefault="00570E19" w:rsidP="00434A89">
            <w:pPr>
              <w:jc w:val="center"/>
              <w:rPr>
                <w:rFonts w:ascii="仿宋" w:eastAsia="仿宋" w:hAnsi="仿宋"/>
                <w:kern w:val="0"/>
                <w:sz w:val="24"/>
              </w:rPr>
            </w:pPr>
            <w:r w:rsidRPr="00B3063D">
              <w:rPr>
                <w:rFonts w:ascii="仿宋" w:eastAsia="仿宋" w:hAnsi="仿宋" w:hint="eastAsia"/>
                <w:b/>
                <w:kern w:val="0"/>
                <w:sz w:val="22"/>
                <w:szCs w:val="22"/>
              </w:rPr>
              <w:t>201</w:t>
            </w:r>
            <w:r>
              <w:rPr>
                <w:rFonts w:ascii="仿宋" w:eastAsia="仿宋" w:hAnsi="仿宋" w:hint="eastAsia"/>
                <w:b/>
                <w:kern w:val="0"/>
                <w:sz w:val="22"/>
                <w:szCs w:val="22"/>
              </w:rPr>
              <w:t>8</w:t>
            </w:r>
            <w:r w:rsidRPr="00B3063D">
              <w:rPr>
                <w:rFonts w:ascii="仿宋" w:eastAsia="仿宋" w:hAnsi="仿宋" w:hint="eastAsia"/>
                <w:b/>
                <w:kern w:val="0"/>
                <w:sz w:val="22"/>
                <w:szCs w:val="22"/>
              </w:rPr>
              <w:t>年预算安排总计</w:t>
            </w:r>
          </w:p>
        </w:tc>
        <w:tc>
          <w:tcPr>
            <w:tcW w:w="10904" w:type="dxa"/>
            <w:gridSpan w:val="11"/>
            <w:tcBorders>
              <w:top w:val="single" w:sz="4" w:space="0" w:color="auto"/>
              <w:left w:val="single" w:sz="4" w:space="0" w:color="auto"/>
              <w:bottom w:val="single" w:sz="4" w:space="0" w:color="auto"/>
              <w:right w:val="single" w:sz="4" w:space="0" w:color="auto"/>
            </w:tcBorders>
            <w:vAlign w:val="center"/>
          </w:tcPr>
          <w:p w:rsidR="00570E19" w:rsidRPr="00B3063D" w:rsidRDefault="00570E19" w:rsidP="00570E19">
            <w:pPr>
              <w:jc w:val="center"/>
              <w:rPr>
                <w:rFonts w:ascii="仿宋" w:eastAsia="仿宋" w:hAnsi="仿宋"/>
                <w:b/>
                <w:kern w:val="0"/>
                <w:sz w:val="22"/>
                <w:szCs w:val="22"/>
              </w:rPr>
            </w:pPr>
            <w:r w:rsidRPr="00B3063D">
              <w:rPr>
                <w:rFonts w:ascii="仿宋" w:eastAsia="仿宋" w:hAnsi="仿宋" w:hint="eastAsia"/>
                <w:b/>
                <w:kern w:val="0"/>
                <w:sz w:val="22"/>
                <w:szCs w:val="22"/>
              </w:rPr>
              <w:t>基本支出</w:t>
            </w:r>
          </w:p>
        </w:tc>
        <w:tc>
          <w:tcPr>
            <w:tcW w:w="982" w:type="dxa"/>
            <w:vMerge w:val="restart"/>
            <w:tcBorders>
              <w:top w:val="single" w:sz="8" w:space="0" w:color="000000"/>
              <w:left w:val="single" w:sz="4" w:space="0" w:color="auto"/>
              <w:right w:val="single" w:sz="4" w:space="0" w:color="auto"/>
            </w:tcBorders>
            <w:vAlign w:val="center"/>
          </w:tcPr>
          <w:p w:rsidR="00570E19" w:rsidRPr="00B3063D" w:rsidRDefault="00570E19" w:rsidP="00570E19">
            <w:pPr>
              <w:jc w:val="center"/>
              <w:rPr>
                <w:rFonts w:ascii="仿宋" w:eastAsia="仿宋" w:hAnsi="仿宋"/>
                <w:b/>
                <w:kern w:val="0"/>
                <w:sz w:val="22"/>
                <w:szCs w:val="22"/>
              </w:rPr>
            </w:pPr>
            <w:r>
              <w:rPr>
                <w:rFonts w:ascii="仿宋" w:eastAsia="仿宋" w:hAnsi="仿宋" w:hint="eastAsia"/>
                <w:b/>
                <w:kern w:val="0"/>
                <w:sz w:val="22"/>
                <w:szCs w:val="22"/>
              </w:rPr>
              <w:t>项目支出</w:t>
            </w:r>
          </w:p>
        </w:tc>
      </w:tr>
      <w:tr w:rsidR="00570E19" w:rsidRPr="00B3063D" w:rsidTr="00570E19">
        <w:tc>
          <w:tcPr>
            <w:tcW w:w="1003"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4"/>
              </w:rPr>
            </w:pPr>
            <w:r w:rsidRPr="00B3063D">
              <w:rPr>
                <w:rFonts w:ascii="仿宋" w:eastAsia="仿宋" w:hAnsi="仿宋" w:hint="eastAsia"/>
                <w:b/>
                <w:kern w:val="0"/>
                <w:sz w:val="22"/>
                <w:szCs w:val="22"/>
              </w:rPr>
              <w:t>科目编码</w:t>
            </w:r>
          </w:p>
        </w:tc>
        <w:tc>
          <w:tcPr>
            <w:tcW w:w="1134"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jc w:val="center"/>
              <w:rPr>
                <w:rFonts w:ascii="仿宋" w:eastAsia="仿宋" w:hAnsi="仿宋"/>
                <w:kern w:val="0"/>
                <w:sz w:val="24"/>
              </w:rPr>
            </w:pPr>
            <w:r w:rsidRPr="00B3063D">
              <w:rPr>
                <w:rFonts w:ascii="仿宋" w:eastAsia="仿宋" w:hAnsi="仿宋" w:hint="eastAsia"/>
                <w:b/>
                <w:kern w:val="0"/>
                <w:sz w:val="22"/>
                <w:szCs w:val="22"/>
              </w:rPr>
              <w:t>科目名称</w:t>
            </w:r>
          </w:p>
        </w:tc>
        <w:tc>
          <w:tcPr>
            <w:tcW w:w="1134" w:type="dxa"/>
            <w:vMerge/>
            <w:tcBorders>
              <w:top w:val="single" w:sz="8" w:space="0" w:color="000000"/>
              <w:left w:val="single" w:sz="8" w:space="0" w:color="000000"/>
              <w:bottom w:val="single" w:sz="8" w:space="0" w:color="000000"/>
              <w:right w:val="single" w:sz="8" w:space="0" w:color="000000"/>
            </w:tcBorders>
            <w:vAlign w:val="center"/>
          </w:tcPr>
          <w:p w:rsidR="00570E19" w:rsidRPr="00B3063D" w:rsidRDefault="00570E19" w:rsidP="00785427">
            <w:pPr>
              <w:jc w:val="center"/>
              <w:rPr>
                <w:rFonts w:ascii="仿宋" w:eastAsia="仿宋" w:hAnsi="仿宋"/>
                <w:kern w:val="0"/>
                <w:sz w:val="24"/>
              </w:rPr>
            </w:pPr>
          </w:p>
        </w:tc>
        <w:tc>
          <w:tcPr>
            <w:tcW w:w="992" w:type="dxa"/>
            <w:tcBorders>
              <w:top w:val="single" w:sz="4" w:space="0" w:color="auto"/>
              <w:left w:val="single" w:sz="8" w:space="0" w:color="auto"/>
              <w:bottom w:val="single" w:sz="8" w:space="0" w:color="auto"/>
              <w:right w:val="single" w:sz="8" w:space="0" w:color="auto"/>
            </w:tcBorders>
            <w:vAlign w:val="center"/>
          </w:tcPr>
          <w:p w:rsidR="00570E19" w:rsidRPr="00B3063D" w:rsidRDefault="00570E19" w:rsidP="00785427">
            <w:pPr>
              <w:jc w:val="center"/>
              <w:rPr>
                <w:rFonts w:ascii="仿宋" w:eastAsia="仿宋" w:hAnsi="仿宋"/>
                <w:kern w:val="0"/>
                <w:sz w:val="24"/>
              </w:rPr>
            </w:pPr>
            <w:r w:rsidRPr="00B3063D">
              <w:rPr>
                <w:rFonts w:ascii="仿宋" w:eastAsia="仿宋" w:hAnsi="仿宋" w:hint="eastAsia"/>
                <w:b/>
                <w:kern w:val="0"/>
                <w:sz w:val="22"/>
                <w:szCs w:val="22"/>
              </w:rPr>
              <w:t>小计</w:t>
            </w:r>
          </w:p>
        </w:tc>
        <w:tc>
          <w:tcPr>
            <w:tcW w:w="992" w:type="dxa"/>
            <w:tcBorders>
              <w:top w:val="single" w:sz="4" w:space="0" w:color="auto"/>
              <w:left w:val="single" w:sz="8" w:space="0" w:color="auto"/>
              <w:bottom w:val="single" w:sz="8" w:space="0" w:color="auto"/>
              <w:right w:val="single" w:sz="8" w:space="0" w:color="auto"/>
            </w:tcBorders>
            <w:vAlign w:val="center"/>
          </w:tcPr>
          <w:p w:rsidR="00570E19" w:rsidRPr="00B3063D" w:rsidRDefault="00570E19" w:rsidP="00785427">
            <w:pPr>
              <w:jc w:val="center"/>
              <w:rPr>
                <w:rFonts w:ascii="仿宋" w:eastAsia="仿宋" w:hAnsi="仿宋"/>
                <w:kern w:val="0"/>
                <w:sz w:val="24"/>
              </w:rPr>
            </w:pPr>
            <w:r w:rsidRPr="00B3063D">
              <w:rPr>
                <w:rFonts w:ascii="仿宋" w:eastAsia="仿宋" w:hAnsi="仿宋" w:hint="eastAsia"/>
                <w:b/>
                <w:kern w:val="0"/>
                <w:sz w:val="22"/>
                <w:szCs w:val="22"/>
              </w:rPr>
              <w:t>工资福利支出</w:t>
            </w:r>
          </w:p>
        </w:tc>
        <w:tc>
          <w:tcPr>
            <w:tcW w:w="992" w:type="dxa"/>
            <w:tcBorders>
              <w:top w:val="single" w:sz="4" w:space="0" w:color="auto"/>
              <w:left w:val="single" w:sz="8" w:space="0" w:color="auto"/>
              <w:bottom w:val="single" w:sz="8" w:space="0" w:color="auto"/>
              <w:right w:val="single" w:sz="8" w:space="0" w:color="auto"/>
            </w:tcBorders>
            <w:vAlign w:val="center"/>
          </w:tcPr>
          <w:p w:rsidR="00570E19" w:rsidRPr="00B3063D" w:rsidRDefault="00570E19" w:rsidP="00785427">
            <w:pPr>
              <w:jc w:val="center"/>
              <w:rPr>
                <w:rFonts w:ascii="仿宋" w:eastAsia="仿宋" w:hAnsi="仿宋"/>
                <w:kern w:val="0"/>
                <w:sz w:val="24"/>
              </w:rPr>
            </w:pPr>
            <w:r w:rsidRPr="00B3063D">
              <w:rPr>
                <w:rFonts w:ascii="仿宋" w:eastAsia="仿宋" w:hAnsi="仿宋" w:hint="eastAsia"/>
                <w:b/>
                <w:kern w:val="0"/>
                <w:sz w:val="22"/>
                <w:szCs w:val="22"/>
              </w:rPr>
              <w:t>商品和服务支出</w:t>
            </w:r>
          </w:p>
        </w:tc>
        <w:tc>
          <w:tcPr>
            <w:tcW w:w="993" w:type="dxa"/>
            <w:tcBorders>
              <w:top w:val="single" w:sz="4" w:space="0" w:color="auto"/>
              <w:left w:val="single" w:sz="8" w:space="0" w:color="auto"/>
              <w:bottom w:val="single" w:sz="8" w:space="0" w:color="auto"/>
              <w:right w:val="single" w:sz="8" w:space="0" w:color="auto"/>
            </w:tcBorders>
            <w:vAlign w:val="center"/>
          </w:tcPr>
          <w:p w:rsidR="00570E19" w:rsidRPr="00B3063D" w:rsidRDefault="00570E19" w:rsidP="00785427">
            <w:pPr>
              <w:jc w:val="center"/>
              <w:rPr>
                <w:rFonts w:ascii="仿宋" w:eastAsia="仿宋" w:hAnsi="仿宋"/>
                <w:kern w:val="0"/>
                <w:sz w:val="24"/>
              </w:rPr>
            </w:pPr>
            <w:r w:rsidRPr="00B3063D">
              <w:rPr>
                <w:rFonts w:ascii="仿宋" w:eastAsia="仿宋" w:hAnsi="仿宋" w:hint="eastAsia"/>
                <w:b/>
                <w:kern w:val="0"/>
                <w:sz w:val="22"/>
                <w:szCs w:val="22"/>
              </w:rPr>
              <w:t>对个人和家庭的补助</w:t>
            </w:r>
          </w:p>
        </w:tc>
        <w:tc>
          <w:tcPr>
            <w:tcW w:w="992" w:type="dxa"/>
            <w:tcBorders>
              <w:top w:val="single" w:sz="4" w:space="0" w:color="auto"/>
              <w:left w:val="single" w:sz="8" w:space="0" w:color="auto"/>
              <w:bottom w:val="single" w:sz="8" w:space="0" w:color="auto"/>
              <w:right w:val="single" w:sz="8" w:space="0" w:color="auto"/>
            </w:tcBorders>
            <w:vAlign w:val="center"/>
          </w:tcPr>
          <w:p w:rsidR="00570E19" w:rsidRPr="00B3063D" w:rsidRDefault="00570E19" w:rsidP="00785427">
            <w:pPr>
              <w:jc w:val="center"/>
              <w:rPr>
                <w:rFonts w:ascii="仿宋" w:eastAsia="仿宋" w:hAnsi="仿宋"/>
                <w:kern w:val="0"/>
                <w:sz w:val="24"/>
              </w:rPr>
            </w:pPr>
            <w:r>
              <w:rPr>
                <w:rFonts w:ascii="仿宋" w:eastAsia="仿宋" w:hAnsi="仿宋" w:hint="eastAsia"/>
                <w:b/>
                <w:kern w:val="0"/>
                <w:sz w:val="22"/>
                <w:szCs w:val="22"/>
              </w:rPr>
              <w:t>债务利息及费用支出</w:t>
            </w:r>
          </w:p>
        </w:tc>
        <w:tc>
          <w:tcPr>
            <w:tcW w:w="992" w:type="dxa"/>
            <w:tcBorders>
              <w:top w:val="single" w:sz="4" w:space="0" w:color="auto"/>
              <w:left w:val="single" w:sz="8" w:space="0" w:color="auto"/>
              <w:bottom w:val="single" w:sz="8" w:space="0" w:color="auto"/>
              <w:right w:val="single" w:sz="8" w:space="0" w:color="auto"/>
            </w:tcBorders>
            <w:vAlign w:val="center"/>
          </w:tcPr>
          <w:p w:rsidR="00570E19" w:rsidRPr="00B3063D" w:rsidRDefault="00570E19" w:rsidP="00785427">
            <w:pPr>
              <w:jc w:val="center"/>
              <w:rPr>
                <w:rFonts w:ascii="仿宋" w:eastAsia="仿宋" w:hAnsi="仿宋"/>
                <w:kern w:val="0"/>
                <w:sz w:val="24"/>
              </w:rPr>
            </w:pPr>
            <w:r>
              <w:rPr>
                <w:rFonts w:ascii="仿宋" w:eastAsia="仿宋" w:hAnsi="仿宋" w:hint="eastAsia"/>
                <w:b/>
                <w:kern w:val="0"/>
                <w:sz w:val="22"/>
                <w:szCs w:val="22"/>
              </w:rPr>
              <w:t>资本性支出（基本建设）</w:t>
            </w:r>
          </w:p>
        </w:tc>
        <w:tc>
          <w:tcPr>
            <w:tcW w:w="992" w:type="dxa"/>
            <w:tcBorders>
              <w:top w:val="single" w:sz="4" w:space="0" w:color="auto"/>
              <w:left w:val="single" w:sz="8" w:space="0" w:color="auto"/>
              <w:bottom w:val="single" w:sz="8" w:space="0" w:color="auto"/>
              <w:right w:val="single" w:sz="8" w:space="0" w:color="auto"/>
            </w:tcBorders>
            <w:vAlign w:val="center"/>
          </w:tcPr>
          <w:p w:rsidR="00570E19" w:rsidRPr="00B3063D" w:rsidRDefault="00570E19" w:rsidP="00785427">
            <w:pPr>
              <w:jc w:val="center"/>
              <w:rPr>
                <w:rFonts w:ascii="仿宋" w:eastAsia="仿宋" w:hAnsi="仿宋"/>
                <w:kern w:val="0"/>
                <w:sz w:val="24"/>
              </w:rPr>
            </w:pPr>
            <w:r>
              <w:rPr>
                <w:rFonts w:ascii="仿宋" w:eastAsia="仿宋" w:hAnsi="仿宋" w:hint="eastAsia"/>
                <w:b/>
                <w:kern w:val="0"/>
                <w:sz w:val="22"/>
                <w:szCs w:val="22"/>
              </w:rPr>
              <w:t>资本性支出</w:t>
            </w:r>
          </w:p>
        </w:tc>
        <w:tc>
          <w:tcPr>
            <w:tcW w:w="993" w:type="dxa"/>
            <w:tcBorders>
              <w:top w:val="single" w:sz="4" w:space="0" w:color="auto"/>
              <w:left w:val="single" w:sz="8" w:space="0" w:color="auto"/>
              <w:bottom w:val="single" w:sz="8" w:space="0" w:color="auto"/>
              <w:right w:val="single" w:sz="8" w:space="0" w:color="auto"/>
            </w:tcBorders>
            <w:vAlign w:val="center"/>
          </w:tcPr>
          <w:p w:rsidR="00570E19" w:rsidRPr="00B3063D" w:rsidRDefault="00570E19" w:rsidP="00785427">
            <w:pPr>
              <w:jc w:val="center"/>
              <w:rPr>
                <w:rFonts w:ascii="仿宋" w:eastAsia="仿宋" w:hAnsi="仿宋"/>
                <w:kern w:val="0"/>
                <w:sz w:val="24"/>
              </w:rPr>
            </w:pPr>
            <w:r>
              <w:rPr>
                <w:rFonts w:ascii="仿宋" w:eastAsia="仿宋" w:hAnsi="仿宋" w:hint="eastAsia"/>
                <w:b/>
                <w:kern w:val="0"/>
                <w:sz w:val="22"/>
                <w:szCs w:val="22"/>
              </w:rPr>
              <w:t>对企业补助（基本建设）</w:t>
            </w:r>
          </w:p>
        </w:tc>
        <w:tc>
          <w:tcPr>
            <w:tcW w:w="992" w:type="dxa"/>
            <w:tcBorders>
              <w:top w:val="single" w:sz="8" w:space="0" w:color="000000"/>
              <w:left w:val="single" w:sz="8" w:space="0" w:color="000000"/>
              <w:bottom w:val="single" w:sz="8" w:space="0" w:color="000000"/>
              <w:right w:val="single" w:sz="8" w:space="0" w:color="000000"/>
            </w:tcBorders>
            <w:vAlign w:val="center"/>
          </w:tcPr>
          <w:p w:rsidR="00570E19" w:rsidRPr="00570E19" w:rsidRDefault="00570E19" w:rsidP="00570E19">
            <w:pPr>
              <w:jc w:val="center"/>
              <w:rPr>
                <w:rFonts w:ascii="仿宋" w:eastAsia="仿宋" w:hAnsi="仿宋"/>
                <w:b/>
                <w:kern w:val="0"/>
                <w:sz w:val="22"/>
                <w:szCs w:val="22"/>
              </w:rPr>
            </w:pPr>
            <w:r w:rsidRPr="00570E19">
              <w:rPr>
                <w:rFonts w:ascii="仿宋" w:eastAsia="仿宋" w:hAnsi="仿宋" w:hint="eastAsia"/>
                <w:b/>
                <w:kern w:val="0"/>
                <w:sz w:val="22"/>
                <w:szCs w:val="22"/>
              </w:rPr>
              <w:t>对企业补助</w:t>
            </w:r>
          </w:p>
        </w:tc>
        <w:tc>
          <w:tcPr>
            <w:tcW w:w="992" w:type="dxa"/>
            <w:tcBorders>
              <w:top w:val="single" w:sz="8" w:space="0" w:color="000000"/>
              <w:left w:val="single" w:sz="8" w:space="0" w:color="000000"/>
              <w:bottom w:val="single" w:sz="8" w:space="0" w:color="000000"/>
              <w:right w:val="single" w:sz="8" w:space="0" w:color="000000"/>
            </w:tcBorders>
            <w:vAlign w:val="center"/>
          </w:tcPr>
          <w:p w:rsidR="00570E19" w:rsidRPr="00570E19" w:rsidRDefault="00570E19" w:rsidP="00570E19">
            <w:pPr>
              <w:jc w:val="center"/>
              <w:rPr>
                <w:rFonts w:ascii="仿宋" w:eastAsia="仿宋" w:hAnsi="仿宋"/>
                <w:b/>
                <w:kern w:val="0"/>
                <w:sz w:val="22"/>
                <w:szCs w:val="22"/>
              </w:rPr>
            </w:pPr>
            <w:r w:rsidRPr="00570E19">
              <w:rPr>
                <w:rFonts w:ascii="仿宋" w:eastAsia="仿宋" w:hAnsi="仿宋" w:hint="eastAsia"/>
                <w:b/>
                <w:kern w:val="0"/>
                <w:sz w:val="22"/>
                <w:szCs w:val="22"/>
              </w:rPr>
              <w:t>对社会保障基金补助</w:t>
            </w:r>
          </w:p>
        </w:tc>
        <w:tc>
          <w:tcPr>
            <w:tcW w:w="982" w:type="dxa"/>
            <w:tcBorders>
              <w:top w:val="single" w:sz="8" w:space="0" w:color="000000"/>
              <w:left w:val="single" w:sz="8" w:space="0" w:color="000000"/>
              <w:bottom w:val="single" w:sz="8" w:space="0" w:color="000000"/>
              <w:right w:val="single" w:sz="4" w:space="0" w:color="auto"/>
            </w:tcBorders>
            <w:vAlign w:val="center"/>
          </w:tcPr>
          <w:p w:rsidR="00570E19" w:rsidRPr="00570E19" w:rsidRDefault="00570E19" w:rsidP="00570E19">
            <w:pPr>
              <w:jc w:val="center"/>
              <w:rPr>
                <w:rFonts w:ascii="仿宋" w:eastAsia="仿宋" w:hAnsi="仿宋"/>
                <w:b/>
                <w:kern w:val="0"/>
                <w:sz w:val="22"/>
                <w:szCs w:val="22"/>
              </w:rPr>
            </w:pPr>
            <w:r w:rsidRPr="00570E19">
              <w:rPr>
                <w:rFonts w:ascii="仿宋" w:eastAsia="仿宋" w:hAnsi="仿宋" w:hint="eastAsia"/>
                <w:b/>
                <w:kern w:val="0"/>
                <w:sz w:val="22"/>
                <w:szCs w:val="22"/>
              </w:rPr>
              <w:t>其他支出</w:t>
            </w:r>
          </w:p>
        </w:tc>
        <w:tc>
          <w:tcPr>
            <w:tcW w:w="982" w:type="dxa"/>
            <w:vMerge/>
            <w:tcBorders>
              <w:left w:val="single" w:sz="4" w:space="0" w:color="auto"/>
              <w:bottom w:val="single" w:sz="8" w:space="0" w:color="000000"/>
              <w:right w:val="single" w:sz="4" w:space="0" w:color="auto"/>
            </w:tcBorders>
          </w:tcPr>
          <w:p w:rsidR="00570E19" w:rsidRPr="00570E19" w:rsidRDefault="00570E19" w:rsidP="00785427">
            <w:pPr>
              <w:jc w:val="center"/>
              <w:rPr>
                <w:rFonts w:ascii="仿宋" w:eastAsia="仿宋" w:hAnsi="仿宋"/>
                <w:b/>
                <w:kern w:val="0"/>
                <w:sz w:val="22"/>
                <w:szCs w:val="22"/>
              </w:rPr>
            </w:pPr>
          </w:p>
        </w:tc>
      </w:tr>
      <w:tr w:rsidR="00570E19" w:rsidRPr="00B3063D" w:rsidTr="00570E19">
        <w:trPr>
          <w:trHeight w:val="564"/>
        </w:trPr>
        <w:tc>
          <w:tcPr>
            <w:tcW w:w="1003"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4"/>
              </w:rPr>
            </w:pPr>
            <w:r w:rsidRPr="00B3063D">
              <w:rPr>
                <w:rFonts w:ascii="仿宋" w:eastAsia="仿宋" w:hAnsi="仿宋" w:hint="eastAsia"/>
                <w:kern w:val="0"/>
                <w:sz w:val="20"/>
                <w:szCs w:val="20"/>
              </w:rPr>
              <w:t xml:space="preserve">　</w:t>
            </w:r>
            <w:r w:rsidR="002D2EFF">
              <w:rPr>
                <w:rFonts w:ascii="仿宋" w:eastAsia="仿宋" w:hAnsi="仿宋" w:hint="eastAsia"/>
                <w:kern w:val="0"/>
                <w:sz w:val="20"/>
                <w:szCs w:val="20"/>
              </w:rPr>
              <w:t>0</w:t>
            </w:r>
          </w:p>
        </w:tc>
        <w:tc>
          <w:tcPr>
            <w:tcW w:w="1134" w:type="dxa"/>
            <w:tcBorders>
              <w:top w:val="single" w:sz="8" w:space="0" w:color="auto"/>
              <w:left w:val="single" w:sz="8" w:space="0" w:color="auto"/>
              <w:bottom w:val="single" w:sz="8" w:space="0" w:color="auto"/>
              <w:right w:val="single" w:sz="8" w:space="0" w:color="auto"/>
            </w:tcBorders>
            <w:vAlign w:val="center"/>
          </w:tcPr>
          <w:p w:rsidR="00570E19" w:rsidRPr="00B3063D" w:rsidRDefault="002D2EFF" w:rsidP="00235D4A">
            <w:pPr>
              <w:rPr>
                <w:rFonts w:ascii="仿宋" w:eastAsia="仿宋" w:hAnsi="仿宋"/>
                <w:kern w:val="0"/>
                <w:sz w:val="24"/>
              </w:rPr>
            </w:pPr>
            <w:r>
              <w:rPr>
                <w:rFonts w:ascii="仿宋" w:eastAsia="仿宋" w:hAnsi="仿宋" w:hint="eastAsia"/>
                <w:kern w:val="0"/>
                <w:sz w:val="24"/>
              </w:rPr>
              <w:t>0</w:t>
            </w:r>
          </w:p>
        </w:tc>
        <w:tc>
          <w:tcPr>
            <w:tcW w:w="1134" w:type="dxa"/>
            <w:tcBorders>
              <w:top w:val="single" w:sz="8" w:space="0" w:color="auto"/>
              <w:left w:val="single" w:sz="8" w:space="0" w:color="auto"/>
              <w:bottom w:val="single" w:sz="8" w:space="0" w:color="auto"/>
              <w:right w:val="single" w:sz="8" w:space="0" w:color="auto"/>
            </w:tcBorders>
            <w:vAlign w:val="center"/>
          </w:tcPr>
          <w:p w:rsidR="00570E19" w:rsidRPr="00B3063D" w:rsidRDefault="002D2EFF" w:rsidP="00785427">
            <w:pPr>
              <w:jc w:val="center"/>
              <w:rPr>
                <w:rFonts w:ascii="仿宋" w:eastAsia="仿宋" w:hAnsi="仿宋"/>
                <w:kern w:val="0"/>
                <w:sz w:val="24"/>
              </w:rPr>
            </w:pPr>
            <w:r>
              <w:rPr>
                <w:rFonts w:ascii="仿宋" w:eastAsia="仿宋" w:hAnsi="仿宋" w:hint="eastAsia"/>
                <w:kern w:val="0"/>
                <w:sz w:val="24"/>
              </w:rPr>
              <w:t>0</w:t>
            </w:r>
          </w:p>
        </w:tc>
        <w:tc>
          <w:tcPr>
            <w:tcW w:w="992" w:type="dxa"/>
            <w:tcBorders>
              <w:top w:val="single" w:sz="8" w:space="0" w:color="auto"/>
              <w:left w:val="single" w:sz="8" w:space="0" w:color="auto"/>
              <w:bottom w:val="single" w:sz="8" w:space="0" w:color="auto"/>
              <w:right w:val="single" w:sz="8" w:space="0" w:color="auto"/>
            </w:tcBorders>
            <w:vAlign w:val="center"/>
          </w:tcPr>
          <w:p w:rsidR="00570E19" w:rsidRPr="00B3063D" w:rsidRDefault="002D2EFF" w:rsidP="00785427">
            <w:pPr>
              <w:jc w:val="center"/>
              <w:rPr>
                <w:rFonts w:ascii="仿宋" w:eastAsia="仿宋" w:hAnsi="仿宋"/>
                <w:kern w:val="0"/>
                <w:sz w:val="24"/>
              </w:rPr>
            </w:pPr>
            <w:r>
              <w:rPr>
                <w:rFonts w:ascii="仿宋" w:eastAsia="仿宋" w:hAnsi="仿宋" w:hint="eastAsia"/>
                <w:kern w:val="0"/>
                <w:sz w:val="24"/>
              </w:rPr>
              <w:t>0</w:t>
            </w:r>
          </w:p>
        </w:tc>
        <w:tc>
          <w:tcPr>
            <w:tcW w:w="992" w:type="dxa"/>
            <w:tcBorders>
              <w:top w:val="single" w:sz="8" w:space="0" w:color="auto"/>
              <w:left w:val="single" w:sz="8" w:space="0" w:color="auto"/>
              <w:bottom w:val="single" w:sz="8" w:space="0" w:color="auto"/>
              <w:right w:val="single" w:sz="8" w:space="0" w:color="auto"/>
            </w:tcBorders>
            <w:vAlign w:val="center"/>
          </w:tcPr>
          <w:p w:rsidR="00570E19" w:rsidRPr="00B3063D" w:rsidRDefault="002D2EFF" w:rsidP="00785427">
            <w:pPr>
              <w:jc w:val="center"/>
              <w:rPr>
                <w:rFonts w:ascii="仿宋" w:eastAsia="仿宋" w:hAnsi="仿宋"/>
                <w:kern w:val="0"/>
                <w:sz w:val="24"/>
              </w:rPr>
            </w:pPr>
            <w:r>
              <w:rPr>
                <w:rFonts w:ascii="仿宋" w:eastAsia="仿宋" w:hAnsi="仿宋" w:hint="eastAsia"/>
                <w:kern w:val="0"/>
                <w:sz w:val="24"/>
              </w:rPr>
              <w:t>0</w:t>
            </w:r>
          </w:p>
        </w:tc>
        <w:tc>
          <w:tcPr>
            <w:tcW w:w="992"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jc w:val="center"/>
              <w:rPr>
                <w:rFonts w:ascii="仿宋" w:eastAsia="仿宋" w:hAnsi="仿宋"/>
                <w:kern w:val="0"/>
                <w:sz w:val="24"/>
              </w:rPr>
            </w:pPr>
          </w:p>
        </w:tc>
        <w:tc>
          <w:tcPr>
            <w:tcW w:w="993"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jc w:val="center"/>
              <w:rPr>
                <w:rFonts w:ascii="仿宋" w:eastAsia="仿宋" w:hAnsi="仿宋"/>
                <w:kern w:val="0"/>
                <w:sz w:val="24"/>
              </w:rPr>
            </w:pPr>
          </w:p>
        </w:tc>
        <w:tc>
          <w:tcPr>
            <w:tcW w:w="992"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jc w:val="center"/>
              <w:rPr>
                <w:rFonts w:ascii="仿宋" w:eastAsia="仿宋" w:hAnsi="仿宋"/>
                <w:kern w:val="0"/>
                <w:sz w:val="24"/>
              </w:rPr>
            </w:pPr>
          </w:p>
        </w:tc>
        <w:tc>
          <w:tcPr>
            <w:tcW w:w="992"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jc w:val="center"/>
              <w:rPr>
                <w:rFonts w:ascii="仿宋" w:eastAsia="仿宋" w:hAnsi="仿宋"/>
                <w:kern w:val="0"/>
                <w:sz w:val="24"/>
              </w:rPr>
            </w:pPr>
          </w:p>
        </w:tc>
        <w:tc>
          <w:tcPr>
            <w:tcW w:w="992"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jc w:val="center"/>
              <w:rPr>
                <w:rFonts w:ascii="仿宋" w:eastAsia="仿宋" w:hAnsi="仿宋"/>
                <w:kern w:val="0"/>
                <w:sz w:val="24"/>
              </w:rPr>
            </w:pPr>
          </w:p>
        </w:tc>
        <w:tc>
          <w:tcPr>
            <w:tcW w:w="993"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jc w:val="center"/>
              <w:rPr>
                <w:rFonts w:ascii="仿宋" w:eastAsia="仿宋" w:hAnsi="仿宋"/>
                <w:kern w:val="0"/>
                <w:sz w:val="24"/>
              </w:rPr>
            </w:pPr>
          </w:p>
        </w:tc>
        <w:tc>
          <w:tcPr>
            <w:tcW w:w="992" w:type="dxa"/>
            <w:tcBorders>
              <w:top w:val="single" w:sz="8" w:space="0" w:color="auto"/>
              <w:left w:val="single" w:sz="8" w:space="0" w:color="auto"/>
              <w:bottom w:val="single" w:sz="8" w:space="0" w:color="auto"/>
              <w:right w:val="single" w:sz="8" w:space="0" w:color="auto"/>
            </w:tcBorders>
          </w:tcPr>
          <w:p w:rsidR="00570E19" w:rsidRPr="00B3063D" w:rsidRDefault="00570E19" w:rsidP="00785427">
            <w:pPr>
              <w:jc w:val="center"/>
              <w:rPr>
                <w:rFonts w:ascii="仿宋" w:eastAsia="仿宋" w:hAnsi="仿宋"/>
                <w:kern w:val="0"/>
                <w:sz w:val="24"/>
              </w:rPr>
            </w:pPr>
          </w:p>
        </w:tc>
        <w:tc>
          <w:tcPr>
            <w:tcW w:w="992" w:type="dxa"/>
            <w:tcBorders>
              <w:top w:val="single" w:sz="8" w:space="0" w:color="auto"/>
              <w:left w:val="single" w:sz="8" w:space="0" w:color="auto"/>
              <w:bottom w:val="single" w:sz="8" w:space="0" w:color="auto"/>
              <w:right w:val="single" w:sz="8" w:space="0" w:color="auto"/>
            </w:tcBorders>
          </w:tcPr>
          <w:p w:rsidR="00570E19" w:rsidRPr="00B3063D" w:rsidRDefault="00570E19" w:rsidP="00785427">
            <w:pPr>
              <w:jc w:val="center"/>
              <w:rPr>
                <w:rFonts w:ascii="仿宋" w:eastAsia="仿宋" w:hAnsi="仿宋"/>
                <w:kern w:val="0"/>
                <w:sz w:val="24"/>
              </w:rPr>
            </w:pPr>
          </w:p>
        </w:tc>
        <w:tc>
          <w:tcPr>
            <w:tcW w:w="982" w:type="dxa"/>
            <w:tcBorders>
              <w:top w:val="single" w:sz="8" w:space="0" w:color="auto"/>
              <w:left w:val="single" w:sz="8" w:space="0" w:color="auto"/>
              <w:bottom w:val="single" w:sz="8" w:space="0" w:color="auto"/>
              <w:right w:val="single" w:sz="8" w:space="0" w:color="auto"/>
            </w:tcBorders>
          </w:tcPr>
          <w:p w:rsidR="00570E19" w:rsidRPr="00B3063D" w:rsidRDefault="00570E19" w:rsidP="00785427">
            <w:pPr>
              <w:jc w:val="center"/>
              <w:rPr>
                <w:rFonts w:ascii="仿宋" w:eastAsia="仿宋" w:hAnsi="仿宋"/>
                <w:kern w:val="0"/>
                <w:sz w:val="24"/>
              </w:rPr>
            </w:pPr>
          </w:p>
        </w:tc>
        <w:tc>
          <w:tcPr>
            <w:tcW w:w="982" w:type="dxa"/>
            <w:tcBorders>
              <w:top w:val="single" w:sz="8" w:space="0" w:color="auto"/>
              <w:left w:val="single" w:sz="8" w:space="0" w:color="auto"/>
              <w:bottom w:val="single" w:sz="8" w:space="0" w:color="auto"/>
              <w:right w:val="single" w:sz="8" w:space="0" w:color="auto"/>
            </w:tcBorders>
          </w:tcPr>
          <w:p w:rsidR="00570E19" w:rsidRPr="00B3063D" w:rsidRDefault="00570E19" w:rsidP="00785427">
            <w:pPr>
              <w:jc w:val="center"/>
              <w:rPr>
                <w:rFonts w:ascii="仿宋" w:eastAsia="仿宋" w:hAnsi="仿宋"/>
                <w:kern w:val="0"/>
                <w:sz w:val="24"/>
              </w:rPr>
            </w:pPr>
          </w:p>
        </w:tc>
      </w:tr>
      <w:tr w:rsidR="00570E19" w:rsidRPr="00B3063D" w:rsidTr="00570E19">
        <w:trPr>
          <w:trHeight w:val="466"/>
        </w:trPr>
        <w:tc>
          <w:tcPr>
            <w:tcW w:w="1003"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4"/>
              </w:rPr>
            </w:pPr>
            <w:r w:rsidRPr="00B3063D">
              <w:rPr>
                <w:rFonts w:ascii="仿宋" w:eastAsia="仿宋" w:hAnsi="仿宋" w:hint="eastAsia"/>
                <w:kern w:val="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4"/>
              </w:rPr>
            </w:pPr>
            <w:r w:rsidRPr="00B3063D">
              <w:rPr>
                <w:rFonts w:ascii="仿宋" w:eastAsia="仿宋" w:hAnsi="仿宋" w:hint="eastAsia"/>
                <w:kern w:val="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4"/>
              </w:rPr>
            </w:pPr>
            <w:r w:rsidRPr="00B3063D">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4"/>
              </w:rPr>
            </w:pPr>
            <w:r w:rsidRPr="00B3063D">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4"/>
              </w:rPr>
            </w:pPr>
            <w:r w:rsidRPr="00B3063D">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4"/>
              </w:rPr>
            </w:pPr>
            <w:r w:rsidRPr="00B3063D">
              <w:rPr>
                <w:rFonts w:ascii="仿宋" w:eastAsia="仿宋" w:hAnsi="仿宋" w:hint="eastAsia"/>
                <w:kern w:val="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4"/>
              </w:rPr>
            </w:pPr>
            <w:r w:rsidRPr="00B3063D">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4"/>
              </w:rPr>
            </w:pPr>
            <w:r w:rsidRPr="00B3063D">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4"/>
              </w:rPr>
            </w:pPr>
            <w:r w:rsidRPr="00B3063D">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4"/>
              </w:rPr>
            </w:pPr>
            <w:r w:rsidRPr="00B3063D">
              <w:rPr>
                <w:rFonts w:ascii="仿宋" w:eastAsia="仿宋" w:hAnsi="仿宋" w:hint="eastAsia"/>
                <w:kern w:val="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4"/>
              </w:rPr>
            </w:pPr>
            <w:r w:rsidRPr="00B3063D">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Pr>
          <w:p w:rsidR="00570E19" w:rsidRPr="00B3063D" w:rsidRDefault="00570E19" w:rsidP="00785427">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tcPr>
          <w:p w:rsidR="00570E19" w:rsidRPr="00B3063D" w:rsidRDefault="00570E19" w:rsidP="00785427">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570E19" w:rsidRPr="00B3063D" w:rsidRDefault="00570E19" w:rsidP="00785427">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570E19" w:rsidRPr="00B3063D" w:rsidRDefault="00570E19" w:rsidP="00785427">
            <w:pPr>
              <w:rPr>
                <w:rFonts w:ascii="仿宋" w:eastAsia="仿宋" w:hAnsi="仿宋"/>
                <w:kern w:val="0"/>
                <w:sz w:val="20"/>
                <w:szCs w:val="20"/>
              </w:rPr>
            </w:pPr>
          </w:p>
        </w:tc>
      </w:tr>
      <w:tr w:rsidR="00570E19" w:rsidRPr="00B3063D" w:rsidTr="00570E19">
        <w:trPr>
          <w:trHeight w:val="430"/>
        </w:trPr>
        <w:tc>
          <w:tcPr>
            <w:tcW w:w="1003"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4"/>
              </w:rPr>
            </w:pPr>
            <w:r w:rsidRPr="00B3063D">
              <w:rPr>
                <w:rFonts w:ascii="仿宋" w:eastAsia="仿宋" w:hAnsi="仿宋" w:hint="eastAsia"/>
                <w:kern w:val="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4"/>
              </w:rPr>
            </w:pPr>
            <w:r w:rsidRPr="00B3063D">
              <w:rPr>
                <w:rFonts w:ascii="仿宋" w:eastAsia="仿宋" w:hAnsi="仿宋" w:hint="eastAsia"/>
                <w:kern w:val="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4"/>
              </w:rPr>
            </w:pPr>
            <w:r w:rsidRPr="00B3063D">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4"/>
              </w:rPr>
            </w:pPr>
            <w:r w:rsidRPr="00B3063D">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4"/>
              </w:rPr>
            </w:pPr>
            <w:r w:rsidRPr="00B3063D">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4"/>
              </w:rPr>
            </w:pPr>
            <w:r w:rsidRPr="00B3063D">
              <w:rPr>
                <w:rFonts w:ascii="仿宋" w:eastAsia="仿宋" w:hAnsi="仿宋" w:hint="eastAsia"/>
                <w:kern w:val="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4"/>
              </w:rPr>
            </w:pPr>
            <w:r w:rsidRPr="00B3063D">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4"/>
              </w:rPr>
            </w:pPr>
            <w:r w:rsidRPr="00B3063D">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4"/>
              </w:rPr>
            </w:pPr>
            <w:r w:rsidRPr="00B3063D">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4"/>
              </w:rPr>
            </w:pPr>
            <w:r w:rsidRPr="00B3063D">
              <w:rPr>
                <w:rFonts w:ascii="仿宋" w:eastAsia="仿宋" w:hAnsi="仿宋" w:hint="eastAsia"/>
                <w:kern w:val="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4"/>
              </w:rPr>
            </w:pPr>
            <w:r w:rsidRPr="00B3063D">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Pr>
          <w:p w:rsidR="00570E19" w:rsidRPr="00B3063D" w:rsidRDefault="00570E19" w:rsidP="00785427">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tcPr>
          <w:p w:rsidR="00570E19" w:rsidRPr="00B3063D" w:rsidRDefault="00570E19" w:rsidP="00785427">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570E19" w:rsidRPr="00B3063D" w:rsidRDefault="00570E19" w:rsidP="00785427">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570E19" w:rsidRPr="00B3063D" w:rsidRDefault="00570E19" w:rsidP="00785427">
            <w:pPr>
              <w:rPr>
                <w:rFonts w:ascii="仿宋" w:eastAsia="仿宋" w:hAnsi="仿宋"/>
                <w:kern w:val="0"/>
                <w:sz w:val="20"/>
                <w:szCs w:val="20"/>
              </w:rPr>
            </w:pPr>
          </w:p>
        </w:tc>
      </w:tr>
      <w:tr w:rsidR="00570E19" w:rsidRPr="00B3063D" w:rsidTr="00570E19">
        <w:trPr>
          <w:trHeight w:val="451"/>
        </w:trPr>
        <w:tc>
          <w:tcPr>
            <w:tcW w:w="1003"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4"/>
              </w:rPr>
            </w:pPr>
            <w:r w:rsidRPr="00B3063D">
              <w:rPr>
                <w:rFonts w:ascii="仿宋" w:eastAsia="仿宋" w:hAnsi="仿宋" w:hint="eastAsia"/>
                <w:kern w:val="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4"/>
              </w:rPr>
            </w:pPr>
            <w:r w:rsidRPr="00B3063D">
              <w:rPr>
                <w:rFonts w:ascii="仿宋" w:eastAsia="仿宋" w:hAnsi="仿宋" w:hint="eastAsia"/>
                <w:kern w:val="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4"/>
              </w:rPr>
            </w:pPr>
            <w:r w:rsidRPr="00B3063D">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4"/>
              </w:rPr>
            </w:pPr>
            <w:r w:rsidRPr="00B3063D">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4"/>
              </w:rPr>
            </w:pPr>
            <w:r w:rsidRPr="00B3063D">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4"/>
              </w:rPr>
            </w:pPr>
            <w:r w:rsidRPr="00B3063D">
              <w:rPr>
                <w:rFonts w:ascii="仿宋" w:eastAsia="仿宋" w:hAnsi="仿宋" w:hint="eastAsia"/>
                <w:kern w:val="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4"/>
              </w:rPr>
            </w:pPr>
            <w:r w:rsidRPr="00B3063D">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4"/>
              </w:rPr>
            </w:pPr>
            <w:r w:rsidRPr="00B3063D">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4"/>
              </w:rPr>
            </w:pPr>
            <w:r w:rsidRPr="00B3063D">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4"/>
              </w:rPr>
            </w:pPr>
            <w:r w:rsidRPr="00B3063D">
              <w:rPr>
                <w:rFonts w:ascii="仿宋" w:eastAsia="仿宋" w:hAnsi="仿宋" w:hint="eastAsia"/>
                <w:kern w:val="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4"/>
              </w:rPr>
            </w:pPr>
            <w:r w:rsidRPr="00B3063D">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Pr>
          <w:p w:rsidR="00570E19" w:rsidRPr="00B3063D" w:rsidRDefault="00570E19" w:rsidP="00785427">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tcPr>
          <w:p w:rsidR="00570E19" w:rsidRPr="00B3063D" w:rsidRDefault="00570E19" w:rsidP="00785427">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570E19" w:rsidRPr="00B3063D" w:rsidRDefault="00570E19" w:rsidP="00785427">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570E19" w:rsidRPr="00B3063D" w:rsidRDefault="00570E19" w:rsidP="00785427">
            <w:pPr>
              <w:rPr>
                <w:rFonts w:ascii="仿宋" w:eastAsia="仿宋" w:hAnsi="仿宋"/>
                <w:kern w:val="0"/>
                <w:sz w:val="20"/>
                <w:szCs w:val="20"/>
              </w:rPr>
            </w:pPr>
          </w:p>
        </w:tc>
      </w:tr>
      <w:tr w:rsidR="00570E19" w:rsidRPr="00B3063D" w:rsidTr="00570E19">
        <w:trPr>
          <w:trHeight w:val="457"/>
        </w:trPr>
        <w:tc>
          <w:tcPr>
            <w:tcW w:w="1003"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4"/>
              </w:rPr>
            </w:pPr>
            <w:r w:rsidRPr="00B3063D">
              <w:rPr>
                <w:rFonts w:ascii="仿宋" w:eastAsia="仿宋" w:hAnsi="仿宋" w:hint="eastAsia"/>
                <w:kern w:val="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4"/>
              </w:rPr>
            </w:pPr>
            <w:r w:rsidRPr="00B3063D">
              <w:rPr>
                <w:rFonts w:ascii="仿宋" w:eastAsia="仿宋" w:hAnsi="仿宋" w:hint="eastAsia"/>
                <w:kern w:val="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4"/>
              </w:rPr>
            </w:pPr>
            <w:r w:rsidRPr="00B3063D">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4"/>
              </w:rPr>
            </w:pPr>
            <w:r w:rsidRPr="00B3063D">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4"/>
              </w:rPr>
            </w:pPr>
            <w:r w:rsidRPr="00B3063D">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4"/>
              </w:rPr>
            </w:pPr>
            <w:r w:rsidRPr="00B3063D">
              <w:rPr>
                <w:rFonts w:ascii="仿宋" w:eastAsia="仿宋" w:hAnsi="仿宋" w:hint="eastAsia"/>
                <w:kern w:val="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4"/>
              </w:rPr>
            </w:pPr>
            <w:r w:rsidRPr="00B3063D">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4"/>
              </w:rPr>
            </w:pPr>
            <w:r w:rsidRPr="00B3063D">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4"/>
              </w:rPr>
            </w:pPr>
            <w:r w:rsidRPr="00B3063D">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4"/>
              </w:rPr>
            </w:pPr>
            <w:r w:rsidRPr="00B3063D">
              <w:rPr>
                <w:rFonts w:ascii="仿宋" w:eastAsia="仿宋" w:hAnsi="仿宋" w:hint="eastAsia"/>
                <w:kern w:val="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4"/>
              </w:rPr>
            </w:pPr>
            <w:r w:rsidRPr="00B3063D">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Pr>
          <w:p w:rsidR="00570E19" w:rsidRPr="00B3063D" w:rsidRDefault="00570E19" w:rsidP="00785427">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tcPr>
          <w:p w:rsidR="00570E19" w:rsidRPr="00B3063D" w:rsidRDefault="00570E19" w:rsidP="00785427">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570E19" w:rsidRPr="00B3063D" w:rsidRDefault="00570E19" w:rsidP="00785427">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570E19" w:rsidRPr="00B3063D" w:rsidRDefault="00570E19" w:rsidP="00785427">
            <w:pPr>
              <w:rPr>
                <w:rFonts w:ascii="仿宋" w:eastAsia="仿宋" w:hAnsi="仿宋"/>
                <w:kern w:val="0"/>
                <w:sz w:val="20"/>
                <w:szCs w:val="20"/>
              </w:rPr>
            </w:pPr>
          </w:p>
        </w:tc>
      </w:tr>
      <w:tr w:rsidR="00570E19" w:rsidRPr="00B3063D" w:rsidTr="00570E19">
        <w:trPr>
          <w:trHeight w:val="441"/>
        </w:trPr>
        <w:tc>
          <w:tcPr>
            <w:tcW w:w="1003"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4"/>
              </w:rPr>
            </w:pPr>
            <w:r w:rsidRPr="00B3063D">
              <w:rPr>
                <w:rFonts w:ascii="仿宋" w:eastAsia="仿宋" w:hAnsi="仿宋" w:hint="eastAsia"/>
                <w:kern w:val="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4"/>
              </w:rPr>
            </w:pPr>
            <w:r w:rsidRPr="00B3063D">
              <w:rPr>
                <w:rFonts w:ascii="仿宋" w:eastAsia="仿宋" w:hAnsi="仿宋" w:hint="eastAsia"/>
                <w:kern w:val="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4"/>
              </w:rPr>
            </w:pPr>
            <w:r w:rsidRPr="00B3063D">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4"/>
              </w:rPr>
            </w:pPr>
            <w:r w:rsidRPr="00B3063D">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4"/>
              </w:rPr>
            </w:pPr>
            <w:r w:rsidRPr="00B3063D">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4"/>
              </w:rPr>
            </w:pPr>
            <w:r w:rsidRPr="00B3063D">
              <w:rPr>
                <w:rFonts w:ascii="仿宋" w:eastAsia="仿宋" w:hAnsi="仿宋" w:hint="eastAsia"/>
                <w:kern w:val="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4"/>
              </w:rPr>
            </w:pPr>
            <w:r w:rsidRPr="00B3063D">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4"/>
              </w:rPr>
            </w:pPr>
            <w:r w:rsidRPr="00B3063D">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4"/>
              </w:rPr>
            </w:pPr>
            <w:r w:rsidRPr="00B3063D">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4"/>
              </w:rPr>
            </w:pPr>
            <w:r w:rsidRPr="00B3063D">
              <w:rPr>
                <w:rFonts w:ascii="仿宋" w:eastAsia="仿宋" w:hAnsi="仿宋" w:hint="eastAsia"/>
                <w:kern w:val="0"/>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4"/>
              </w:rPr>
            </w:pPr>
            <w:r w:rsidRPr="00B3063D">
              <w:rPr>
                <w:rFonts w:ascii="仿宋" w:eastAsia="仿宋" w:hAnsi="仿宋" w:hint="eastAsia"/>
                <w:kern w:val="0"/>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Pr>
          <w:p w:rsidR="00570E19" w:rsidRPr="00B3063D" w:rsidRDefault="00570E19" w:rsidP="00785427">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tcPr>
          <w:p w:rsidR="00570E19" w:rsidRPr="00B3063D" w:rsidRDefault="00570E19" w:rsidP="00785427">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570E19" w:rsidRPr="00B3063D" w:rsidRDefault="00570E19" w:rsidP="00785427">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570E19" w:rsidRPr="00B3063D" w:rsidRDefault="00570E19" w:rsidP="00785427">
            <w:pPr>
              <w:rPr>
                <w:rFonts w:ascii="仿宋" w:eastAsia="仿宋" w:hAnsi="仿宋"/>
                <w:kern w:val="0"/>
                <w:sz w:val="20"/>
                <w:szCs w:val="20"/>
              </w:rPr>
            </w:pPr>
          </w:p>
        </w:tc>
      </w:tr>
      <w:tr w:rsidR="00570E19" w:rsidRPr="00B3063D" w:rsidTr="00570E19">
        <w:trPr>
          <w:trHeight w:val="441"/>
        </w:trPr>
        <w:tc>
          <w:tcPr>
            <w:tcW w:w="1003"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0"/>
                <w:szCs w:val="20"/>
              </w:rPr>
            </w:pPr>
          </w:p>
        </w:tc>
        <w:tc>
          <w:tcPr>
            <w:tcW w:w="993"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0"/>
                <w:szCs w:val="20"/>
              </w:rPr>
            </w:pPr>
          </w:p>
        </w:tc>
        <w:tc>
          <w:tcPr>
            <w:tcW w:w="993"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tcPr>
          <w:p w:rsidR="00570E19" w:rsidRPr="00B3063D" w:rsidRDefault="00570E19" w:rsidP="00785427">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tcPr>
          <w:p w:rsidR="00570E19" w:rsidRPr="00B3063D" w:rsidRDefault="00570E19" w:rsidP="00785427">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570E19" w:rsidRPr="00B3063D" w:rsidRDefault="00570E19" w:rsidP="00785427">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570E19" w:rsidRPr="00B3063D" w:rsidRDefault="00570E19" w:rsidP="00785427">
            <w:pPr>
              <w:rPr>
                <w:rFonts w:ascii="仿宋" w:eastAsia="仿宋" w:hAnsi="仿宋"/>
                <w:kern w:val="0"/>
                <w:sz w:val="20"/>
                <w:szCs w:val="20"/>
              </w:rPr>
            </w:pPr>
          </w:p>
        </w:tc>
      </w:tr>
      <w:tr w:rsidR="00570E19" w:rsidRPr="00B3063D" w:rsidTr="00570E19">
        <w:trPr>
          <w:trHeight w:val="441"/>
        </w:trPr>
        <w:tc>
          <w:tcPr>
            <w:tcW w:w="1003"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0"/>
                <w:szCs w:val="20"/>
              </w:rPr>
            </w:pPr>
          </w:p>
        </w:tc>
        <w:tc>
          <w:tcPr>
            <w:tcW w:w="993"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0"/>
                <w:szCs w:val="20"/>
              </w:rPr>
            </w:pPr>
          </w:p>
        </w:tc>
        <w:tc>
          <w:tcPr>
            <w:tcW w:w="993"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tcPr>
          <w:p w:rsidR="00570E19" w:rsidRPr="00B3063D" w:rsidRDefault="00570E19" w:rsidP="00785427">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tcPr>
          <w:p w:rsidR="00570E19" w:rsidRPr="00B3063D" w:rsidRDefault="00570E19" w:rsidP="00785427">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570E19" w:rsidRPr="00B3063D" w:rsidRDefault="00570E19" w:rsidP="00785427">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570E19" w:rsidRPr="00B3063D" w:rsidRDefault="00570E19" w:rsidP="00785427">
            <w:pPr>
              <w:rPr>
                <w:rFonts w:ascii="仿宋" w:eastAsia="仿宋" w:hAnsi="仿宋"/>
                <w:kern w:val="0"/>
                <w:sz w:val="20"/>
                <w:szCs w:val="20"/>
              </w:rPr>
            </w:pPr>
          </w:p>
        </w:tc>
      </w:tr>
      <w:tr w:rsidR="00570E19" w:rsidRPr="00B3063D" w:rsidTr="00570E19">
        <w:trPr>
          <w:trHeight w:val="441"/>
        </w:trPr>
        <w:tc>
          <w:tcPr>
            <w:tcW w:w="1003"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0"/>
                <w:szCs w:val="20"/>
              </w:rPr>
            </w:pPr>
          </w:p>
        </w:tc>
        <w:tc>
          <w:tcPr>
            <w:tcW w:w="993"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0"/>
                <w:szCs w:val="20"/>
              </w:rPr>
            </w:pPr>
          </w:p>
        </w:tc>
        <w:tc>
          <w:tcPr>
            <w:tcW w:w="993" w:type="dxa"/>
            <w:tcBorders>
              <w:top w:val="single" w:sz="8" w:space="0" w:color="auto"/>
              <w:left w:val="single" w:sz="8" w:space="0" w:color="auto"/>
              <w:bottom w:val="single" w:sz="8" w:space="0" w:color="auto"/>
              <w:right w:val="single" w:sz="8" w:space="0" w:color="auto"/>
            </w:tcBorders>
            <w:vAlign w:val="center"/>
          </w:tcPr>
          <w:p w:rsidR="00570E19" w:rsidRPr="00B3063D" w:rsidRDefault="00570E19" w:rsidP="00785427">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tcPr>
          <w:p w:rsidR="00570E19" w:rsidRPr="00B3063D" w:rsidRDefault="00570E19" w:rsidP="00785427">
            <w:pPr>
              <w:rPr>
                <w:rFonts w:ascii="仿宋" w:eastAsia="仿宋" w:hAnsi="仿宋"/>
                <w:kern w:val="0"/>
                <w:sz w:val="20"/>
                <w:szCs w:val="20"/>
              </w:rPr>
            </w:pPr>
          </w:p>
        </w:tc>
        <w:tc>
          <w:tcPr>
            <w:tcW w:w="992" w:type="dxa"/>
            <w:tcBorders>
              <w:top w:val="single" w:sz="8" w:space="0" w:color="auto"/>
              <w:left w:val="single" w:sz="8" w:space="0" w:color="auto"/>
              <w:bottom w:val="single" w:sz="8" w:space="0" w:color="auto"/>
              <w:right w:val="single" w:sz="8" w:space="0" w:color="auto"/>
            </w:tcBorders>
          </w:tcPr>
          <w:p w:rsidR="00570E19" w:rsidRPr="00B3063D" w:rsidRDefault="00570E19" w:rsidP="00785427">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570E19" w:rsidRPr="00B3063D" w:rsidRDefault="00570E19" w:rsidP="00785427">
            <w:pPr>
              <w:rPr>
                <w:rFonts w:ascii="仿宋" w:eastAsia="仿宋" w:hAnsi="仿宋"/>
                <w:kern w:val="0"/>
                <w:sz w:val="20"/>
                <w:szCs w:val="20"/>
              </w:rPr>
            </w:pPr>
          </w:p>
        </w:tc>
        <w:tc>
          <w:tcPr>
            <w:tcW w:w="982" w:type="dxa"/>
            <w:tcBorders>
              <w:top w:val="single" w:sz="8" w:space="0" w:color="auto"/>
              <w:left w:val="single" w:sz="8" w:space="0" w:color="auto"/>
              <w:bottom w:val="single" w:sz="8" w:space="0" w:color="auto"/>
              <w:right w:val="single" w:sz="8" w:space="0" w:color="auto"/>
            </w:tcBorders>
          </w:tcPr>
          <w:p w:rsidR="00570E19" w:rsidRPr="00B3063D" w:rsidRDefault="00570E19" w:rsidP="00785427">
            <w:pPr>
              <w:rPr>
                <w:rFonts w:ascii="仿宋" w:eastAsia="仿宋" w:hAnsi="仿宋"/>
                <w:kern w:val="0"/>
                <w:sz w:val="20"/>
                <w:szCs w:val="20"/>
              </w:rPr>
            </w:pPr>
          </w:p>
        </w:tc>
      </w:tr>
    </w:tbl>
    <w:p w:rsidR="00785427" w:rsidRPr="00B3063D" w:rsidRDefault="00785427" w:rsidP="00785427">
      <w:pPr>
        <w:rPr>
          <w:rFonts w:ascii="仿宋" w:eastAsia="仿宋" w:hAnsi="仿宋"/>
          <w:b/>
          <w:kern w:val="0"/>
          <w:sz w:val="32"/>
          <w:szCs w:val="32"/>
        </w:rPr>
      </w:pPr>
    </w:p>
    <w:p w:rsidR="00785427" w:rsidRPr="00B3063D" w:rsidRDefault="00785427" w:rsidP="00785427">
      <w:pPr>
        <w:rPr>
          <w:rFonts w:ascii="仿宋" w:eastAsia="仿宋" w:hAnsi="仿宋"/>
          <w:kern w:val="0"/>
          <w:sz w:val="32"/>
          <w:szCs w:val="32"/>
        </w:rPr>
      </w:pPr>
      <w:r w:rsidRPr="00B3063D">
        <w:rPr>
          <w:rFonts w:ascii="仿宋" w:eastAsia="仿宋" w:hAnsi="仿宋" w:hint="eastAsia"/>
          <w:kern w:val="0"/>
          <w:sz w:val="32"/>
          <w:szCs w:val="32"/>
        </w:rPr>
        <w:t>注：基本支出预算经济分类科目各单位根据本单位实际据实填写。</w:t>
      </w:r>
    </w:p>
    <w:p w:rsidR="00785427" w:rsidRPr="00B3063D" w:rsidRDefault="002D2EFF" w:rsidP="00785427">
      <w:pPr>
        <w:rPr>
          <w:rFonts w:ascii="黑体" w:eastAsia="黑体" w:hAnsi="黑体"/>
          <w:kern w:val="0"/>
          <w:sz w:val="24"/>
        </w:rPr>
      </w:pPr>
      <w:r>
        <w:rPr>
          <w:rFonts w:ascii="黑体" w:eastAsia="黑体" w:hAnsi="黑体" w:hint="eastAsia"/>
          <w:kern w:val="0"/>
          <w:sz w:val="32"/>
          <w:szCs w:val="32"/>
        </w:rPr>
        <w:lastRenderedPageBreak/>
        <w:t>七</w:t>
      </w:r>
      <w:r w:rsidR="00785427" w:rsidRPr="00B3063D">
        <w:rPr>
          <w:rFonts w:ascii="黑体" w:eastAsia="黑体" w:hAnsi="黑体" w:hint="eastAsia"/>
          <w:kern w:val="0"/>
          <w:sz w:val="32"/>
          <w:szCs w:val="32"/>
        </w:rPr>
        <w:t>、部门收支预算总表</w:t>
      </w:r>
    </w:p>
    <w:p w:rsidR="00785427" w:rsidRPr="00B3063D" w:rsidRDefault="00785427" w:rsidP="00785427">
      <w:pPr>
        <w:jc w:val="center"/>
        <w:rPr>
          <w:rFonts w:ascii="仿宋" w:eastAsia="仿宋" w:hAnsi="仿宋"/>
          <w:kern w:val="0"/>
          <w:sz w:val="24"/>
        </w:rPr>
      </w:pPr>
      <w:r w:rsidRPr="00B3063D">
        <w:rPr>
          <w:rFonts w:ascii="仿宋" w:eastAsia="仿宋" w:hAnsi="仿宋" w:hint="eastAsia"/>
          <w:b/>
          <w:kern w:val="0"/>
          <w:sz w:val="36"/>
          <w:szCs w:val="36"/>
        </w:rPr>
        <w:t>部门收支预算总表</w:t>
      </w:r>
    </w:p>
    <w:p w:rsidR="00785427" w:rsidRPr="00B3063D" w:rsidRDefault="00785427" w:rsidP="00785427">
      <w:pPr>
        <w:rPr>
          <w:rFonts w:ascii="仿宋" w:eastAsia="仿宋" w:hAnsi="仿宋"/>
          <w:kern w:val="0"/>
          <w:sz w:val="28"/>
          <w:szCs w:val="28"/>
        </w:rPr>
      </w:pPr>
      <w:r w:rsidRPr="00B3063D">
        <w:rPr>
          <w:rFonts w:ascii="仿宋" w:eastAsia="仿宋" w:hAnsi="宋体" w:hint="eastAsia"/>
          <w:kern w:val="0"/>
          <w:sz w:val="32"/>
          <w:szCs w:val="32"/>
        </w:rPr>
        <w:t>                           </w:t>
      </w:r>
      <w:r w:rsidRPr="00B3063D">
        <w:rPr>
          <w:rFonts w:ascii="仿宋" w:eastAsia="仿宋" w:hAnsi="仿宋" w:hint="eastAsia"/>
          <w:kern w:val="0"/>
          <w:sz w:val="28"/>
          <w:szCs w:val="28"/>
        </w:rPr>
        <w:t>单位：万元</w:t>
      </w:r>
    </w:p>
    <w:tbl>
      <w:tblPr>
        <w:tblW w:w="0" w:type="auto"/>
        <w:tblLayout w:type="fixed"/>
        <w:tblCellMar>
          <w:left w:w="0" w:type="dxa"/>
          <w:right w:w="0" w:type="dxa"/>
        </w:tblCellMar>
        <w:tblLook w:val="0000"/>
      </w:tblPr>
      <w:tblGrid>
        <w:gridCol w:w="3852"/>
        <w:gridCol w:w="1364"/>
        <w:gridCol w:w="3852"/>
        <w:gridCol w:w="1364"/>
        <w:gridCol w:w="1364"/>
        <w:gridCol w:w="1364"/>
      </w:tblGrid>
      <w:tr w:rsidR="00785427" w:rsidRPr="00B3063D">
        <w:trPr>
          <w:trHeight w:val="450"/>
        </w:trPr>
        <w:tc>
          <w:tcPr>
            <w:tcW w:w="5216" w:type="dxa"/>
            <w:gridSpan w:val="2"/>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jc w:val="center"/>
              <w:rPr>
                <w:rFonts w:ascii="仿宋" w:eastAsia="仿宋" w:hAnsi="仿宋"/>
                <w:kern w:val="0"/>
                <w:sz w:val="24"/>
              </w:rPr>
            </w:pPr>
            <w:r w:rsidRPr="00B3063D">
              <w:rPr>
                <w:rFonts w:ascii="仿宋" w:eastAsia="仿宋" w:hAnsi="仿宋" w:hint="eastAsia"/>
                <w:b/>
                <w:color w:val="000000"/>
                <w:kern w:val="0"/>
                <w:sz w:val="22"/>
                <w:szCs w:val="22"/>
              </w:rPr>
              <w:t>收</w:t>
            </w:r>
            <w:r w:rsidRPr="00B3063D">
              <w:rPr>
                <w:rFonts w:ascii="宋体" w:eastAsia="仿宋" w:hAnsi="宋体" w:hint="eastAsia"/>
                <w:b/>
                <w:color w:val="000000"/>
                <w:kern w:val="0"/>
                <w:sz w:val="22"/>
                <w:szCs w:val="22"/>
              </w:rPr>
              <w:t>    </w:t>
            </w:r>
            <w:r w:rsidRPr="00B3063D">
              <w:rPr>
                <w:rFonts w:ascii="仿宋" w:eastAsia="仿宋" w:hAnsi="仿宋" w:hint="eastAsia"/>
                <w:b/>
                <w:color w:val="000000"/>
                <w:kern w:val="0"/>
                <w:sz w:val="22"/>
                <w:szCs w:val="22"/>
              </w:rPr>
              <w:t>入</w:t>
            </w:r>
          </w:p>
        </w:tc>
        <w:tc>
          <w:tcPr>
            <w:tcW w:w="7944" w:type="dxa"/>
            <w:gridSpan w:val="4"/>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jc w:val="center"/>
              <w:rPr>
                <w:rFonts w:ascii="仿宋" w:eastAsia="仿宋" w:hAnsi="仿宋"/>
                <w:kern w:val="0"/>
                <w:sz w:val="24"/>
              </w:rPr>
            </w:pPr>
            <w:r w:rsidRPr="00B3063D">
              <w:rPr>
                <w:rFonts w:ascii="仿宋" w:eastAsia="仿宋" w:hAnsi="仿宋" w:hint="eastAsia"/>
                <w:b/>
                <w:color w:val="000000"/>
                <w:kern w:val="0"/>
                <w:sz w:val="22"/>
                <w:szCs w:val="22"/>
              </w:rPr>
              <w:t>支</w:t>
            </w:r>
            <w:r w:rsidRPr="00B3063D">
              <w:rPr>
                <w:rFonts w:ascii="宋体" w:eastAsia="仿宋" w:hAnsi="宋体" w:hint="eastAsia"/>
                <w:b/>
                <w:color w:val="000000"/>
                <w:kern w:val="0"/>
                <w:sz w:val="22"/>
                <w:szCs w:val="22"/>
              </w:rPr>
              <w:t>    </w:t>
            </w:r>
            <w:r w:rsidRPr="00B3063D">
              <w:rPr>
                <w:rFonts w:ascii="仿宋" w:eastAsia="仿宋" w:hAnsi="仿宋" w:hint="eastAsia"/>
                <w:b/>
                <w:color w:val="000000"/>
                <w:kern w:val="0"/>
                <w:sz w:val="22"/>
                <w:szCs w:val="22"/>
              </w:rPr>
              <w:t>出</w:t>
            </w:r>
          </w:p>
        </w:tc>
      </w:tr>
      <w:tr w:rsidR="00785427" w:rsidRPr="00B3063D">
        <w:tc>
          <w:tcPr>
            <w:tcW w:w="3852" w:type="dxa"/>
            <w:vMerge w:val="restart"/>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jc w:val="center"/>
              <w:rPr>
                <w:rFonts w:ascii="仿宋" w:eastAsia="仿宋" w:hAnsi="仿宋"/>
                <w:kern w:val="0"/>
                <w:sz w:val="24"/>
              </w:rPr>
            </w:pPr>
            <w:r w:rsidRPr="00B3063D">
              <w:rPr>
                <w:rFonts w:ascii="仿宋" w:eastAsia="仿宋" w:hAnsi="仿宋" w:hint="eastAsia"/>
                <w:b/>
                <w:color w:val="000000"/>
                <w:kern w:val="0"/>
                <w:sz w:val="22"/>
                <w:szCs w:val="22"/>
              </w:rPr>
              <w:t>项</w:t>
            </w:r>
            <w:r w:rsidRPr="00B3063D">
              <w:rPr>
                <w:rFonts w:ascii="宋体" w:eastAsia="仿宋" w:hAnsi="宋体" w:hint="eastAsia"/>
                <w:b/>
                <w:color w:val="000000"/>
                <w:kern w:val="0"/>
                <w:sz w:val="22"/>
                <w:szCs w:val="22"/>
              </w:rPr>
              <w:t>   </w:t>
            </w:r>
            <w:r w:rsidRPr="00B3063D">
              <w:rPr>
                <w:rFonts w:ascii="仿宋" w:eastAsia="仿宋" w:hAnsi="仿宋" w:hint="eastAsia"/>
                <w:b/>
                <w:color w:val="000000"/>
                <w:kern w:val="0"/>
                <w:sz w:val="22"/>
                <w:szCs w:val="22"/>
              </w:rPr>
              <w:t>目</w:t>
            </w:r>
          </w:p>
        </w:tc>
        <w:tc>
          <w:tcPr>
            <w:tcW w:w="1364" w:type="dxa"/>
            <w:vMerge w:val="restart"/>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jc w:val="center"/>
              <w:rPr>
                <w:rFonts w:ascii="仿宋" w:eastAsia="仿宋" w:hAnsi="仿宋"/>
                <w:kern w:val="0"/>
                <w:sz w:val="24"/>
              </w:rPr>
            </w:pPr>
            <w:r w:rsidRPr="00B3063D">
              <w:rPr>
                <w:rFonts w:ascii="仿宋" w:eastAsia="仿宋" w:hAnsi="仿宋" w:hint="eastAsia"/>
                <w:b/>
                <w:color w:val="000000"/>
                <w:kern w:val="0"/>
                <w:sz w:val="22"/>
                <w:szCs w:val="22"/>
              </w:rPr>
              <w:t>预算数</w:t>
            </w:r>
          </w:p>
        </w:tc>
        <w:tc>
          <w:tcPr>
            <w:tcW w:w="3852" w:type="dxa"/>
            <w:vMerge w:val="restart"/>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jc w:val="center"/>
              <w:rPr>
                <w:rFonts w:ascii="仿宋" w:eastAsia="仿宋" w:hAnsi="仿宋"/>
                <w:kern w:val="0"/>
                <w:sz w:val="24"/>
              </w:rPr>
            </w:pPr>
            <w:r w:rsidRPr="00B3063D">
              <w:rPr>
                <w:rFonts w:ascii="仿宋" w:eastAsia="仿宋" w:hAnsi="仿宋" w:hint="eastAsia"/>
                <w:b/>
                <w:color w:val="000000"/>
                <w:kern w:val="0"/>
                <w:sz w:val="22"/>
                <w:szCs w:val="22"/>
              </w:rPr>
              <w:t>项目（按功能分类）</w:t>
            </w:r>
          </w:p>
        </w:tc>
        <w:tc>
          <w:tcPr>
            <w:tcW w:w="4092" w:type="dxa"/>
            <w:gridSpan w:val="3"/>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jc w:val="center"/>
              <w:rPr>
                <w:rFonts w:ascii="仿宋" w:eastAsia="仿宋" w:hAnsi="仿宋"/>
                <w:kern w:val="0"/>
                <w:sz w:val="24"/>
              </w:rPr>
            </w:pPr>
            <w:r w:rsidRPr="00B3063D">
              <w:rPr>
                <w:rFonts w:ascii="仿宋" w:eastAsia="仿宋" w:hAnsi="仿宋" w:hint="eastAsia"/>
                <w:b/>
                <w:color w:val="000000"/>
                <w:kern w:val="0"/>
                <w:sz w:val="22"/>
                <w:szCs w:val="22"/>
              </w:rPr>
              <w:t>预算数</w:t>
            </w:r>
          </w:p>
        </w:tc>
      </w:tr>
      <w:tr w:rsidR="00785427" w:rsidRPr="00B3063D">
        <w:tc>
          <w:tcPr>
            <w:tcW w:w="3852" w:type="dxa"/>
            <w:vMerge/>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jc w:val="center"/>
              <w:rPr>
                <w:rFonts w:ascii="仿宋" w:eastAsia="仿宋" w:hAnsi="仿宋"/>
                <w:kern w:val="0"/>
                <w:sz w:val="24"/>
              </w:rPr>
            </w:pPr>
          </w:p>
        </w:tc>
        <w:tc>
          <w:tcPr>
            <w:tcW w:w="1364" w:type="dxa"/>
            <w:vMerge/>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jc w:val="center"/>
              <w:rPr>
                <w:rFonts w:ascii="仿宋" w:eastAsia="仿宋" w:hAnsi="仿宋"/>
                <w:kern w:val="0"/>
                <w:sz w:val="24"/>
              </w:rPr>
            </w:pPr>
          </w:p>
        </w:tc>
        <w:tc>
          <w:tcPr>
            <w:tcW w:w="3852" w:type="dxa"/>
            <w:vMerge/>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jc w:val="cente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jc w:val="center"/>
              <w:rPr>
                <w:rFonts w:ascii="仿宋" w:eastAsia="仿宋" w:hAnsi="仿宋"/>
                <w:kern w:val="0"/>
                <w:sz w:val="24"/>
              </w:rPr>
            </w:pPr>
            <w:r w:rsidRPr="00B3063D">
              <w:rPr>
                <w:rFonts w:ascii="仿宋" w:eastAsia="仿宋" w:hAnsi="仿宋" w:hint="eastAsia"/>
                <w:b/>
                <w:color w:val="000000"/>
                <w:kern w:val="0"/>
                <w:sz w:val="22"/>
                <w:szCs w:val="22"/>
              </w:rPr>
              <w:t>小计</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jc w:val="center"/>
              <w:rPr>
                <w:rFonts w:ascii="仿宋" w:eastAsia="仿宋" w:hAnsi="仿宋"/>
                <w:kern w:val="0"/>
                <w:sz w:val="24"/>
              </w:rPr>
            </w:pPr>
            <w:r w:rsidRPr="00B3063D">
              <w:rPr>
                <w:rFonts w:ascii="仿宋" w:eastAsia="仿宋" w:hAnsi="仿宋" w:hint="eastAsia"/>
                <w:b/>
                <w:color w:val="000000"/>
                <w:kern w:val="0"/>
                <w:sz w:val="22"/>
                <w:szCs w:val="22"/>
              </w:rPr>
              <w:t>公共预算财政拨款</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jc w:val="center"/>
              <w:rPr>
                <w:rFonts w:ascii="仿宋" w:eastAsia="仿宋" w:hAnsi="仿宋"/>
                <w:kern w:val="0"/>
                <w:sz w:val="24"/>
              </w:rPr>
            </w:pPr>
            <w:r w:rsidRPr="00B3063D">
              <w:rPr>
                <w:rFonts w:ascii="仿宋" w:eastAsia="仿宋" w:hAnsi="仿宋" w:hint="eastAsia"/>
                <w:b/>
                <w:color w:val="000000"/>
                <w:kern w:val="0"/>
                <w:sz w:val="22"/>
                <w:szCs w:val="22"/>
              </w:rPr>
              <w:t>政府性基金预算财政拨款</w:t>
            </w:r>
          </w:p>
        </w:tc>
      </w:tr>
      <w:tr w:rsidR="00785427" w:rsidRPr="00B3063D">
        <w:trPr>
          <w:trHeight w:val="399"/>
        </w:trPr>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b/>
                <w:color w:val="000000"/>
                <w:kern w:val="0"/>
                <w:sz w:val="22"/>
                <w:szCs w:val="22"/>
              </w:rPr>
              <w:t>一、本年收入</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235D4A" w:rsidP="00785427">
            <w:pPr>
              <w:rPr>
                <w:rFonts w:ascii="仿宋" w:eastAsia="仿宋" w:hAnsi="仿宋"/>
                <w:kern w:val="0"/>
                <w:sz w:val="24"/>
              </w:rPr>
            </w:pPr>
            <w:r>
              <w:rPr>
                <w:rFonts w:ascii="仿宋" w:eastAsia="仿宋" w:hAnsi="仿宋" w:hint="eastAsia"/>
                <w:kern w:val="0"/>
                <w:sz w:val="24"/>
              </w:rPr>
              <w:t>12.3948</w:t>
            </w:r>
          </w:p>
        </w:tc>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b/>
                <w:color w:val="000000"/>
                <w:kern w:val="0"/>
                <w:sz w:val="22"/>
                <w:szCs w:val="22"/>
              </w:rPr>
              <w:t>一、本年支出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9B4136" w:rsidP="00785427">
            <w:pPr>
              <w:rPr>
                <w:rFonts w:ascii="仿宋" w:eastAsia="仿宋" w:hAnsi="仿宋"/>
                <w:kern w:val="0"/>
                <w:sz w:val="24"/>
              </w:rPr>
            </w:pPr>
            <w:r>
              <w:rPr>
                <w:rFonts w:ascii="仿宋" w:eastAsia="仿宋" w:hAnsi="仿宋" w:hint="eastAsia"/>
                <w:kern w:val="0"/>
                <w:sz w:val="24"/>
              </w:rPr>
              <w:t>12.3948</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9B4136" w:rsidP="00785427">
            <w:pPr>
              <w:rPr>
                <w:rFonts w:ascii="仿宋" w:eastAsia="仿宋" w:hAnsi="仿宋"/>
                <w:kern w:val="0"/>
                <w:sz w:val="24"/>
              </w:rPr>
            </w:pPr>
            <w:r>
              <w:rPr>
                <w:rFonts w:ascii="仿宋" w:eastAsia="仿宋" w:hAnsi="仿宋" w:hint="eastAsia"/>
                <w:kern w:val="0"/>
                <w:sz w:val="24"/>
              </w:rPr>
              <w:t>12.3948</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color w:val="000000"/>
                <w:kern w:val="0"/>
                <w:sz w:val="22"/>
                <w:szCs w:val="22"/>
              </w:rPr>
              <w:t xml:space="preserve">　</w:t>
            </w:r>
          </w:p>
        </w:tc>
      </w:tr>
      <w:tr w:rsidR="00785427" w:rsidRPr="00B3063D">
        <w:trPr>
          <w:trHeight w:val="447"/>
        </w:trPr>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color w:val="000000"/>
                <w:kern w:val="0"/>
                <w:sz w:val="22"/>
                <w:szCs w:val="22"/>
              </w:rPr>
              <w:t>（一）公共预算财政拨款</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9B4136" w:rsidP="00785427">
            <w:pPr>
              <w:rPr>
                <w:rFonts w:ascii="仿宋" w:eastAsia="仿宋" w:hAnsi="仿宋"/>
                <w:kern w:val="0"/>
                <w:sz w:val="24"/>
              </w:rPr>
            </w:pPr>
            <w:r>
              <w:rPr>
                <w:rFonts w:ascii="仿宋" w:eastAsia="仿宋" w:hAnsi="仿宋" w:hint="eastAsia"/>
                <w:kern w:val="0"/>
                <w:sz w:val="24"/>
              </w:rPr>
              <w:t>12.3948</w:t>
            </w:r>
          </w:p>
        </w:tc>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color w:val="000000"/>
                <w:kern w:val="0"/>
                <w:sz w:val="22"/>
                <w:szCs w:val="22"/>
              </w:rPr>
              <w:t>（一）一般公共服务支出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9B4136" w:rsidP="00785427">
            <w:pPr>
              <w:rPr>
                <w:rFonts w:ascii="仿宋" w:eastAsia="仿宋" w:hAnsi="仿宋"/>
                <w:kern w:val="0"/>
                <w:sz w:val="24"/>
              </w:rPr>
            </w:pPr>
            <w:r>
              <w:rPr>
                <w:rFonts w:ascii="仿宋" w:eastAsia="仿宋" w:hAnsi="仿宋" w:hint="eastAsia"/>
                <w:kern w:val="0"/>
                <w:sz w:val="24"/>
              </w:rPr>
              <w:t>12.3948</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9B4136" w:rsidP="00785427">
            <w:pPr>
              <w:rPr>
                <w:rFonts w:ascii="仿宋" w:eastAsia="仿宋" w:hAnsi="仿宋"/>
                <w:kern w:val="0"/>
                <w:sz w:val="24"/>
              </w:rPr>
            </w:pPr>
            <w:r>
              <w:rPr>
                <w:rFonts w:ascii="仿宋" w:eastAsia="仿宋" w:hAnsi="仿宋" w:hint="eastAsia"/>
                <w:kern w:val="0"/>
                <w:sz w:val="24"/>
              </w:rPr>
              <w:t>12.3948</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color w:val="000000"/>
                <w:kern w:val="0"/>
                <w:sz w:val="22"/>
                <w:szCs w:val="22"/>
              </w:rPr>
              <w:t xml:space="preserve">　</w:t>
            </w:r>
          </w:p>
        </w:tc>
      </w:tr>
      <w:tr w:rsidR="00785427" w:rsidRPr="00B3063D">
        <w:trPr>
          <w:trHeight w:val="438"/>
        </w:trPr>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color w:val="000000"/>
                <w:kern w:val="0"/>
                <w:sz w:val="22"/>
                <w:szCs w:val="22"/>
              </w:rPr>
            </w:pPr>
            <w:r w:rsidRPr="00B3063D">
              <w:rPr>
                <w:rFonts w:ascii="仿宋" w:eastAsia="仿宋" w:hAnsi="仿宋" w:hint="eastAsia"/>
                <w:color w:val="000000"/>
                <w:kern w:val="0"/>
                <w:sz w:val="22"/>
                <w:szCs w:val="22"/>
              </w:rPr>
              <w:t>（二）政府性基金预算财政拨款</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color w:val="000000"/>
                <w:kern w:val="0"/>
                <w:sz w:val="22"/>
                <w:szCs w:val="22"/>
              </w:rPr>
              <w:t>（二）外交支出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color w:val="000000"/>
                <w:kern w:val="0"/>
                <w:sz w:val="22"/>
                <w:szCs w:val="22"/>
              </w:rPr>
            </w:pPr>
          </w:p>
        </w:tc>
      </w:tr>
      <w:tr w:rsidR="00785427" w:rsidRPr="00B3063D">
        <w:trPr>
          <w:trHeight w:val="459"/>
        </w:trPr>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color w:val="000000"/>
                <w:kern w:val="0"/>
                <w:sz w:val="22"/>
                <w:szCs w:val="22"/>
              </w:rPr>
              <w:t>（三）事业收入</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color w:val="000000"/>
                <w:kern w:val="0"/>
                <w:sz w:val="22"/>
                <w:szCs w:val="22"/>
              </w:rPr>
            </w:pPr>
            <w:r w:rsidRPr="00B3063D">
              <w:rPr>
                <w:rFonts w:ascii="仿宋" w:eastAsia="仿宋" w:hAnsi="仿宋" w:hint="eastAsia"/>
                <w:color w:val="000000"/>
                <w:kern w:val="0"/>
                <w:sz w:val="22"/>
                <w:szCs w:val="22"/>
              </w:rPr>
              <w:t>（三）国防支出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color w:val="000000"/>
                <w:kern w:val="0"/>
                <w:sz w:val="22"/>
                <w:szCs w:val="22"/>
              </w:rPr>
            </w:pPr>
          </w:p>
        </w:tc>
      </w:tr>
      <w:tr w:rsidR="00785427" w:rsidRPr="00B3063D">
        <w:trPr>
          <w:trHeight w:val="451"/>
        </w:trPr>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color w:val="000000"/>
                <w:kern w:val="0"/>
                <w:sz w:val="22"/>
                <w:szCs w:val="22"/>
              </w:rPr>
              <w:t>（四）事业单位经营收入</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color w:val="000000"/>
                <w:kern w:val="0"/>
                <w:sz w:val="22"/>
                <w:szCs w:val="22"/>
              </w:rPr>
            </w:pPr>
            <w:r w:rsidRPr="00B3063D">
              <w:rPr>
                <w:rFonts w:ascii="仿宋" w:eastAsia="仿宋" w:hAnsi="仿宋" w:hint="eastAsia"/>
                <w:color w:val="000000"/>
                <w:kern w:val="0"/>
                <w:sz w:val="22"/>
                <w:szCs w:val="22"/>
              </w:rPr>
              <w:t>（四）公共安全支出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color w:val="000000"/>
                <w:kern w:val="0"/>
                <w:sz w:val="22"/>
                <w:szCs w:val="22"/>
              </w:rPr>
            </w:pPr>
          </w:p>
        </w:tc>
      </w:tr>
      <w:tr w:rsidR="00785427" w:rsidRPr="00B3063D">
        <w:trPr>
          <w:trHeight w:val="599"/>
        </w:trPr>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color w:val="000000"/>
                <w:kern w:val="0"/>
                <w:sz w:val="22"/>
                <w:szCs w:val="22"/>
              </w:rPr>
              <w:t>（五）其他收入</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color w:val="000000"/>
                <w:kern w:val="0"/>
                <w:sz w:val="22"/>
                <w:szCs w:val="22"/>
              </w:rPr>
            </w:pPr>
            <w:r w:rsidRPr="00B3063D">
              <w:rPr>
                <w:rFonts w:ascii="仿宋" w:eastAsia="仿宋" w:hAnsi="仿宋" w:hint="eastAsia"/>
                <w:color w:val="000000"/>
                <w:kern w:val="0"/>
                <w:sz w:val="22"/>
                <w:szCs w:val="22"/>
              </w:rPr>
              <w:t>（五）教育支出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color w:val="000000"/>
                <w:kern w:val="0"/>
                <w:sz w:val="22"/>
                <w:szCs w:val="22"/>
              </w:rPr>
            </w:pPr>
          </w:p>
        </w:tc>
      </w:tr>
      <w:tr w:rsidR="00785427" w:rsidRPr="00B3063D">
        <w:trPr>
          <w:trHeight w:val="435"/>
        </w:trPr>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color w:val="000000"/>
                <w:kern w:val="0"/>
                <w:sz w:val="22"/>
                <w:szCs w:val="22"/>
              </w:rPr>
              <w:t>（六）科学技术支出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color w:val="000000"/>
                <w:kern w:val="0"/>
                <w:sz w:val="22"/>
                <w:szCs w:val="22"/>
              </w:rPr>
              <w:t xml:space="preserve">　</w:t>
            </w:r>
          </w:p>
        </w:tc>
      </w:tr>
      <w:tr w:rsidR="00785427" w:rsidRPr="00B3063D">
        <w:trPr>
          <w:trHeight w:val="457"/>
        </w:trPr>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color w:val="000000"/>
                <w:kern w:val="0"/>
                <w:sz w:val="22"/>
                <w:szCs w:val="22"/>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color w:val="000000"/>
                <w:kern w:val="0"/>
                <w:sz w:val="22"/>
                <w:szCs w:val="22"/>
              </w:rPr>
            </w:pPr>
            <w:r w:rsidRPr="00B3063D">
              <w:rPr>
                <w:rFonts w:ascii="仿宋" w:eastAsia="仿宋" w:hAnsi="仿宋" w:hint="eastAsia"/>
                <w:color w:val="000000"/>
                <w:kern w:val="0"/>
                <w:sz w:val="22"/>
                <w:szCs w:val="22"/>
              </w:rPr>
              <w:t>（七）文化体育与传媒支出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color w:val="000000"/>
                <w:kern w:val="0"/>
                <w:sz w:val="22"/>
                <w:szCs w:val="22"/>
              </w:rPr>
            </w:pPr>
          </w:p>
        </w:tc>
      </w:tr>
      <w:tr w:rsidR="00785427" w:rsidRPr="00B3063D">
        <w:trPr>
          <w:trHeight w:val="449"/>
        </w:trPr>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color w:val="000000"/>
                <w:kern w:val="0"/>
                <w:sz w:val="22"/>
                <w:szCs w:val="22"/>
              </w:rPr>
              <w:t>（八）社会保障和就业支出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18"/>
                <w:szCs w:val="18"/>
              </w:rPr>
            </w:pPr>
          </w:p>
        </w:tc>
      </w:tr>
      <w:tr w:rsidR="00785427" w:rsidRPr="00B3063D">
        <w:trPr>
          <w:trHeight w:val="454"/>
        </w:trPr>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color w:val="000000"/>
                <w:kern w:val="0"/>
                <w:sz w:val="22"/>
                <w:szCs w:val="22"/>
              </w:rPr>
              <w:t>（九）医疗卫生与计划生育支出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18"/>
                <w:szCs w:val="18"/>
              </w:rPr>
            </w:pPr>
          </w:p>
        </w:tc>
      </w:tr>
      <w:tr w:rsidR="00785427" w:rsidRPr="00B3063D">
        <w:trPr>
          <w:trHeight w:val="432"/>
        </w:trPr>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color w:val="000000"/>
                <w:kern w:val="0"/>
                <w:sz w:val="22"/>
                <w:szCs w:val="22"/>
              </w:rPr>
            </w:pPr>
            <w:r w:rsidRPr="00B3063D">
              <w:rPr>
                <w:rFonts w:ascii="仿宋" w:eastAsia="仿宋" w:hAnsi="仿宋" w:hint="eastAsia"/>
                <w:color w:val="000000"/>
                <w:kern w:val="0"/>
                <w:sz w:val="22"/>
                <w:szCs w:val="22"/>
              </w:rPr>
              <w:t>（十）节能环保支出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18"/>
                <w:szCs w:val="18"/>
              </w:rPr>
            </w:pPr>
          </w:p>
        </w:tc>
      </w:tr>
      <w:tr w:rsidR="00785427" w:rsidRPr="00B3063D">
        <w:trPr>
          <w:trHeight w:val="453"/>
        </w:trPr>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18"/>
                <w:szCs w:val="18"/>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color w:val="000000"/>
                <w:kern w:val="0"/>
                <w:sz w:val="22"/>
                <w:szCs w:val="22"/>
              </w:rPr>
            </w:pPr>
            <w:r w:rsidRPr="00B3063D">
              <w:rPr>
                <w:rFonts w:ascii="仿宋" w:eastAsia="仿宋" w:hAnsi="仿宋" w:hint="eastAsia"/>
                <w:color w:val="000000"/>
                <w:kern w:val="0"/>
                <w:sz w:val="22"/>
                <w:szCs w:val="22"/>
              </w:rPr>
              <w:t>（十一）城乡社区支出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18"/>
                <w:szCs w:val="18"/>
              </w:rPr>
            </w:pPr>
          </w:p>
        </w:tc>
      </w:tr>
      <w:tr w:rsidR="00785427" w:rsidRPr="00B3063D">
        <w:trPr>
          <w:trHeight w:val="453"/>
        </w:trPr>
        <w:tc>
          <w:tcPr>
            <w:tcW w:w="5216" w:type="dxa"/>
            <w:gridSpan w:val="2"/>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jc w:val="center"/>
              <w:rPr>
                <w:rFonts w:ascii="仿宋" w:eastAsia="仿宋" w:hAnsi="仿宋"/>
                <w:b/>
                <w:kern w:val="0"/>
                <w:sz w:val="18"/>
                <w:szCs w:val="18"/>
              </w:rPr>
            </w:pPr>
            <w:r w:rsidRPr="00B3063D">
              <w:rPr>
                <w:rFonts w:ascii="仿宋" w:eastAsia="仿宋" w:hAnsi="仿宋" w:hint="eastAsia"/>
                <w:b/>
                <w:color w:val="000000"/>
                <w:kern w:val="0"/>
                <w:sz w:val="22"/>
                <w:szCs w:val="22"/>
              </w:rPr>
              <w:lastRenderedPageBreak/>
              <w:t>收</w:t>
            </w:r>
            <w:r w:rsidRPr="00B3063D">
              <w:rPr>
                <w:rFonts w:ascii="宋体" w:eastAsia="仿宋" w:hAnsi="宋体" w:hint="eastAsia"/>
                <w:b/>
                <w:color w:val="000000"/>
                <w:kern w:val="0"/>
                <w:sz w:val="22"/>
                <w:szCs w:val="22"/>
              </w:rPr>
              <w:t>    </w:t>
            </w:r>
            <w:r w:rsidRPr="00B3063D">
              <w:rPr>
                <w:rFonts w:ascii="仿宋" w:eastAsia="仿宋" w:hAnsi="仿宋" w:hint="eastAsia"/>
                <w:b/>
                <w:color w:val="000000"/>
                <w:kern w:val="0"/>
                <w:sz w:val="22"/>
                <w:szCs w:val="22"/>
              </w:rPr>
              <w:t>入</w:t>
            </w:r>
          </w:p>
        </w:tc>
        <w:tc>
          <w:tcPr>
            <w:tcW w:w="7944" w:type="dxa"/>
            <w:gridSpan w:val="4"/>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jc w:val="center"/>
              <w:rPr>
                <w:rFonts w:ascii="仿宋" w:eastAsia="仿宋" w:hAnsi="仿宋"/>
                <w:kern w:val="0"/>
                <w:sz w:val="18"/>
                <w:szCs w:val="18"/>
              </w:rPr>
            </w:pPr>
            <w:r w:rsidRPr="00B3063D">
              <w:rPr>
                <w:rFonts w:ascii="仿宋" w:eastAsia="仿宋" w:hAnsi="仿宋" w:hint="eastAsia"/>
                <w:b/>
                <w:color w:val="000000"/>
                <w:kern w:val="0"/>
                <w:sz w:val="22"/>
                <w:szCs w:val="22"/>
              </w:rPr>
              <w:t>支</w:t>
            </w:r>
            <w:r w:rsidRPr="00B3063D">
              <w:rPr>
                <w:rFonts w:ascii="宋体" w:eastAsia="仿宋" w:hAnsi="宋体" w:hint="eastAsia"/>
                <w:b/>
                <w:color w:val="000000"/>
                <w:kern w:val="0"/>
                <w:sz w:val="22"/>
                <w:szCs w:val="22"/>
              </w:rPr>
              <w:t>    </w:t>
            </w:r>
            <w:r w:rsidRPr="00B3063D">
              <w:rPr>
                <w:rFonts w:ascii="仿宋" w:eastAsia="仿宋" w:hAnsi="仿宋" w:hint="eastAsia"/>
                <w:b/>
                <w:color w:val="000000"/>
                <w:kern w:val="0"/>
                <w:sz w:val="22"/>
                <w:szCs w:val="22"/>
              </w:rPr>
              <w:t>出</w:t>
            </w:r>
          </w:p>
        </w:tc>
      </w:tr>
      <w:tr w:rsidR="00785427" w:rsidRPr="00B3063D">
        <w:trPr>
          <w:trHeight w:val="453"/>
        </w:trPr>
        <w:tc>
          <w:tcPr>
            <w:tcW w:w="3852" w:type="dxa"/>
            <w:vMerge w:val="restart"/>
            <w:tcBorders>
              <w:top w:val="single" w:sz="8" w:space="0" w:color="000000"/>
              <w:left w:val="single" w:sz="8" w:space="0" w:color="000000"/>
              <w:right w:val="single" w:sz="8" w:space="0" w:color="000000"/>
            </w:tcBorders>
            <w:vAlign w:val="center"/>
          </w:tcPr>
          <w:p w:rsidR="00785427" w:rsidRPr="00B3063D" w:rsidRDefault="00785427" w:rsidP="00785427">
            <w:pPr>
              <w:jc w:val="center"/>
              <w:rPr>
                <w:rFonts w:ascii="仿宋" w:eastAsia="仿宋" w:hAnsi="仿宋"/>
                <w:b/>
                <w:kern w:val="0"/>
                <w:sz w:val="24"/>
              </w:rPr>
            </w:pPr>
            <w:r w:rsidRPr="00B3063D">
              <w:rPr>
                <w:rFonts w:ascii="仿宋" w:eastAsia="仿宋" w:hAnsi="仿宋" w:hint="eastAsia"/>
                <w:b/>
                <w:color w:val="000000"/>
                <w:kern w:val="0"/>
                <w:sz w:val="22"/>
                <w:szCs w:val="22"/>
              </w:rPr>
              <w:t>项   目</w:t>
            </w:r>
          </w:p>
        </w:tc>
        <w:tc>
          <w:tcPr>
            <w:tcW w:w="1364" w:type="dxa"/>
            <w:vMerge w:val="restart"/>
            <w:tcBorders>
              <w:top w:val="single" w:sz="8" w:space="0" w:color="000000"/>
              <w:left w:val="single" w:sz="8" w:space="0" w:color="000000"/>
              <w:right w:val="single" w:sz="8" w:space="0" w:color="000000"/>
            </w:tcBorders>
            <w:vAlign w:val="center"/>
          </w:tcPr>
          <w:p w:rsidR="00785427" w:rsidRPr="00B3063D" w:rsidRDefault="00785427" w:rsidP="00785427">
            <w:pPr>
              <w:jc w:val="center"/>
              <w:rPr>
                <w:rFonts w:ascii="仿宋" w:eastAsia="仿宋" w:hAnsi="仿宋"/>
                <w:b/>
                <w:kern w:val="0"/>
                <w:sz w:val="24"/>
              </w:rPr>
            </w:pPr>
            <w:r w:rsidRPr="00B3063D">
              <w:rPr>
                <w:rFonts w:ascii="仿宋" w:eastAsia="仿宋" w:hAnsi="仿宋" w:hint="eastAsia"/>
                <w:b/>
                <w:color w:val="000000"/>
                <w:kern w:val="0"/>
                <w:sz w:val="22"/>
                <w:szCs w:val="22"/>
              </w:rPr>
              <w:t>预算数</w:t>
            </w:r>
          </w:p>
        </w:tc>
        <w:tc>
          <w:tcPr>
            <w:tcW w:w="3852" w:type="dxa"/>
            <w:vMerge w:val="restart"/>
            <w:tcBorders>
              <w:top w:val="single" w:sz="8" w:space="0" w:color="000000"/>
              <w:left w:val="single" w:sz="8" w:space="0" w:color="000000"/>
              <w:right w:val="single" w:sz="8" w:space="0" w:color="000000"/>
            </w:tcBorders>
            <w:vAlign w:val="center"/>
          </w:tcPr>
          <w:p w:rsidR="00785427" w:rsidRPr="00B3063D" w:rsidRDefault="00785427" w:rsidP="00785427">
            <w:pPr>
              <w:jc w:val="center"/>
              <w:rPr>
                <w:rFonts w:ascii="仿宋" w:eastAsia="仿宋" w:hAnsi="仿宋"/>
                <w:b/>
                <w:kern w:val="0"/>
                <w:sz w:val="24"/>
              </w:rPr>
            </w:pPr>
            <w:r w:rsidRPr="00B3063D">
              <w:rPr>
                <w:rFonts w:ascii="仿宋" w:eastAsia="仿宋" w:hAnsi="仿宋" w:hint="eastAsia"/>
                <w:b/>
                <w:color w:val="000000"/>
                <w:kern w:val="0"/>
                <w:sz w:val="22"/>
                <w:szCs w:val="22"/>
              </w:rPr>
              <w:t>项目（按功能分类）</w:t>
            </w:r>
          </w:p>
        </w:tc>
        <w:tc>
          <w:tcPr>
            <w:tcW w:w="4092" w:type="dxa"/>
            <w:gridSpan w:val="3"/>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jc w:val="center"/>
              <w:rPr>
                <w:rFonts w:ascii="仿宋" w:eastAsia="仿宋" w:hAnsi="仿宋"/>
                <w:kern w:val="0"/>
                <w:sz w:val="18"/>
                <w:szCs w:val="18"/>
              </w:rPr>
            </w:pPr>
            <w:r w:rsidRPr="00B3063D">
              <w:rPr>
                <w:rFonts w:ascii="仿宋" w:eastAsia="仿宋" w:hAnsi="仿宋" w:hint="eastAsia"/>
                <w:b/>
                <w:color w:val="000000"/>
                <w:kern w:val="0"/>
                <w:sz w:val="22"/>
                <w:szCs w:val="22"/>
              </w:rPr>
              <w:t>预算数</w:t>
            </w:r>
          </w:p>
        </w:tc>
      </w:tr>
      <w:tr w:rsidR="00785427" w:rsidRPr="00B3063D">
        <w:trPr>
          <w:trHeight w:val="453"/>
        </w:trPr>
        <w:tc>
          <w:tcPr>
            <w:tcW w:w="3852" w:type="dxa"/>
            <w:vMerge/>
            <w:tcBorders>
              <w:left w:val="single" w:sz="8" w:space="0" w:color="000000"/>
              <w:bottom w:val="single" w:sz="8" w:space="0" w:color="000000"/>
              <w:right w:val="single" w:sz="8" w:space="0" w:color="000000"/>
            </w:tcBorders>
            <w:vAlign w:val="center"/>
          </w:tcPr>
          <w:p w:rsidR="00785427" w:rsidRPr="00B3063D" w:rsidRDefault="00785427" w:rsidP="00785427">
            <w:pPr>
              <w:jc w:val="center"/>
              <w:rPr>
                <w:rFonts w:ascii="仿宋" w:eastAsia="仿宋" w:hAnsi="仿宋"/>
                <w:b/>
                <w:kern w:val="0"/>
                <w:sz w:val="24"/>
              </w:rPr>
            </w:pPr>
          </w:p>
        </w:tc>
        <w:tc>
          <w:tcPr>
            <w:tcW w:w="1364" w:type="dxa"/>
            <w:vMerge/>
            <w:tcBorders>
              <w:left w:val="single" w:sz="8" w:space="0" w:color="000000"/>
              <w:bottom w:val="single" w:sz="8" w:space="0" w:color="000000"/>
              <w:right w:val="single" w:sz="8" w:space="0" w:color="000000"/>
            </w:tcBorders>
            <w:vAlign w:val="center"/>
          </w:tcPr>
          <w:p w:rsidR="00785427" w:rsidRPr="00B3063D" w:rsidRDefault="00785427" w:rsidP="00785427">
            <w:pPr>
              <w:jc w:val="center"/>
              <w:rPr>
                <w:rFonts w:ascii="仿宋" w:eastAsia="仿宋" w:hAnsi="仿宋"/>
                <w:b/>
                <w:kern w:val="0"/>
                <w:sz w:val="24"/>
              </w:rPr>
            </w:pPr>
          </w:p>
        </w:tc>
        <w:tc>
          <w:tcPr>
            <w:tcW w:w="3852" w:type="dxa"/>
            <w:vMerge/>
            <w:tcBorders>
              <w:left w:val="single" w:sz="8" w:space="0" w:color="000000"/>
              <w:bottom w:val="single" w:sz="8" w:space="0" w:color="000000"/>
              <w:right w:val="single" w:sz="8" w:space="0" w:color="000000"/>
            </w:tcBorders>
            <w:vAlign w:val="center"/>
          </w:tcPr>
          <w:p w:rsidR="00785427" w:rsidRPr="00B3063D" w:rsidRDefault="00785427" w:rsidP="00785427">
            <w:pPr>
              <w:jc w:val="center"/>
              <w:rPr>
                <w:rFonts w:ascii="仿宋" w:eastAsia="仿宋" w:hAnsi="仿宋"/>
                <w:b/>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jc w:val="center"/>
              <w:rPr>
                <w:rFonts w:ascii="仿宋" w:eastAsia="仿宋" w:hAnsi="仿宋"/>
                <w:b/>
                <w:kern w:val="0"/>
                <w:sz w:val="24"/>
              </w:rPr>
            </w:pPr>
            <w:r w:rsidRPr="00B3063D">
              <w:rPr>
                <w:rFonts w:ascii="仿宋" w:eastAsia="仿宋" w:hAnsi="仿宋" w:hint="eastAsia"/>
                <w:b/>
                <w:color w:val="000000"/>
                <w:kern w:val="0"/>
                <w:sz w:val="22"/>
                <w:szCs w:val="22"/>
              </w:rPr>
              <w:t>小计</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jc w:val="center"/>
              <w:rPr>
                <w:rFonts w:ascii="仿宋" w:eastAsia="仿宋" w:hAnsi="仿宋"/>
                <w:b/>
                <w:kern w:val="0"/>
                <w:sz w:val="24"/>
              </w:rPr>
            </w:pPr>
            <w:r w:rsidRPr="00B3063D">
              <w:rPr>
                <w:rFonts w:ascii="仿宋" w:eastAsia="仿宋" w:hAnsi="仿宋" w:hint="eastAsia"/>
                <w:b/>
                <w:color w:val="000000"/>
                <w:kern w:val="0"/>
                <w:sz w:val="22"/>
                <w:szCs w:val="22"/>
              </w:rPr>
              <w:t>公共预算财政拨款</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jc w:val="center"/>
              <w:rPr>
                <w:rFonts w:ascii="仿宋" w:eastAsia="仿宋" w:hAnsi="仿宋"/>
                <w:b/>
                <w:kern w:val="0"/>
                <w:sz w:val="24"/>
              </w:rPr>
            </w:pPr>
            <w:r w:rsidRPr="00B3063D">
              <w:rPr>
                <w:rFonts w:ascii="仿宋" w:eastAsia="仿宋" w:hAnsi="仿宋" w:hint="eastAsia"/>
                <w:b/>
                <w:color w:val="000000"/>
                <w:kern w:val="0"/>
                <w:sz w:val="22"/>
                <w:szCs w:val="22"/>
              </w:rPr>
              <w:t>政府性基金预算财政拨款</w:t>
            </w:r>
          </w:p>
        </w:tc>
      </w:tr>
      <w:tr w:rsidR="00785427" w:rsidRPr="00B3063D" w:rsidTr="00434A89">
        <w:trPr>
          <w:trHeight w:val="397"/>
        </w:trPr>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color w:val="000000"/>
                <w:kern w:val="0"/>
                <w:sz w:val="22"/>
                <w:szCs w:val="22"/>
              </w:rPr>
              <w:t>（十二）农林水支出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color w:val="000000"/>
                <w:kern w:val="0"/>
                <w:sz w:val="22"/>
                <w:szCs w:val="22"/>
              </w:rPr>
              <w:t xml:space="preserve">　</w:t>
            </w:r>
          </w:p>
        </w:tc>
      </w:tr>
      <w:tr w:rsidR="00785427" w:rsidRPr="00B3063D" w:rsidTr="00434A89">
        <w:trPr>
          <w:trHeight w:val="397"/>
        </w:trPr>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color w:val="000000"/>
                <w:kern w:val="0"/>
                <w:sz w:val="22"/>
                <w:szCs w:val="22"/>
              </w:rPr>
            </w:pPr>
            <w:r w:rsidRPr="00B3063D">
              <w:rPr>
                <w:rFonts w:ascii="仿宋" w:eastAsia="仿宋" w:hAnsi="仿宋" w:hint="eastAsia"/>
                <w:color w:val="000000"/>
                <w:kern w:val="0"/>
                <w:sz w:val="22"/>
                <w:szCs w:val="22"/>
              </w:rPr>
              <w:t>（十三）交通运输支出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color w:val="000000"/>
                <w:kern w:val="0"/>
                <w:sz w:val="22"/>
                <w:szCs w:val="22"/>
              </w:rPr>
            </w:pPr>
          </w:p>
        </w:tc>
      </w:tr>
      <w:tr w:rsidR="00785427" w:rsidRPr="00B3063D" w:rsidTr="00434A89">
        <w:trPr>
          <w:trHeight w:val="397"/>
        </w:trPr>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color w:val="000000"/>
                <w:kern w:val="0"/>
                <w:sz w:val="22"/>
                <w:szCs w:val="22"/>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color w:val="000000"/>
                <w:kern w:val="0"/>
                <w:sz w:val="22"/>
                <w:szCs w:val="22"/>
              </w:rPr>
            </w:pPr>
            <w:r w:rsidRPr="00B3063D">
              <w:rPr>
                <w:rFonts w:ascii="仿宋" w:eastAsia="仿宋" w:hAnsi="仿宋" w:hint="eastAsia"/>
                <w:color w:val="000000"/>
                <w:kern w:val="0"/>
                <w:sz w:val="22"/>
                <w:szCs w:val="22"/>
              </w:rPr>
              <w:t>（十四）资源勘探信息等支出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color w:val="000000"/>
                <w:kern w:val="0"/>
                <w:sz w:val="22"/>
                <w:szCs w:val="22"/>
              </w:rPr>
            </w:pPr>
          </w:p>
        </w:tc>
      </w:tr>
      <w:tr w:rsidR="00785427" w:rsidRPr="00B3063D" w:rsidTr="00434A89">
        <w:trPr>
          <w:trHeight w:val="397"/>
        </w:trPr>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color w:val="000000"/>
                <w:kern w:val="0"/>
                <w:sz w:val="22"/>
                <w:szCs w:val="22"/>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color w:val="000000"/>
                <w:kern w:val="0"/>
                <w:sz w:val="22"/>
                <w:szCs w:val="22"/>
              </w:rPr>
            </w:pPr>
            <w:r w:rsidRPr="00B3063D">
              <w:rPr>
                <w:rFonts w:ascii="仿宋" w:eastAsia="仿宋" w:hAnsi="仿宋" w:hint="eastAsia"/>
                <w:color w:val="000000"/>
                <w:kern w:val="0"/>
                <w:sz w:val="22"/>
                <w:szCs w:val="22"/>
              </w:rPr>
              <w:t>（十五）商业服务业等支出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color w:val="000000"/>
                <w:kern w:val="0"/>
                <w:sz w:val="22"/>
                <w:szCs w:val="22"/>
              </w:rPr>
            </w:pPr>
          </w:p>
        </w:tc>
      </w:tr>
      <w:tr w:rsidR="00785427" w:rsidRPr="00B3063D" w:rsidTr="00434A89">
        <w:trPr>
          <w:trHeight w:val="397"/>
        </w:trPr>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color w:val="000000"/>
                <w:kern w:val="0"/>
                <w:sz w:val="22"/>
                <w:szCs w:val="22"/>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color w:val="000000"/>
                <w:kern w:val="0"/>
                <w:sz w:val="22"/>
                <w:szCs w:val="22"/>
              </w:rPr>
            </w:pPr>
            <w:r w:rsidRPr="00B3063D">
              <w:rPr>
                <w:rFonts w:ascii="仿宋" w:eastAsia="仿宋" w:hAnsi="仿宋" w:hint="eastAsia"/>
                <w:color w:val="000000"/>
                <w:kern w:val="0"/>
                <w:sz w:val="22"/>
                <w:szCs w:val="22"/>
              </w:rPr>
              <w:t>（十六)金融支出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color w:val="000000"/>
                <w:kern w:val="0"/>
                <w:sz w:val="22"/>
                <w:szCs w:val="22"/>
              </w:rPr>
            </w:pPr>
          </w:p>
        </w:tc>
      </w:tr>
      <w:tr w:rsidR="00785427" w:rsidRPr="00B3063D" w:rsidTr="00434A89">
        <w:trPr>
          <w:trHeight w:val="397"/>
        </w:trPr>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color w:val="000000"/>
                <w:kern w:val="0"/>
                <w:sz w:val="22"/>
                <w:szCs w:val="22"/>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color w:val="000000"/>
                <w:kern w:val="0"/>
                <w:sz w:val="22"/>
                <w:szCs w:val="22"/>
              </w:rPr>
            </w:pPr>
            <w:r w:rsidRPr="00B3063D">
              <w:rPr>
                <w:rFonts w:ascii="仿宋" w:eastAsia="仿宋" w:hAnsi="仿宋" w:hint="eastAsia"/>
                <w:color w:val="000000"/>
                <w:kern w:val="0"/>
                <w:sz w:val="22"/>
                <w:szCs w:val="22"/>
              </w:rPr>
              <w:t>（十七）国土海洋气象支出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color w:val="000000"/>
                <w:kern w:val="0"/>
                <w:sz w:val="22"/>
                <w:szCs w:val="22"/>
              </w:rPr>
            </w:pPr>
          </w:p>
        </w:tc>
      </w:tr>
      <w:tr w:rsidR="00785427" w:rsidRPr="00B3063D" w:rsidTr="00434A89">
        <w:trPr>
          <w:trHeight w:val="397"/>
        </w:trPr>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color w:val="000000"/>
                <w:kern w:val="0"/>
                <w:sz w:val="22"/>
                <w:szCs w:val="22"/>
              </w:rPr>
              <w:t>（十八）住房保障支出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color w:val="000000"/>
                <w:kern w:val="0"/>
                <w:sz w:val="22"/>
                <w:szCs w:val="22"/>
              </w:rPr>
              <w:t xml:space="preserve">　</w:t>
            </w:r>
          </w:p>
        </w:tc>
      </w:tr>
      <w:tr w:rsidR="00785427" w:rsidRPr="00B3063D" w:rsidTr="00434A89">
        <w:trPr>
          <w:trHeight w:val="397"/>
        </w:trPr>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color w:val="000000"/>
                <w:kern w:val="0"/>
                <w:sz w:val="22"/>
                <w:szCs w:val="22"/>
              </w:rPr>
            </w:pPr>
            <w:r w:rsidRPr="00B3063D">
              <w:rPr>
                <w:rFonts w:ascii="仿宋" w:eastAsia="仿宋" w:hAnsi="仿宋" w:hint="eastAsia"/>
                <w:color w:val="000000"/>
                <w:kern w:val="0"/>
                <w:sz w:val="22"/>
                <w:szCs w:val="22"/>
              </w:rPr>
              <w:t>（十九）粮油物资储备支出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color w:val="000000"/>
                <w:kern w:val="0"/>
                <w:sz w:val="22"/>
                <w:szCs w:val="22"/>
              </w:rPr>
            </w:pPr>
          </w:p>
        </w:tc>
      </w:tr>
      <w:tr w:rsidR="00785427" w:rsidRPr="00B3063D" w:rsidTr="00434A89">
        <w:trPr>
          <w:trHeight w:val="397"/>
        </w:trPr>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color w:val="000000"/>
                <w:kern w:val="0"/>
                <w:sz w:val="22"/>
                <w:szCs w:val="22"/>
              </w:rPr>
            </w:pPr>
            <w:r w:rsidRPr="00B3063D">
              <w:rPr>
                <w:rFonts w:ascii="仿宋" w:eastAsia="仿宋" w:hAnsi="仿宋" w:hint="eastAsia"/>
                <w:color w:val="000000"/>
                <w:kern w:val="0"/>
                <w:sz w:val="22"/>
                <w:szCs w:val="22"/>
              </w:rPr>
              <w:t>（二十）国债还本付息支出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color w:val="000000"/>
                <w:kern w:val="0"/>
                <w:sz w:val="22"/>
                <w:szCs w:val="22"/>
              </w:rPr>
            </w:pPr>
          </w:p>
        </w:tc>
      </w:tr>
      <w:tr w:rsidR="00785427" w:rsidRPr="00B3063D" w:rsidTr="00434A89">
        <w:trPr>
          <w:trHeight w:val="397"/>
        </w:trPr>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color w:val="000000"/>
                <w:kern w:val="0"/>
                <w:sz w:val="22"/>
                <w:szCs w:val="22"/>
              </w:rPr>
            </w:pPr>
            <w:r w:rsidRPr="00B3063D">
              <w:rPr>
                <w:rFonts w:ascii="仿宋" w:eastAsia="仿宋" w:hAnsi="仿宋" w:hint="eastAsia"/>
                <w:color w:val="000000"/>
                <w:kern w:val="0"/>
                <w:sz w:val="22"/>
                <w:szCs w:val="22"/>
              </w:rPr>
              <w:t>（二十一）其他支出</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color w:val="000000"/>
                <w:kern w:val="0"/>
                <w:sz w:val="22"/>
                <w:szCs w:val="22"/>
              </w:rPr>
            </w:pPr>
          </w:p>
        </w:tc>
      </w:tr>
      <w:tr w:rsidR="00785427" w:rsidRPr="00B3063D" w:rsidTr="00434A89">
        <w:trPr>
          <w:trHeight w:val="397"/>
        </w:trPr>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b/>
                <w:color w:val="000000"/>
                <w:kern w:val="0"/>
                <w:sz w:val="22"/>
                <w:szCs w:val="22"/>
              </w:rPr>
              <w:t>二、上年结转结余</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b/>
                <w:color w:val="000000"/>
                <w:kern w:val="0"/>
                <w:sz w:val="22"/>
                <w:szCs w:val="22"/>
              </w:rPr>
              <w:t>二、年末结转结余</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18"/>
                <w:szCs w:val="18"/>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color w:val="000000"/>
                <w:kern w:val="0"/>
                <w:sz w:val="22"/>
                <w:szCs w:val="22"/>
              </w:rPr>
              <w:t xml:space="preserve">　</w:t>
            </w:r>
          </w:p>
        </w:tc>
      </w:tr>
      <w:tr w:rsidR="00785427" w:rsidRPr="00B3063D" w:rsidTr="00434A89">
        <w:trPr>
          <w:trHeight w:val="397"/>
        </w:trPr>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color w:val="000000"/>
                <w:kern w:val="0"/>
                <w:sz w:val="22"/>
                <w:szCs w:val="22"/>
              </w:rPr>
              <w:t>其中：公共预算财政拨款</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color w:val="000000"/>
                <w:kern w:val="0"/>
                <w:sz w:val="22"/>
                <w:szCs w:val="22"/>
              </w:rPr>
              <w:t>其中：公共预算财政拨款</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color w:val="000000"/>
                <w:kern w:val="0"/>
                <w:sz w:val="22"/>
                <w:szCs w:val="22"/>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color w:val="000000"/>
                <w:kern w:val="0"/>
                <w:sz w:val="22"/>
                <w:szCs w:val="22"/>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color w:val="000000"/>
                <w:kern w:val="0"/>
                <w:sz w:val="22"/>
                <w:szCs w:val="22"/>
              </w:rPr>
              <w:t xml:space="preserve">　</w:t>
            </w:r>
          </w:p>
        </w:tc>
      </w:tr>
      <w:tr w:rsidR="00785427" w:rsidRPr="00B3063D" w:rsidTr="00434A89">
        <w:trPr>
          <w:trHeight w:val="397"/>
        </w:trPr>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color w:val="000000"/>
                <w:kern w:val="0"/>
                <w:sz w:val="22"/>
                <w:szCs w:val="22"/>
              </w:rPr>
              <w:t>政府性基金预算财政拨款</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color w:val="000000"/>
                <w:kern w:val="0"/>
                <w:sz w:val="22"/>
                <w:szCs w:val="22"/>
              </w:rPr>
              <w:t>政府性基金预算财政拨款</w:t>
            </w:r>
          </w:p>
        </w:tc>
        <w:tc>
          <w:tcPr>
            <w:tcW w:w="1364" w:type="dxa"/>
            <w:tcBorders>
              <w:top w:val="nil"/>
              <w:left w:val="nil"/>
              <w:bottom w:val="nil"/>
              <w:right w:val="nil"/>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color w:val="000000"/>
                <w:kern w:val="0"/>
                <w:sz w:val="22"/>
                <w:szCs w:val="22"/>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color w:val="000000"/>
                <w:kern w:val="0"/>
                <w:sz w:val="22"/>
                <w:szCs w:val="22"/>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color w:val="000000"/>
                <w:kern w:val="0"/>
                <w:sz w:val="22"/>
                <w:szCs w:val="22"/>
              </w:rPr>
              <w:t xml:space="preserve">　</w:t>
            </w:r>
          </w:p>
        </w:tc>
      </w:tr>
      <w:tr w:rsidR="00785427" w:rsidRPr="00B3063D" w:rsidTr="00434A89">
        <w:trPr>
          <w:trHeight w:val="397"/>
        </w:trPr>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p>
        </w:tc>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18"/>
                <w:szCs w:val="18"/>
              </w:rPr>
            </w:pPr>
          </w:p>
        </w:tc>
        <w:tc>
          <w:tcPr>
            <w:tcW w:w="1364"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color w:val="000000"/>
                <w:kern w:val="0"/>
                <w:sz w:val="22"/>
                <w:szCs w:val="22"/>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color w:val="000000"/>
                <w:kern w:val="0"/>
                <w:sz w:val="22"/>
                <w:szCs w:val="22"/>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color w:val="000000"/>
                <w:kern w:val="0"/>
                <w:sz w:val="22"/>
                <w:szCs w:val="22"/>
              </w:rPr>
              <w:t xml:space="preserve">　</w:t>
            </w:r>
          </w:p>
        </w:tc>
      </w:tr>
      <w:tr w:rsidR="00785427" w:rsidRPr="00B3063D" w:rsidTr="00434A89">
        <w:trPr>
          <w:trHeight w:val="397"/>
        </w:trPr>
        <w:tc>
          <w:tcPr>
            <w:tcW w:w="3852"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jc w:val="center"/>
              <w:rPr>
                <w:rFonts w:ascii="仿宋" w:eastAsia="仿宋" w:hAnsi="仿宋"/>
                <w:kern w:val="0"/>
                <w:sz w:val="24"/>
              </w:rPr>
            </w:pPr>
            <w:r w:rsidRPr="00B3063D">
              <w:rPr>
                <w:rFonts w:ascii="仿宋" w:eastAsia="仿宋" w:hAnsi="仿宋" w:hint="eastAsia"/>
                <w:b/>
                <w:color w:val="000000"/>
                <w:kern w:val="0"/>
                <w:sz w:val="22"/>
                <w:szCs w:val="22"/>
              </w:rPr>
              <w:t>收入总计</w:t>
            </w:r>
          </w:p>
        </w:tc>
        <w:tc>
          <w:tcPr>
            <w:tcW w:w="1364" w:type="dxa"/>
            <w:tcBorders>
              <w:top w:val="single" w:sz="8" w:space="0" w:color="000000"/>
              <w:left w:val="single" w:sz="8" w:space="0" w:color="000000"/>
              <w:bottom w:val="single" w:sz="8" w:space="0" w:color="000000"/>
              <w:right w:val="single" w:sz="8" w:space="0" w:color="000000"/>
            </w:tcBorders>
            <w:vAlign w:val="center"/>
          </w:tcPr>
          <w:p w:rsidR="00785427" w:rsidRPr="00B3063D" w:rsidRDefault="009B4136" w:rsidP="00785427">
            <w:pPr>
              <w:jc w:val="center"/>
              <w:rPr>
                <w:rFonts w:ascii="仿宋" w:eastAsia="仿宋" w:hAnsi="仿宋"/>
                <w:kern w:val="0"/>
                <w:sz w:val="24"/>
              </w:rPr>
            </w:pPr>
            <w:r>
              <w:rPr>
                <w:rFonts w:ascii="仿宋" w:eastAsia="仿宋" w:hAnsi="仿宋" w:hint="eastAsia"/>
                <w:kern w:val="0"/>
                <w:sz w:val="24"/>
              </w:rPr>
              <w:t>12.3948</w:t>
            </w:r>
          </w:p>
        </w:tc>
        <w:tc>
          <w:tcPr>
            <w:tcW w:w="7944" w:type="dxa"/>
            <w:gridSpan w:val="4"/>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jc w:val="center"/>
              <w:rPr>
                <w:rFonts w:ascii="仿宋" w:eastAsia="仿宋" w:hAnsi="仿宋"/>
                <w:kern w:val="0"/>
                <w:sz w:val="24"/>
              </w:rPr>
            </w:pPr>
            <w:r w:rsidRPr="00B3063D">
              <w:rPr>
                <w:rFonts w:ascii="仿宋" w:eastAsia="仿宋" w:hAnsi="仿宋" w:hint="eastAsia"/>
                <w:b/>
                <w:color w:val="000000"/>
                <w:kern w:val="0"/>
                <w:sz w:val="22"/>
                <w:szCs w:val="22"/>
              </w:rPr>
              <w:t>支出总计</w:t>
            </w:r>
            <w:r w:rsidR="009B4136">
              <w:rPr>
                <w:rFonts w:ascii="仿宋" w:eastAsia="仿宋" w:hAnsi="仿宋" w:hint="eastAsia"/>
                <w:b/>
                <w:color w:val="000000"/>
                <w:kern w:val="0"/>
                <w:sz w:val="22"/>
                <w:szCs w:val="22"/>
              </w:rPr>
              <w:t>12.3948</w:t>
            </w:r>
          </w:p>
        </w:tc>
      </w:tr>
    </w:tbl>
    <w:p w:rsidR="00785427" w:rsidRPr="00B3063D" w:rsidRDefault="00785427" w:rsidP="00785427">
      <w:pPr>
        <w:rPr>
          <w:rFonts w:ascii="仿宋" w:eastAsia="仿宋" w:hAnsi="仿宋"/>
          <w:b/>
          <w:kern w:val="0"/>
          <w:sz w:val="32"/>
          <w:szCs w:val="32"/>
        </w:rPr>
      </w:pPr>
    </w:p>
    <w:p w:rsidR="00785427" w:rsidRPr="00B3063D" w:rsidRDefault="00785427" w:rsidP="00785427">
      <w:pPr>
        <w:rPr>
          <w:rFonts w:ascii="仿宋" w:eastAsia="仿宋" w:hAnsi="仿宋"/>
          <w:kern w:val="0"/>
          <w:sz w:val="32"/>
          <w:szCs w:val="32"/>
        </w:rPr>
      </w:pPr>
      <w:r w:rsidRPr="00B3063D">
        <w:rPr>
          <w:rFonts w:ascii="仿宋" w:eastAsia="仿宋" w:hAnsi="仿宋" w:hint="eastAsia"/>
          <w:kern w:val="0"/>
          <w:sz w:val="32"/>
          <w:szCs w:val="32"/>
        </w:rPr>
        <w:t>注：支出预算功能科目各单位根据本单位实际据实填写，其他科目删除。</w:t>
      </w:r>
    </w:p>
    <w:p w:rsidR="00785427" w:rsidRPr="00B3063D" w:rsidRDefault="002D2EFF" w:rsidP="00785427">
      <w:pPr>
        <w:rPr>
          <w:rFonts w:ascii="黑体" w:eastAsia="黑体" w:hAnsi="黑体"/>
          <w:kern w:val="0"/>
          <w:sz w:val="24"/>
        </w:rPr>
      </w:pPr>
      <w:r>
        <w:rPr>
          <w:rFonts w:ascii="黑体" w:eastAsia="黑体" w:hAnsi="黑体" w:hint="eastAsia"/>
          <w:kern w:val="0"/>
          <w:sz w:val="32"/>
          <w:szCs w:val="32"/>
        </w:rPr>
        <w:lastRenderedPageBreak/>
        <w:t>八</w:t>
      </w:r>
      <w:r w:rsidR="00785427" w:rsidRPr="00B3063D">
        <w:rPr>
          <w:rFonts w:ascii="黑体" w:eastAsia="黑体" w:hAnsi="黑体" w:hint="eastAsia"/>
          <w:kern w:val="0"/>
          <w:sz w:val="32"/>
          <w:szCs w:val="32"/>
        </w:rPr>
        <w:t>、部门收入总表</w:t>
      </w:r>
    </w:p>
    <w:p w:rsidR="00785427" w:rsidRPr="00B3063D" w:rsidRDefault="00785427" w:rsidP="00785427">
      <w:pPr>
        <w:jc w:val="center"/>
        <w:rPr>
          <w:rFonts w:ascii="仿宋" w:eastAsia="仿宋" w:hAnsi="仿宋"/>
          <w:kern w:val="0"/>
          <w:sz w:val="32"/>
          <w:szCs w:val="32"/>
        </w:rPr>
      </w:pPr>
      <w:r w:rsidRPr="00B3063D">
        <w:rPr>
          <w:rFonts w:ascii="仿宋" w:eastAsia="仿宋" w:hAnsi="仿宋" w:hint="eastAsia"/>
          <w:b/>
          <w:kern w:val="0"/>
          <w:sz w:val="32"/>
          <w:szCs w:val="32"/>
        </w:rPr>
        <w:t>部门收入总表</w:t>
      </w:r>
    </w:p>
    <w:p w:rsidR="00785427" w:rsidRPr="00B3063D" w:rsidRDefault="00785427" w:rsidP="00785427">
      <w:pPr>
        <w:rPr>
          <w:rFonts w:ascii="仿宋" w:eastAsia="仿宋" w:hAnsi="仿宋"/>
          <w:kern w:val="0"/>
          <w:sz w:val="28"/>
          <w:szCs w:val="28"/>
        </w:rPr>
      </w:pPr>
      <w:r w:rsidRPr="00B3063D">
        <w:rPr>
          <w:rFonts w:ascii="仿宋" w:eastAsia="仿宋" w:hAnsi="宋体" w:hint="eastAsia"/>
          <w:kern w:val="0"/>
          <w:sz w:val="32"/>
          <w:szCs w:val="32"/>
        </w:rPr>
        <w:t>                         </w:t>
      </w:r>
      <w:r w:rsidR="00357AF4">
        <w:rPr>
          <w:rFonts w:ascii="仿宋" w:eastAsia="仿宋" w:hAnsi="宋体" w:hint="eastAsia"/>
          <w:kern w:val="0"/>
          <w:sz w:val="32"/>
          <w:szCs w:val="32"/>
        </w:rPr>
        <w:t xml:space="preserve">                </w:t>
      </w:r>
      <w:r w:rsidRPr="00B3063D">
        <w:rPr>
          <w:rFonts w:ascii="仿宋" w:eastAsia="仿宋" w:hAnsi="仿宋" w:hint="eastAsia"/>
          <w:kern w:val="0"/>
          <w:sz w:val="28"/>
          <w:szCs w:val="28"/>
        </w:rPr>
        <w:t xml:space="preserve"> 单位：万元</w:t>
      </w:r>
    </w:p>
    <w:tbl>
      <w:tblPr>
        <w:tblW w:w="0" w:type="auto"/>
        <w:tblLayout w:type="fixed"/>
        <w:tblCellMar>
          <w:left w:w="0" w:type="dxa"/>
          <w:right w:w="0" w:type="dxa"/>
        </w:tblCellMar>
        <w:tblLook w:val="0000"/>
      </w:tblPr>
      <w:tblGrid>
        <w:gridCol w:w="1187"/>
        <w:gridCol w:w="1878"/>
        <w:gridCol w:w="1158"/>
        <w:gridCol w:w="1158"/>
        <w:gridCol w:w="1158"/>
        <w:gridCol w:w="1173"/>
        <w:gridCol w:w="1158"/>
        <w:gridCol w:w="860"/>
        <w:gridCol w:w="900"/>
        <w:gridCol w:w="1080"/>
        <w:gridCol w:w="1080"/>
        <w:gridCol w:w="1080"/>
      </w:tblGrid>
      <w:tr w:rsidR="00785427" w:rsidRPr="00B3063D">
        <w:trPr>
          <w:trHeight w:val="450"/>
        </w:trPr>
        <w:tc>
          <w:tcPr>
            <w:tcW w:w="3065" w:type="dxa"/>
            <w:gridSpan w:val="2"/>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jc w:val="center"/>
              <w:rPr>
                <w:rFonts w:ascii="仿宋" w:eastAsia="仿宋" w:hAnsi="仿宋"/>
                <w:kern w:val="0"/>
                <w:sz w:val="24"/>
              </w:rPr>
            </w:pPr>
            <w:r w:rsidRPr="00B3063D">
              <w:rPr>
                <w:rFonts w:ascii="仿宋" w:eastAsia="仿宋" w:hAnsi="仿宋" w:hint="eastAsia"/>
                <w:b/>
                <w:kern w:val="0"/>
                <w:sz w:val="24"/>
              </w:rPr>
              <w:t>功能分类科目</w:t>
            </w:r>
          </w:p>
        </w:tc>
        <w:tc>
          <w:tcPr>
            <w:tcW w:w="1158" w:type="dxa"/>
            <w:vMerge w:val="restart"/>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jc w:val="center"/>
              <w:rPr>
                <w:rFonts w:ascii="仿宋" w:eastAsia="仿宋" w:hAnsi="仿宋"/>
                <w:kern w:val="0"/>
                <w:sz w:val="24"/>
              </w:rPr>
            </w:pPr>
            <w:r w:rsidRPr="00B3063D">
              <w:rPr>
                <w:rFonts w:ascii="仿宋" w:eastAsia="仿宋" w:hAnsi="仿宋" w:hint="eastAsia"/>
                <w:b/>
                <w:kern w:val="0"/>
                <w:sz w:val="24"/>
              </w:rPr>
              <w:t>合计</w:t>
            </w:r>
          </w:p>
        </w:tc>
        <w:tc>
          <w:tcPr>
            <w:tcW w:w="3489" w:type="dxa"/>
            <w:gridSpan w:val="3"/>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jc w:val="center"/>
              <w:rPr>
                <w:rFonts w:ascii="仿宋" w:eastAsia="仿宋" w:hAnsi="仿宋"/>
                <w:kern w:val="0"/>
                <w:sz w:val="24"/>
              </w:rPr>
            </w:pPr>
            <w:r w:rsidRPr="00B3063D">
              <w:rPr>
                <w:rFonts w:ascii="仿宋" w:eastAsia="仿宋" w:hAnsi="仿宋" w:hint="eastAsia"/>
                <w:b/>
                <w:kern w:val="0"/>
                <w:sz w:val="24"/>
              </w:rPr>
              <w:t>财政拨款收入</w:t>
            </w:r>
          </w:p>
        </w:tc>
        <w:tc>
          <w:tcPr>
            <w:tcW w:w="1158" w:type="dxa"/>
            <w:vMerge w:val="restart"/>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jc w:val="center"/>
              <w:rPr>
                <w:rFonts w:ascii="仿宋" w:eastAsia="仿宋" w:hAnsi="仿宋"/>
                <w:kern w:val="0"/>
                <w:sz w:val="24"/>
              </w:rPr>
            </w:pPr>
            <w:r w:rsidRPr="00B3063D">
              <w:rPr>
                <w:rFonts w:ascii="仿宋" w:eastAsia="仿宋" w:hAnsi="仿宋" w:hint="eastAsia"/>
                <w:b/>
                <w:kern w:val="0"/>
                <w:sz w:val="24"/>
              </w:rPr>
              <w:t>事业收入</w:t>
            </w:r>
          </w:p>
        </w:tc>
        <w:tc>
          <w:tcPr>
            <w:tcW w:w="860" w:type="dxa"/>
            <w:vMerge w:val="restart"/>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jc w:val="center"/>
              <w:rPr>
                <w:rFonts w:ascii="仿宋" w:eastAsia="仿宋" w:hAnsi="仿宋"/>
                <w:kern w:val="0"/>
                <w:sz w:val="24"/>
              </w:rPr>
            </w:pPr>
            <w:r w:rsidRPr="00B3063D">
              <w:rPr>
                <w:rFonts w:ascii="仿宋" w:eastAsia="仿宋" w:hAnsi="仿宋" w:hint="eastAsia"/>
                <w:b/>
                <w:kern w:val="0"/>
                <w:sz w:val="24"/>
              </w:rPr>
              <w:t>事业单位经营收入</w:t>
            </w:r>
          </w:p>
        </w:tc>
        <w:tc>
          <w:tcPr>
            <w:tcW w:w="900" w:type="dxa"/>
            <w:vMerge w:val="restart"/>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jc w:val="center"/>
              <w:rPr>
                <w:rFonts w:ascii="仿宋" w:eastAsia="仿宋" w:hAnsi="仿宋"/>
                <w:kern w:val="0"/>
                <w:sz w:val="24"/>
              </w:rPr>
            </w:pPr>
            <w:r w:rsidRPr="00B3063D">
              <w:rPr>
                <w:rFonts w:ascii="仿宋" w:eastAsia="仿宋" w:hAnsi="仿宋" w:hint="eastAsia"/>
                <w:b/>
                <w:kern w:val="0"/>
                <w:sz w:val="24"/>
              </w:rPr>
              <w:t>上级补助收入</w:t>
            </w:r>
          </w:p>
        </w:tc>
        <w:tc>
          <w:tcPr>
            <w:tcW w:w="1080" w:type="dxa"/>
            <w:vMerge w:val="restart"/>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jc w:val="center"/>
              <w:rPr>
                <w:rFonts w:ascii="仿宋" w:eastAsia="仿宋" w:hAnsi="仿宋"/>
                <w:kern w:val="0"/>
                <w:sz w:val="24"/>
              </w:rPr>
            </w:pPr>
            <w:r w:rsidRPr="00B3063D">
              <w:rPr>
                <w:rFonts w:ascii="仿宋" w:eastAsia="仿宋" w:hAnsi="仿宋" w:hint="eastAsia"/>
                <w:b/>
                <w:kern w:val="0"/>
                <w:sz w:val="24"/>
              </w:rPr>
              <w:t>下级单位上缴收入</w:t>
            </w:r>
          </w:p>
        </w:tc>
        <w:tc>
          <w:tcPr>
            <w:tcW w:w="1080" w:type="dxa"/>
            <w:vMerge w:val="restart"/>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jc w:val="center"/>
              <w:rPr>
                <w:rFonts w:ascii="仿宋" w:eastAsia="仿宋" w:hAnsi="仿宋"/>
                <w:kern w:val="0"/>
                <w:sz w:val="24"/>
              </w:rPr>
            </w:pPr>
            <w:r w:rsidRPr="00B3063D">
              <w:rPr>
                <w:rFonts w:ascii="仿宋" w:eastAsia="仿宋" w:hAnsi="仿宋" w:hint="eastAsia"/>
                <w:b/>
                <w:kern w:val="0"/>
                <w:sz w:val="24"/>
              </w:rPr>
              <w:t>其他收入</w:t>
            </w:r>
          </w:p>
        </w:tc>
        <w:tc>
          <w:tcPr>
            <w:tcW w:w="1080" w:type="dxa"/>
            <w:vMerge w:val="restart"/>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jc w:val="center"/>
              <w:rPr>
                <w:rFonts w:ascii="仿宋" w:eastAsia="仿宋" w:hAnsi="仿宋"/>
                <w:kern w:val="0"/>
                <w:sz w:val="24"/>
              </w:rPr>
            </w:pPr>
            <w:r w:rsidRPr="00B3063D">
              <w:rPr>
                <w:rFonts w:ascii="仿宋" w:eastAsia="仿宋" w:hAnsi="仿宋" w:hint="eastAsia"/>
                <w:b/>
                <w:kern w:val="0"/>
                <w:sz w:val="24"/>
              </w:rPr>
              <w:t>用事业基金弥补收支差额</w:t>
            </w:r>
          </w:p>
        </w:tc>
      </w:tr>
      <w:tr w:rsidR="00785427" w:rsidRPr="00B3063D">
        <w:tc>
          <w:tcPr>
            <w:tcW w:w="1187"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jc w:val="center"/>
              <w:rPr>
                <w:rFonts w:ascii="仿宋" w:eastAsia="仿宋" w:hAnsi="仿宋"/>
                <w:kern w:val="0"/>
                <w:sz w:val="24"/>
              </w:rPr>
            </w:pPr>
            <w:r w:rsidRPr="00B3063D">
              <w:rPr>
                <w:rFonts w:ascii="仿宋" w:eastAsia="仿宋" w:hAnsi="仿宋" w:hint="eastAsia"/>
                <w:b/>
                <w:kern w:val="0"/>
                <w:sz w:val="24"/>
              </w:rPr>
              <w:t>科目编码</w:t>
            </w:r>
          </w:p>
        </w:tc>
        <w:tc>
          <w:tcPr>
            <w:tcW w:w="1878"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jc w:val="center"/>
              <w:rPr>
                <w:rFonts w:ascii="仿宋" w:eastAsia="仿宋" w:hAnsi="仿宋"/>
                <w:kern w:val="0"/>
                <w:sz w:val="24"/>
              </w:rPr>
            </w:pPr>
            <w:r w:rsidRPr="00B3063D">
              <w:rPr>
                <w:rFonts w:ascii="仿宋" w:eastAsia="仿宋" w:hAnsi="仿宋" w:hint="eastAsia"/>
                <w:b/>
                <w:kern w:val="0"/>
                <w:sz w:val="24"/>
              </w:rPr>
              <w:t>科目名称</w:t>
            </w:r>
          </w:p>
        </w:tc>
        <w:tc>
          <w:tcPr>
            <w:tcW w:w="1158" w:type="dxa"/>
            <w:vMerge/>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jc w:val="center"/>
              <w:rPr>
                <w:rFonts w:ascii="仿宋" w:eastAsia="仿宋" w:hAnsi="仿宋"/>
                <w:kern w:val="0"/>
                <w:sz w:val="24"/>
              </w:rPr>
            </w:pPr>
          </w:p>
        </w:tc>
        <w:tc>
          <w:tcPr>
            <w:tcW w:w="1158"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jc w:val="center"/>
              <w:rPr>
                <w:rFonts w:ascii="仿宋" w:eastAsia="仿宋" w:hAnsi="仿宋"/>
                <w:kern w:val="0"/>
                <w:sz w:val="24"/>
              </w:rPr>
            </w:pPr>
            <w:r w:rsidRPr="00B3063D">
              <w:rPr>
                <w:rFonts w:ascii="仿宋" w:eastAsia="仿宋" w:hAnsi="仿宋" w:hint="eastAsia"/>
                <w:b/>
                <w:kern w:val="0"/>
                <w:sz w:val="24"/>
              </w:rPr>
              <w:t>小计</w:t>
            </w:r>
          </w:p>
        </w:tc>
        <w:tc>
          <w:tcPr>
            <w:tcW w:w="1158"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jc w:val="center"/>
              <w:rPr>
                <w:rFonts w:ascii="仿宋" w:eastAsia="仿宋" w:hAnsi="仿宋"/>
                <w:kern w:val="0"/>
                <w:sz w:val="24"/>
              </w:rPr>
            </w:pPr>
            <w:r w:rsidRPr="00B3063D">
              <w:rPr>
                <w:rFonts w:ascii="仿宋" w:eastAsia="仿宋" w:hAnsi="仿宋" w:hint="eastAsia"/>
                <w:b/>
                <w:kern w:val="0"/>
                <w:sz w:val="24"/>
              </w:rPr>
              <w:t>公共财政预算拨款收入</w:t>
            </w:r>
          </w:p>
        </w:tc>
        <w:tc>
          <w:tcPr>
            <w:tcW w:w="1173"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jc w:val="center"/>
              <w:rPr>
                <w:rFonts w:ascii="仿宋" w:eastAsia="仿宋" w:hAnsi="仿宋"/>
                <w:kern w:val="0"/>
                <w:sz w:val="24"/>
              </w:rPr>
            </w:pPr>
            <w:r w:rsidRPr="00B3063D">
              <w:rPr>
                <w:rFonts w:ascii="仿宋" w:eastAsia="仿宋" w:hAnsi="仿宋" w:hint="eastAsia"/>
                <w:b/>
                <w:kern w:val="0"/>
                <w:sz w:val="24"/>
              </w:rPr>
              <w:t>政府性基金预算拨款收入</w:t>
            </w:r>
          </w:p>
        </w:tc>
        <w:tc>
          <w:tcPr>
            <w:tcW w:w="1158" w:type="dxa"/>
            <w:vMerge/>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jc w:val="center"/>
              <w:rPr>
                <w:rFonts w:ascii="仿宋" w:eastAsia="仿宋" w:hAnsi="仿宋"/>
                <w:kern w:val="0"/>
                <w:sz w:val="24"/>
              </w:rPr>
            </w:pPr>
          </w:p>
        </w:tc>
        <w:tc>
          <w:tcPr>
            <w:tcW w:w="860" w:type="dxa"/>
            <w:vMerge/>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jc w:val="center"/>
              <w:rPr>
                <w:rFonts w:ascii="仿宋" w:eastAsia="仿宋" w:hAnsi="仿宋"/>
                <w:kern w:val="0"/>
                <w:sz w:val="24"/>
              </w:rPr>
            </w:pPr>
          </w:p>
        </w:tc>
        <w:tc>
          <w:tcPr>
            <w:tcW w:w="900" w:type="dxa"/>
            <w:vMerge/>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jc w:val="center"/>
              <w:rPr>
                <w:rFonts w:ascii="仿宋" w:eastAsia="仿宋" w:hAnsi="仿宋"/>
                <w:kern w:val="0"/>
                <w:sz w:val="24"/>
              </w:rPr>
            </w:pPr>
          </w:p>
        </w:tc>
        <w:tc>
          <w:tcPr>
            <w:tcW w:w="1080" w:type="dxa"/>
            <w:vMerge/>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jc w:val="center"/>
              <w:rPr>
                <w:rFonts w:ascii="仿宋" w:eastAsia="仿宋" w:hAnsi="仿宋"/>
                <w:kern w:val="0"/>
                <w:sz w:val="24"/>
              </w:rPr>
            </w:pPr>
          </w:p>
        </w:tc>
        <w:tc>
          <w:tcPr>
            <w:tcW w:w="1080" w:type="dxa"/>
            <w:vMerge/>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jc w:val="center"/>
              <w:rPr>
                <w:rFonts w:ascii="仿宋" w:eastAsia="仿宋" w:hAnsi="仿宋"/>
                <w:kern w:val="0"/>
                <w:sz w:val="24"/>
              </w:rPr>
            </w:pPr>
          </w:p>
        </w:tc>
        <w:tc>
          <w:tcPr>
            <w:tcW w:w="1080" w:type="dxa"/>
            <w:vMerge/>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jc w:val="center"/>
              <w:rPr>
                <w:rFonts w:ascii="仿宋" w:eastAsia="仿宋" w:hAnsi="仿宋"/>
                <w:kern w:val="0"/>
                <w:sz w:val="24"/>
              </w:rPr>
            </w:pPr>
          </w:p>
        </w:tc>
      </w:tr>
      <w:tr w:rsidR="00785427" w:rsidRPr="00B3063D">
        <w:trPr>
          <w:trHeight w:val="427"/>
        </w:trPr>
        <w:tc>
          <w:tcPr>
            <w:tcW w:w="1187" w:type="dxa"/>
            <w:tcBorders>
              <w:top w:val="single" w:sz="8" w:space="0" w:color="auto"/>
              <w:left w:val="single" w:sz="8" w:space="0" w:color="auto"/>
              <w:bottom w:val="single" w:sz="8" w:space="0" w:color="auto"/>
              <w:right w:val="single" w:sz="8" w:space="0" w:color="auto"/>
            </w:tcBorders>
            <w:vAlign w:val="center"/>
          </w:tcPr>
          <w:p w:rsidR="00785427" w:rsidRPr="00B3063D" w:rsidRDefault="00235D4A" w:rsidP="00785427">
            <w:pPr>
              <w:jc w:val="center"/>
              <w:rPr>
                <w:rFonts w:ascii="仿宋" w:eastAsia="仿宋" w:hAnsi="仿宋"/>
                <w:kern w:val="0"/>
                <w:sz w:val="18"/>
                <w:szCs w:val="18"/>
              </w:rPr>
            </w:pPr>
            <w:r>
              <w:rPr>
                <w:rFonts w:ascii="仿宋" w:eastAsia="仿宋" w:hAnsi="仿宋" w:hint="eastAsia"/>
                <w:b/>
                <w:kern w:val="0"/>
                <w:sz w:val="22"/>
                <w:szCs w:val="22"/>
              </w:rPr>
              <w:t>2011399</w:t>
            </w:r>
          </w:p>
        </w:tc>
        <w:tc>
          <w:tcPr>
            <w:tcW w:w="1878" w:type="dxa"/>
            <w:tcBorders>
              <w:top w:val="single" w:sz="8" w:space="0" w:color="auto"/>
              <w:left w:val="single" w:sz="8" w:space="0" w:color="auto"/>
              <w:bottom w:val="single" w:sz="8" w:space="0" w:color="auto"/>
              <w:right w:val="single" w:sz="8" w:space="0" w:color="auto"/>
            </w:tcBorders>
            <w:vAlign w:val="center"/>
          </w:tcPr>
          <w:p w:rsidR="00785427" w:rsidRPr="00B3063D" w:rsidRDefault="00235D4A" w:rsidP="00785427">
            <w:pPr>
              <w:jc w:val="center"/>
              <w:rPr>
                <w:rFonts w:ascii="仿宋" w:eastAsia="仿宋" w:hAnsi="仿宋"/>
                <w:kern w:val="0"/>
                <w:sz w:val="24"/>
              </w:rPr>
            </w:pPr>
            <w:r>
              <w:rPr>
                <w:rFonts w:ascii="仿宋" w:eastAsia="仿宋" w:hAnsi="仿宋" w:hint="eastAsia"/>
                <w:b/>
                <w:kern w:val="0"/>
                <w:sz w:val="22"/>
                <w:szCs w:val="22"/>
              </w:rPr>
              <w:t>其他商贸事务支出</w:t>
            </w:r>
          </w:p>
        </w:tc>
        <w:tc>
          <w:tcPr>
            <w:tcW w:w="1158" w:type="dxa"/>
            <w:tcBorders>
              <w:top w:val="single" w:sz="8" w:space="0" w:color="auto"/>
              <w:left w:val="single" w:sz="8" w:space="0" w:color="auto"/>
              <w:bottom w:val="single" w:sz="8" w:space="0" w:color="auto"/>
              <w:right w:val="single" w:sz="8" w:space="0" w:color="auto"/>
            </w:tcBorders>
            <w:vAlign w:val="center"/>
          </w:tcPr>
          <w:p w:rsidR="00785427" w:rsidRPr="00B3063D" w:rsidRDefault="009B4136" w:rsidP="00785427">
            <w:pPr>
              <w:jc w:val="center"/>
              <w:rPr>
                <w:rFonts w:ascii="仿宋" w:eastAsia="仿宋" w:hAnsi="仿宋"/>
                <w:kern w:val="0"/>
                <w:sz w:val="24"/>
              </w:rPr>
            </w:pPr>
            <w:r>
              <w:rPr>
                <w:rFonts w:ascii="仿宋" w:eastAsia="仿宋" w:hAnsi="仿宋" w:hint="eastAsia"/>
                <w:kern w:val="0"/>
                <w:sz w:val="24"/>
              </w:rPr>
              <w:t>12.3948</w:t>
            </w:r>
          </w:p>
        </w:tc>
        <w:tc>
          <w:tcPr>
            <w:tcW w:w="1158" w:type="dxa"/>
            <w:tcBorders>
              <w:top w:val="single" w:sz="8" w:space="0" w:color="auto"/>
              <w:left w:val="single" w:sz="8" w:space="0" w:color="auto"/>
              <w:bottom w:val="single" w:sz="8" w:space="0" w:color="auto"/>
              <w:right w:val="single" w:sz="8" w:space="0" w:color="auto"/>
            </w:tcBorders>
            <w:vAlign w:val="center"/>
          </w:tcPr>
          <w:p w:rsidR="00785427" w:rsidRPr="00B3063D" w:rsidRDefault="009B4136" w:rsidP="00785427">
            <w:pPr>
              <w:jc w:val="center"/>
              <w:rPr>
                <w:rFonts w:ascii="仿宋" w:eastAsia="仿宋" w:hAnsi="仿宋"/>
                <w:kern w:val="0"/>
                <w:sz w:val="24"/>
              </w:rPr>
            </w:pPr>
            <w:r>
              <w:rPr>
                <w:rFonts w:ascii="仿宋" w:eastAsia="仿宋" w:hAnsi="仿宋" w:hint="eastAsia"/>
                <w:kern w:val="0"/>
                <w:sz w:val="24"/>
              </w:rPr>
              <w:t>12.3948</w:t>
            </w:r>
          </w:p>
        </w:tc>
        <w:tc>
          <w:tcPr>
            <w:tcW w:w="1158" w:type="dxa"/>
            <w:tcBorders>
              <w:top w:val="single" w:sz="8" w:space="0" w:color="auto"/>
              <w:left w:val="single" w:sz="8" w:space="0" w:color="auto"/>
              <w:bottom w:val="single" w:sz="8" w:space="0" w:color="auto"/>
              <w:right w:val="single" w:sz="8" w:space="0" w:color="auto"/>
            </w:tcBorders>
            <w:vAlign w:val="center"/>
          </w:tcPr>
          <w:p w:rsidR="00785427" w:rsidRPr="00B3063D" w:rsidRDefault="009B4136" w:rsidP="00785427">
            <w:pPr>
              <w:jc w:val="center"/>
              <w:rPr>
                <w:rFonts w:ascii="仿宋" w:eastAsia="仿宋" w:hAnsi="仿宋"/>
                <w:kern w:val="0"/>
                <w:sz w:val="24"/>
              </w:rPr>
            </w:pPr>
            <w:r>
              <w:rPr>
                <w:rFonts w:ascii="仿宋" w:eastAsia="仿宋" w:hAnsi="仿宋" w:hint="eastAsia"/>
                <w:kern w:val="0"/>
                <w:sz w:val="24"/>
              </w:rPr>
              <w:t>12.3948</w:t>
            </w:r>
          </w:p>
        </w:tc>
        <w:tc>
          <w:tcPr>
            <w:tcW w:w="1173"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jc w:val="center"/>
              <w:rPr>
                <w:rFonts w:ascii="仿宋" w:eastAsia="仿宋" w:hAnsi="仿宋"/>
                <w:kern w:val="0"/>
                <w:sz w:val="24"/>
              </w:rPr>
            </w:pPr>
          </w:p>
        </w:tc>
        <w:tc>
          <w:tcPr>
            <w:tcW w:w="1158"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jc w:val="center"/>
              <w:rPr>
                <w:rFonts w:ascii="仿宋" w:eastAsia="仿宋" w:hAnsi="仿宋"/>
                <w:kern w:val="0"/>
                <w:sz w:val="24"/>
              </w:rPr>
            </w:pPr>
          </w:p>
        </w:tc>
        <w:tc>
          <w:tcPr>
            <w:tcW w:w="86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jc w:val="center"/>
              <w:rPr>
                <w:rFonts w:ascii="仿宋" w:eastAsia="仿宋" w:hAnsi="仿宋"/>
                <w:kern w:val="0"/>
                <w:sz w:val="24"/>
              </w:rPr>
            </w:pPr>
          </w:p>
        </w:tc>
        <w:tc>
          <w:tcPr>
            <w:tcW w:w="90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jc w:val="center"/>
              <w:rPr>
                <w:rFonts w:ascii="仿宋" w:eastAsia="仿宋" w:hAnsi="仿宋"/>
                <w:kern w:val="0"/>
                <w:sz w:val="24"/>
              </w:rPr>
            </w:pPr>
          </w:p>
        </w:tc>
        <w:tc>
          <w:tcPr>
            <w:tcW w:w="108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jc w:val="center"/>
              <w:rPr>
                <w:rFonts w:ascii="仿宋" w:eastAsia="仿宋" w:hAnsi="仿宋"/>
                <w:kern w:val="0"/>
                <w:sz w:val="24"/>
              </w:rPr>
            </w:pPr>
          </w:p>
        </w:tc>
        <w:tc>
          <w:tcPr>
            <w:tcW w:w="108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jc w:val="center"/>
              <w:rPr>
                <w:rFonts w:ascii="仿宋" w:eastAsia="仿宋" w:hAnsi="仿宋"/>
                <w:kern w:val="0"/>
                <w:sz w:val="24"/>
              </w:rPr>
            </w:pPr>
          </w:p>
        </w:tc>
        <w:tc>
          <w:tcPr>
            <w:tcW w:w="108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jc w:val="center"/>
              <w:rPr>
                <w:rFonts w:ascii="仿宋" w:eastAsia="仿宋" w:hAnsi="仿宋"/>
                <w:kern w:val="0"/>
                <w:sz w:val="24"/>
              </w:rPr>
            </w:pPr>
          </w:p>
        </w:tc>
      </w:tr>
      <w:tr w:rsidR="00785427" w:rsidRPr="00B3063D">
        <w:trPr>
          <w:trHeight w:val="447"/>
        </w:trPr>
        <w:tc>
          <w:tcPr>
            <w:tcW w:w="1187"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878"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158"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158"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158"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173"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158"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b/>
                <w:kern w:val="0"/>
                <w:sz w:val="24"/>
              </w:rPr>
              <w:t xml:space="preserve">　</w:t>
            </w:r>
          </w:p>
        </w:tc>
        <w:tc>
          <w:tcPr>
            <w:tcW w:w="86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b/>
                <w:kern w:val="0"/>
                <w:sz w:val="24"/>
              </w:rPr>
              <w:t xml:space="preserve">　</w:t>
            </w:r>
          </w:p>
        </w:tc>
        <w:tc>
          <w:tcPr>
            <w:tcW w:w="90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b/>
                <w:kern w:val="0"/>
                <w:sz w:val="24"/>
              </w:rPr>
              <w:t xml:space="preserve">　</w:t>
            </w:r>
          </w:p>
        </w:tc>
        <w:tc>
          <w:tcPr>
            <w:tcW w:w="108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b/>
                <w:kern w:val="0"/>
                <w:sz w:val="24"/>
              </w:rPr>
              <w:t xml:space="preserve">　</w:t>
            </w:r>
          </w:p>
        </w:tc>
        <w:tc>
          <w:tcPr>
            <w:tcW w:w="108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b/>
                <w:kern w:val="0"/>
                <w:sz w:val="24"/>
              </w:rPr>
              <w:t xml:space="preserve">　</w:t>
            </w:r>
          </w:p>
        </w:tc>
        <w:tc>
          <w:tcPr>
            <w:tcW w:w="108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b/>
                <w:kern w:val="0"/>
                <w:sz w:val="24"/>
              </w:rPr>
              <w:t xml:space="preserve">　</w:t>
            </w:r>
          </w:p>
        </w:tc>
      </w:tr>
      <w:tr w:rsidR="00785427" w:rsidRPr="00B3063D">
        <w:trPr>
          <w:trHeight w:val="438"/>
        </w:trPr>
        <w:tc>
          <w:tcPr>
            <w:tcW w:w="1187"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878"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158"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158"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158"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173"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158"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kern w:val="0"/>
                <w:sz w:val="24"/>
              </w:rPr>
              <w:t xml:space="preserve">　</w:t>
            </w:r>
          </w:p>
        </w:tc>
        <w:tc>
          <w:tcPr>
            <w:tcW w:w="86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kern w:val="0"/>
                <w:sz w:val="24"/>
              </w:rPr>
              <w:t xml:space="preserve">　</w:t>
            </w:r>
          </w:p>
        </w:tc>
        <w:tc>
          <w:tcPr>
            <w:tcW w:w="90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kern w:val="0"/>
                <w:sz w:val="24"/>
              </w:rPr>
              <w:t xml:space="preserve">　</w:t>
            </w:r>
          </w:p>
        </w:tc>
        <w:tc>
          <w:tcPr>
            <w:tcW w:w="108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kern w:val="0"/>
                <w:sz w:val="24"/>
              </w:rPr>
              <w:t xml:space="preserve">　</w:t>
            </w:r>
          </w:p>
        </w:tc>
        <w:tc>
          <w:tcPr>
            <w:tcW w:w="108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kern w:val="0"/>
                <w:sz w:val="24"/>
              </w:rPr>
              <w:t xml:space="preserve">　</w:t>
            </w:r>
          </w:p>
        </w:tc>
        <w:tc>
          <w:tcPr>
            <w:tcW w:w="108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r w:rsidRPr="00B3063D">
              <w:rPr>
                <w:rFonts w:ascii="仿宋" w:eastAsia="仿宋" w:hAnsi="仿宋" w:hint="eastAsia"/>
                <w:kern w:val="0"/>
                <w:sz w:val="24"/>
              </w:rPr>
              <w:t xml:space="preserve">　</w:t>
            </w:r>
          </w:p>
        </w:tc>
      </w:tr>
      <w:tr w:rsidR="00785427" w:rsidRPr="00B3063D">
        <w:trPr>
          <w:trHeight w:val="444"/>
        </w:trPr>
        <w:tc>
          <w:tcPr>
            <w:tcW w:w="1187"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878"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158"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158"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158"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173"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158"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86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90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r>
      <w:tr w:rsidR="00785427" w:rsidRPr="00B3063D">
        <w:trPr>
          <w:trHeight w:val="451"/>
        </w:trPr>
        <w:tc>
          <w:tcPr>
            <w:tcW w:w="1187"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878"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158"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158"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158"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173"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158"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86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90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r>
      <w:tr w:rsidR="00785427" w:rsidRPr="00B3063D">
        <w:trPr>
          <w:trHeight w:val="457"/>
        </w:trPr>
        <w:tc>
          <w:tcPr>
            <w:tcW w:w="1187"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878"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158"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158"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158"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173"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158"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86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90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r>
      <w:tr w:rsidR="00785427" w:rsidRPr="00B3063D">
        <w:trPr>
          <w:trHeight w:val="435"/>
        </w:trPr>
        <w:tc>
          <w:tcPr>
            <w:tcW w:w="1187"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878"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158"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158"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158"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173"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158"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86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90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r>
      <w:tr w:rsidR="00785427" w:rsidRPr="00B3063D">
        <w:trPr>
          <w:trHeight w:val="455"/>
        </w:trPr>
        <w:tc>
          <w:tcPr>
            <w:tcW w:w="1187"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878"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158"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158"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158"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173"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158"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86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90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r>
      <w:tr w:rsidR="00785427" w:rsidRPr="00B3063D">
        <w:trPr>
          <w:trHeight w:val="446"/>
        </w:trPr>
        <w:tc>
          <w:tcPr>
            <w:tcW w:w="1187"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878"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158"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158"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158"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173"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158"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86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90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r>
      <w:tr w:rsidR="00785427" w:rsidRPr="00B3063D">
        <w:trPr>
          <w:trHeight w:val="439"/>
        </w:trPr>
        <w:tc>
          <w:tcPr>
            <w:tcW w:w="1187"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878"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158"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158"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158"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173"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158"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86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90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r>
    </w:tbl>
    <w:p w:rsidR="00785427" w:rsidRPr="00B3063D" w:rsidRDefault="00785427" w:rsidP="00785427">
      <w:pPr>
        <w:rPr>
          <w:rFonts w:ascii="仿宋" w:eastAsia="仿宋" w:hAnsi="仿宋"/>
          <w:b/>
          <w:kern w:val="0"/>
          <w:sz w:val="32"/>
          <w:szCs w:val="32"/>
        </w:rPr>
      </w:pPr>
    </w:p>
    <w:p w:rsidR="00785427" w:rsidRPr="00B3063D" w:rsidRDefault="002D2EFF" w:rsidP="00785427">
      <w:pPr>
        <w:rPr>
          <w:rFonts w:ascii="黑体" w:eastAsia="黑体" w:hAnsi="黑体"/>
          <w:kern w:val="0"/>
          <w:sz w:val="24"/>
        </w:rPr>
      </w:pPr>
      <w:r>
        <w:rPr>
          <w:rFonts w:ascii="黑体" w:eastAsia="黑体" w:hAnsi="黑体" w:hint="eastAsia"/>
          <w:kern w:val="0"/>
          <w:sz w:val="32"/>
          <w:szCs w:val="32"/>
        </w:rPr>
        <w:lastRenderedPageBreak/>
        <w:t>九</w:t>
      </w:r>
      <w:r w:rsidR="00785427" w:rsidRPr="00B3063D">
        <w:rPr>
          <w:rFonts w:ascii="黑体" w:eastAsia="黑体" w:hAnsi="黑体" w:hint="eastAsia"/>
          <w:kern w:val="0"/>
          <w:sz w:val="32"/>
          <w:szCs w:val="32"/>
        </w:rPr>
        <w:t>、部门支出总表</w:t>
      </w:r>
    </w:p>
    <w:p w:rsidR="00785427" w:rsidRPr="00B3063D" w:rsidRDefault="00785427" w:rsidP="00785427">
      <w:pPr>
        <w:jc w:val="center"/>
        <w:rPr>
          <w:rFonts w:ascii="仿宋" w:eastAsia="仿宋" w:hAnsi="仿宋"/>
          <w:b/>
          <w:kern w:val="0"/>
          <w:sz w:val="32"/>
          <w:szCs w:val="32"/>
        </w:rPr>
      </w:pPr>
      <w:r w:rsidRPr="00B3063D">
        <w:rPr>
          <w:rFonts w:ascii="仿宋" w:eastAsia="仿宋" w:hAnsi="仿宋" w:hint="eastAsia"/>
          <w:b/>
          <w:kern w:val="0"/>
          <w:sz w:val="32"/>
          <w:szCs w:val="32"/>
        </w:rPr>
        <w:t>部门支出总表</w:t>
      </w:r>
    </w:p>
    <w:p w:rsidR="00785427" w:rsidRPr="00B3063D" w:rsidRDefault="00785427" w:rsidP="00785427">
      <w:pPr>
        <w:rPr>
          <w:rFonts w:ascii="仿宋" w:eastAsia="仿宋" w:hAnsi="仿宋"/>
          <w:kern w:val="0"/>
          <w:sz w:val="28"/>
          <w:szCs w:val="28"/>
        </w:rPr>
      </w:pPr>
      <w:r w:rsidRPr="00B3063D">
        <w:rPr>
          <w:rFonts w:ascii="仿宋" w:eastAsia="仿宋" w:hAnsi="宋体" w:hint="eastAsia"/>
          <w:kern w:val="0"/>
          <w:sz w:val="32"/>
          <w:szCs w:val="32"/>
        </w:rPr>
        <w:t>                         </w:t>
      </w:r>
      <w:r w:rsidR="00EF02FB">
        <w:rPr>
          <w:rFonts w:ascii="仿宋" w:eastAsia="仿宋" w:hAnsi="宋体" w:hint="eastAsia"/>
          <w:kern w:val="0"/>
          <w:sz w:val="32"/>
          <w:szCs w:val="32"/>
        </w:rPr>
        <w:t xml:space="preserve">          </w:t>
      </w:r>
      <w:r w:rsidRPr="00B3063D">
        <w:rPr>
          <w:rFonts w:ascii="仿宋" w:eastAsia="仿宋" w:hAnsi="宋体" w:hint="eastAsia"/>
          <w:kern w:val="0"/>
          <w:sz w:val="32"/>
          <w:szCs w:val="32"/>
        </w:rPr>
        <w:t> </w:t>
      </w:r>
      <w:r w:rsidRPr="00B3063D">
        <w:rPr>
          <w:rFonts w:ascii="仿宋" w:eastAsia="仿宋" w:hAnsi="仿宋" w:hint="eastAsia"/>
          <w:kern w:val="0"/>
          <w:sz w:val="28"/>
          <w:szCs w:val="28"/>
        </w:rPr>
        <w:t xml:space="preserve"> 单位：万元</w:t>
      </w:r>
    </w:p>
    <w:tbl>
      <w:tblPr>
        <w:tblW w:w="0" w:type="auto"/>
        <w:tblLayout w:type="fixed"/>
        <w:tblCellMar>
          <w:left w:w="0" w:type="dxa"/>
          <w:right w:w="0" w:type="dxa"/>
        </w:tblCellMar>
        <w:tblLook w:val="0000"/>
      </w:tblPr>
      <w:tblGrid>
        <w:gridCol w:w="1185"/>
        <w:gridCol w:w="2835"/>
        <w:gridCol w:w="1740"/>
        <w:gridCol w:w="1740"/>
        <w:gridCol w:w="1510"/>
        <w:gridCol w:w="1440"/>
        <w:gridCol w:w="1440"/>
        <w:gridCol w:w="1260"/>
      </w:tblGrid>
      <w:tr w:rsidR="00785427" w:rsidRPr="00B3063D">
        <w:trPr>
          <w:trHeight w:val="444"/>
        </w:trPr>
        <w:tc>
          <w:tcPr>
            <w:tcW w:w="4020" w:type="dxa"/>
            <w:gridSpan w:val="2"/>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jc w:val="center"/>
              <w:rPr>
                <w:rFonts w:ascii="仿宋" w:eastAsia="仿宋" w:hAnsi="仿宋"/>
                <w:kern w:val="0"/>
                <w:sz w:val="24"/>
              </w:rPr>
            </w:pPr>
            <w:r w:rsidRPr="00B3063D">
              <w:rPr>
                <w:rFonts w:ascii="仿宋" w:eastAsia="仿宋" w:hAnsi="仿宋" w:hint="eastAsia"/>
                <w:b/>
                <w:kern w:val="0"/>
                <w:sz w:val="24"/>
              </w:rPr>
              <w:t>功能分类科目</w:t>
            </w:r>
          </w:p>
        </w:tc>
        <w:tc>
          <w:tcPr>
            <w:tcW w:w="1740" w:type="dxa"/>
            <w:vMerge w:val="restart"/>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jc w:val="center"/>
              <w:rPr>
                <w:rFonts w:ascii="仿宋" w:eastAsia="仿宋" w:hAnsi="仿宋"/>
                <w:kern w:val="0"/>
                <w:sz w:val="24"/>
              </w:rPr>
            </w:pPr>
            <w:r w:rsidRPr="00B3063D">
              <w:rPr>
                <w:rFonts w:ascii="仿宋" w:eastAsia="仿宋" w:hAnsi="仿宋" w:hint="eastAsia"/>
                <w:b/>
                <w:kern w:val="0"/>
                <w:sz w:val="24"/>
              </w:rPr>
              <w:t>合计</w:t>
            </w:r>
          </w:p>
        </w:tc>
        <w:tc>
          <w:tcPr>
            <w:tcW w:w="1740" w:type="dxa"/>
            <w:vMerge w:val="restart"/>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jc w:val="center"/>
              <w:rPr>
                <w:rFonts w:ascii="仿宋" w:eastAsia="仿宋" w:hAnsi="仿宋"/>
                <w:kern w:val="0"/>
                <w:sz w:val="24"/>
              </w:rPr>
            </w:pPr>
            <w:r w:rsidRPr="00B3063D">
              <w:rPr>
                <w:rFonts w:ascii="仿宋" w:eastAsia="仿宋" w:hAnsi="仿宋" w:hint="eastAsia"/>
                <w:b/>
                <w:kern w:val="0"/>
                <w:sz w:val="24"/>
              </w:rPr>
              <w:t>基本支出</w:t>
            </w:r>
          </w:p>
        </w:tc>
        <w:tc>
          <w:tcPr>
            <w:tcW w:w="1510" w:type="dxa"/>
            <w:vMerge w:val="restart"/>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jc w:val="center"/>
              <w:rPr>
                <w:rFonts w:ascii="仿宋" w:eastAsia="仿宋" w:hAnsi="仿宋"/>
                <w:kern w:val="0"/>
                <w:sz w:val="24"/>
              </w:rPr>
            </w:pPr>
            <w:r w:rsidRPr="00B3063D">
              <w:rPr>
                <w:rFonts w:ascii="仿宋" w:eastAsia="仿宋" w:hAnsi="仿宋" w:hint="eastAsia"/>
                <w:b/>
                <w:kern w:val="0"/>
                <w:sz w:val="24"/>
              </w:rPr>
              <w:t>项目支出</w:t>
            </w:r>
          </w:p>
        </w:tc>
        <w:tc>
          <w:tcPr>
            <w:tcW w:w="1440" w:type="dxa"/>
            <w:vMerge w:val="restart"/>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jc w:val="center"/>
              <w:rPr>
                <w:rFonts w:ascii="仿宋" w:eastAsia="仿宋" w:hAnsi="仿宋"/>
                <w:kern w:val="0"/>
                <w:sz w:val="24"/>
              </w:rPr>
            </w:pPr>
            <w:r w:rsidRPr="00B3063D">
              <w:rPr>
                <w:rFonts w:ascii="仿宋" w:eastAsia="仿宋" w:hAnsi="仿宋" w:hint="eastAsia"/>
                <w:b/>
                <w:kern w:val="0"/>
                <w:sz w:val="24"/>
              </w:rPr>
              <w:t>上缴上级支出</w:t>
            </w:r>
          </w:p>
        </w:tc>
        <w:tc>
          <w:tcPr>
            <w:tcW w:w="1440" w:type="dxa"/>
            <w:vMerge w:val="restart"/>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jc w:val="center"/>
              <w:rPr>
                <w:rFonts w:ascii="仿宋" w:eastAsia="仿宋" w:hAnsi="仿宋"/>
                <w:kern w:val="0"/>
                <w:sz w:val="24"/>
              </w:rPr>
            </w:pPr>
            <w:r w:rsidRPr="00B3063D">
              <w:rPr>
                <w:rFonts w:ascii="仿宋" w:eastAsia="仿宋" w:hAnsi="仿宋" w:hint="eastAsia"/>
                <w:b/>
                <w:kern w:val="0"/>
                <w:sz w:val="24"/>
              </w:rPr>
              <w:t>事业单位经营支出</w:t>
            </w:r>
          </w:p>
        </w:tc>
        <w:tc>
          <w:tcPr>
            <w:tcW w:w="1260" w:type="dxa"/>
            <w:vMerge w:val="restart"/>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jc w:val="center"/>
              <w:rPr>
                <w:rFonts w:ascii="仿宋" w:eastAsia="仿宋" w:hAnsi="仿宋"/>
                <w:kern w:val="0"/>
                <w:sz w:val="24"/>
              </w:rPr>
            </w:pPr>
            <w:r w:rsidRPr="00B3063D">
              <w:rPr>
                <w:rFonts w:ascii="仿宋" w:eastAsia="仿宋" w:hAnsi="仿宋" w:hint="eastAsia"/>
                <w:b/>
                <w:kern w:val="0"/>
                <w:sz w:val="24"/>
              </w:rPr>
              <w:t>对下级单位补助支出</w:t>
            </w:r>
          </w:p>
        </w:tc>
      </w:tr>
      <w:tr w:rsidR="00785427" w:rsidRPr="00B3063D">
        <w:trPr>
          <w:trHeight w:val="450"/>
        </w:trPr>
        <w:tc>
          <w:tcPr>
            <w:tcW w:w="118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jc w:val="center"/>
              <w:rPr>
                <w:rFonts w:ascii="仿宋" w:eastAsia="仿宋" w:hAnsi="仿宋"/>
                <w:kern w:val="0"/>
                <w:sz w:val="24"/>
              </w:rPr>
            </w:pPr>
            <w:r w:rsidRPr="00B3063D">
              <w:rPr>
                <w:rFonts w:ascii="仿宋" w:eastAsia="仿宋" w:hAnsi="仿宋" w:hint="eastAsia"/>
                <w:b/>
                <w:kern w:val="0"/>
                <w:sz w:val="24"/>
              </w:rPr>
              <w:t>科目编码</w:t>
            </w:r>
          </w:p>
        </w:tc>
        <w:tc>
          <w:tcPr>
            <w:tcW w:w="28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jc w:val="center"/>
              <w:rPr>
                <w:rFonts w:ascii="仿宋" w:eastAsia="仿宋" w:hAnsi="仿宋"/>
                <w:kern w:val="0"/>
                <w:sz w:val="24"/>
              </w:rPr>
            </w:pPr>
            <w:r w:rsidRPr="00B3063D">
              <w:rPr>
                <w:rFonts w:ascii="仿宋" w:eastAsia="仿宋" w:hAnsi="仿宋" w:hint="eastAsia"/>
                <w:b/>
                <w:kern w:val="0"/>
                <w:sz w:val="24"/>
              </w:rPr>
              <w:t>科目名称</w:t>
            </w:r>
          </w:p>
        </w:tc>
        <w:tc>
          <w:tcPr>
            <w:tcW w:w="1740" w:type="dxa"/>
            <w:vMerge/>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jc w:val="center"/>
              <w:rPr>
                <w:rFonts w:ascii="仿宋" w:eastAsia="仿宋" w:hAnsi="仿宋"/>
                <w:kern w:val="0"/>
                <w:sz w:val="24"/>
              </w:rPr>
            </w:pPr>
          </w:p>
        </w:tc>
        <w:tc>
          <w:tcPr>
            <w:tcW w:w="1740" w:type="dxa"/>
            <w:vMerge/>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jc w:val="center"/>
              <w:rPr>
                <w:rFonts w:ascii="仿宋" w:eastAsia="仿宋" w:hAnsi="仿宋"/>
                <w:kern w:val="0"/>
                <w:sz w:val="24"/>
              </w:rPr>
            </w:pPr>
          </w:p>
        </w:tc>
        <w:tc>
          <w:tcPr>
            <w:tcW w:w="1510" w:type="dxa"/>
            <w:vMerge/>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jc w:val="center"/>
              <w:rPr>
                <w:rFonts w:ascii="仿宋" w:eastAsia="仿宋" w:hAnsi="仿宋"/>
                <w:kern w:val="0"/>
                <w:sz w:val="24"/>
              </w:rPr>
            </w:pPr>
          </w:p>
        </w:tc>
        <w:tc>
          <w:tcPr>
            <w:tcW w:w="1440" w:type="dxa"/>
            <w:vMerge/>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jc w:val="center"/>
              <w:rPr>
                <w:rFonts w:ascii="仿宋" w:eastAsia="仿宋" w:hAnsi="仿宋"/>
                <w:kern w:val="0"/>
                <w:sz w:val="24"/>
              </w:rPr>
            </w:pPr>
          </w:p>
        </w:tc>
        <w:tc>
          <w:tcPr>
            <w:tcW w:w="1440" w:type="dxa"/>
            <w:vMerge/>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jc w:val="center"/>
              <w:rPr>
                <w:rFonts w:ascii="仿宋" w:eastAsia="仿宋" w:hAnsi="仿宋"/>
                <w:kern w:val="0"/>
                <w:sz w:val="24"/>
              </w:rPr>
            </w:pPr>
          </w:p>
        </w:tc>
        <w:tc>
          <w:tcPr>
            <w:tcW w:w="1260" w:type="dxa"/>
            <w:vMerge/>
            <w:tcBorders>
              <w:top w:val="single" w:sz="8" w:space="0" w:color="000000"/>
              <w:left w:val="single" w:sz="8" w:space="0" w:color="000000"/>
              <w:bottom w:val="single" w:sz="8" w:space="0" w:color="000000"/>
              <w:right w:val="single" w:sz="8" w:space="0" w:color="000000"/>
            </w:tcBorders>
            <w:vAlign w:val="center"/>
          </w:tcPr>
          <w:p w:rsidR="00785427" w:rsidRPr="00B3063D" w:rsidRDefault="00785427" w:rsidP="00785427">
            <w:pPr>
              <w:jc w:val="center"/>
              <w:rPr>
                <w:rFonts w:ascii="仿宋" w:eastAsia="仿宋" w:hAnsi="仿宋"/>
                <w:kern w:val="0"/>
                <w:sz w:val="24"/>
              </w:rPr>
            </w:pPr>
          </w:p>
        </w:tc>
      </w:tr>
      <w:tr w:rsidR="00785427" w:rsidRPr="00B3063D">
        <w:trPr>
          <w:trHeight w:val="443"/>
        </w:trPr>
        <w:tc>
          <w:tcPr>
            <w:tcW w:w="1185" w:type="dxa"/>
            <w:tcBorders>
              <w:top w:val="single" w:sz="8" w:space="0" w:color="auto"/>
              <w:left w:val="single" w:sz="8" w:space="0" w:color="auto"/>
              <w:bottom w:val="single" w:sz="8" w:space="0" w:color="auto"/>
              <w:right w:val="single" w:sz="8" w:space="0" w:color="auto"/>
            </w:tcBorders>
            <w:vAlign w:val="center"/>
          </w:tcPr>
          <w:p w:rsidR="00785427" w:rsidRPr="00B3063D" w:rsidRDefault="00235D4A" w:rsidP="00785427">
            <w:pPr>
              <w:jc w:val="center"/>
              <w:rPr>
                <w:rFonts w:ascii="仿宋" w:eastAsia="仿宋" w:hAnsi="仿宋"/>
                <w:kern w:val="0"/>
                <w:sz w:val="18"/>
                <w:szCs w:val="18"/>
              </w:rPr>
            </w:pPr>
            <w:r>
              <w:rPr>
                <w:rFonts w:ascii="仿宋" w:eastAsia="仿宋" w:hAnsi="仿宋" w:hint="eastAsia"/>
                <w:b/>
                <w:kern w:val="0"/>
                <w:sz w:val="22"/>
                <w:szCs w:val="22"/>
              </w:rPr>
              <w:t>2011399</w:t>
            </w:r>
          </w:p>
        </w:tc>
        <w:tc>
          <w:tcPr>
            <w:tcW w:w="2835" w:type="dxa"/>
            <w:tcBorders>
              <w:top w:val="single" w:sz="8" w:space="0" w:color="auto"/>
              <w:left w:val="single" w:sz="8" w:space="0" w:color="auto"/>
              <w:bottom w:val="single" w:sz="8" w:space="0" w:color="auto"/>
              <w:right w:val="single" w:sz="8" w:space="0" w:color="auto"/>
            </w:tcBorders>
            <w:vAlign w:val="center"/>
          </w:tcPr>
          <w:p w:rsidR="00785427" w:rsidRPr="00B3063D" w:rsidRDefault="00235D4A" w:rsidP="00785427">
            <w:pPr>
              <w:jc w:val="center"/>
              <w:rPr>
                <w:rFonts w:ascii="仿宋" w:eastAsia="仿宋" w:hAnsi="仿宋"/>
                <w:kern w:val="0"/>
                <w:sz w:val="24"/>
              </w:rPr>
            </w:pPr>
            <w:r>
              <w:rPr>
                <w:rFonts w:ascii="仿宋" w:eastAsia="仿宋" w:hAnsi="仿宋" w:hint="eastAsia"/>
                <w:b/>
                <w:kern w:val="0"/>
                <w:sz w:val="22"/>
                <w:szCs w:val="22"/>
              </w:rPr>
              <w:t>其他商贸事务支出</w:t>
            </w:r>
          </w:p>
        </w:tc>
        <w:tc>
          <w:tcPr>
            <w:tcW w:w="1740" w:type="dxa"/>
            <w:tcBorders>
              <w:top w:val="single" w:sz="8" w:space="0" w:color="auto"/>
              <w:left w:val="single" w:sz="8" w:space="0" w:color="auto"/>
              <w:bottom w:val="single" w:sz="8" w:space="0" w:color="auto"/>
              <w:right w:val="single" w:sz="8" w:space="0" w:color="auto"/>
            </w:tcBorders>
            <w:vAlign w:val="center"/>
          </w:tcPr>
          <w:p w:rsidR="00785427" w:rsidRPr="00B3063D" w:rsidRDefault="009B4136" w:rsidP="00785427">
            <w:pPr>
              <w:jc w:val="center"/>
              <w:rPr>
                <w:rFonts w:ascii="仿宋" w:eastAsia="仿宋" w:hAnsi="仿宋"/>
                <w:kern w:val="0"/>
                <w:sz w:val="24"/>
              </w:rPr>
            </w:pPr>
            <w:r>
              <w:rPr>
                <w:rFonts w:ascii="仿宋" w:eastAsia="仿宋" w:hAnsi="仿宋" w:hint="eastAsia"/>
                <w:kern w:val="0"/>
                <w:sz w:val="24"/>
              </w:rPr>
              <w:t>12.3948</w:t>
            </w:r>
          </w:p>
        </w:tc>
        <w:tc>
          <w:tcPr>
            <w:tcW w:w="1740" w:type="dxa"/>
            <w:tcBorders>
              <w:top w:val="single" w:sz="8" w:space="0" w:color="auto"/>
              <w:left w:val="single" w:sz="8" w:space="0" w:color="auto"/>
              <w:bottom w:val="single" w:sz="8" w:space="0" w:color="auto"/>
              <w:right w:val="single" w:sz="8" w:space="0" w:color="auto"/>
            </w:tcBorders>
            <w:vAlign w:val="center"/>
          </w:tcPr>
          <w:p w:rsidR="00785427" w:rsidRPr="00B3063D" w:rsidRDefault="009B4136" w:rsidP="00785427">
            <w:pPr>
              <w:jc w:val="center"/>
              <w:rPr>
                <w:rFonts w:ascii="仿宋" w:eastAsia="仿宋" w:hAnsi="仿宋"/>
                <w:kern w:val="0"/>
                <w:sz w:val="24"/>
              </w:rPr>
            </w:pPr>
            <w:r>
              <w:rPr>
                <w:rFonts w:ascii="仿宋" w:eastAsia="仿宋" w:hAnsi="仿宋" w:hint="eastAsia"/>
                <w:kern w:val="0"/>
                <w:sz w:val="24"/>
              </w:rPr>
              <w:t>12.3948</w:t>
            </w:r>
          </w:p>
        </w:tc>
        <w:tc>
          <w:tcPr>
            <w:tcW w:w="151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jc w:val="center"/>
              <w:rPr>
                <w:rFonts w:ascii="仿宋" w:eastAsia="仿宋" w:hAnsi="仿宋"/>
                <w:kern w:val="0"/>
                <w:sz w:val="24"/>
              </w:rPr>
            </w:pPr>
          </w:p>
        </w:tc>
        <w:tc>
          <w:tcPr>
            <w:tcW w:w="144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jc w:val="center"/>
              <w:rPr>
                <w:rFonts w:ascii="仿宋" w:eastAsia="仿宋" w:hAnsi="仿宋"/>
                <w:kern w:val="0"/>
                <w:sz w:val="18"/>
                <w:szCs w:val="18"/>
              </w:rPr>
            </w:pPr>
          </w:p>
        </w:tc>
        <w:tc>
          <w:tcPr>
            <w:tcW w:w="144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jc w:val="center"/>
              <w:rPr>
                <w:rFonts w:ascii="仿宋" w:eastAsia="仿宋" w:hAnsi="仿宋"/>
                <w:kern w:val="0"/>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jc w:val="center"/>
              <w:rPr>
                <w:rFonts w:ascii="仿宋" w:eastAsia="仿宋" w:hAnsi="仿宋"/>
                <w:kern w:val="0"/>
                <w:sz w:val="18"/>
                <w:szCs w:val="18"/>
              </w:rPr>
            </w:pPr>
          </w:p>
        </w:tc>
      </w:tr>
      <w:tr w:rsidR="00785427" w:rsidRPr="00B3063D">
        <w:trPr>
          <w:trHeight w:val="449"/>
        </w:trPr>
        <w:tc>
          <w:tcPr>
            <w:tcW w:w="118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28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74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74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51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44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44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r>
      <w:tr w:rsidR="00785427" w:rsidRPr="00B3063D">
        <w:trPr>
          <w:trHeight w:val="455"/>
        </w:trPr>
        <w:tc>
          <w:tcPr>
            <w:tcW w:w="118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28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74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74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51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44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44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r>
      <w:tr w:rsidR="00785427" w:rsidRPr="00B3063D">
        <w:trPr>
          <w:trHeight w:val="433"/>
        </w:trPr>
        <w:tc>
          <w:tcPr>
            <w:tcW w:w="118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28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74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74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51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44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44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r>
      <w:tr w:rsidR="00785427" w:rsidRPr="00B3063D">
        <w:trPr>
          <w:trHeight w:val="452"/>
        </w:trPr>
        <w:tc>
          <w:tcPr>
            <w:tcW w:w="118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28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74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74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51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44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44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r>
      <w:tr w:rsidR="00785427" w:rsidRPr="00B3063D">
        <w:trPr>
          <w:trHeight w:val="445"/>
        </w:trPr>
        <w:tc>
          <w:tcPr>
            <w:tcW w:w="118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28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74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74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51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44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44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r>
      <w:tr w:rsidR="00785427" w:rsidRPr="00B3063D">
        <w:trPr>
          <w:trHeight w:val="451"/>
        </w:trPr>
        <w:tc>
          <w:tcPr>
            <w:tcW w:w="118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28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74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74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51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44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44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r>
      <w:tr w:rsidR="00785427" w:rsidRPr="00B3063D">
        <w:trPr>
          <w:trHeight w:val="443"/>
        </w:trPr>
        <w:tc>
          <w:tcPr>
            <w:tcW w:w="118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28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74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74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51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44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44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r>
      <w:tr w:rsidR="00785427" w:rsidRPr="00B3063D">
        <w:trPr>
          <w:trHeight w:val="449"/>
        </w:trPr>
        <w:tc>
          <w:tcPr>
            <w:tcW w:w="118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28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74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74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51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44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44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r>
      <w:tr w:rsidR="00785427" w:rsidRPr="00B3063D">
        <w:trPr>
          <w:trHeight w:val="454"/>
        </w:trPr>
        <w:tc>
          <w:tcPr>
            <w:tcW w:w="118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2835"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74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74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51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24"/>
              </w:rPr>
            </w:pPr>
          </w:p>
        </w:tc>
        <w:tc>
          <w:tcPr>
            <w:tcW w:w="144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44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c>
          <w:tcPr>
            <w:tcW w:w="1260" w:type="dxa"/>
            <w:tcBorders>
              <w:top w:val="single" w:sz="8" w:space="0" w:color="auto"/>
              <w:left w:val="single" w:sz="8" w:space="0" w:color="auto"/>
              <w:bottom w:val="single" w:sz="8" w:space="0" w:color="auto"/>
              <w:right w:val="single" w:sz="8" w:space="0" w:color="auto"/>
            </w:tcBorders>
            <w:vAlign w:val="center"/>
          </w:tcPr>
          <w:p w:rsidR="00785427" w:rsidRPr="00B3063D" w:rsidRDefault="00785427" w:rsidP="00785427">
            <w:pPr>
              <w:rPr>
                <w:rFonts w:ascii="仿宋" w:eastAsia="仿宋" w:hAnsi="仿宋"/>
                <w:kern w:val="0"/>
                <w:sz w:val="18"/>
                <w:szCs w:val="18"/>
              </w:rPr>
            </w:pPr>
          </w:p>
        </w:tc>
      </w:tr>
    </w:tbl>
    <w:p w:rsidR="00785427" w:rsidRPr="00B3063D" w:rsidRDefault="00785427" w:rsidP="00785427">
      <w:pPr>
        <w:rPr>
          <w:rFonts w:ascii="仿宋" w:eastAsia="仿宋" w:hAnsi="仿宋"/>
        </w:rPr>
      </w:pPr>
    </w:p>
    <w:p w:rsidR="00785427" w:rsidRPr="00B3063D" w:rsidRDefault="00785427" w:rsidP="00785427">
      <w:pPr>
        <w:ind w:firstLineChars="224" w:firstLine="717"/>
        <w:rPr>
          <w:rFonts w:ascii="仿宋" w:eastAsia="仿宋" w:hAnsi="仿宋"/>
          <w:kern w:val="0"/>
          <w:sz w:val="32"/>
          <w:szCs w:val="32"/>
        </w:rPr>
        <w:sectPr w:rsidR="00785427" w:rsidRPr="00B3063D">
          <w:pgSz w:w="16838" w:h="11906" w:orient="landscape"/>
          <w:pgMar w:top="1418" w:right="1418" w:bottom="1418" w:left="1701" w:header="851" w:footer="992" w:gutter="0"/>
          <w:cols w:space="720"/>
          <w:docGrid w:type="lines" w:linePitch="312"/>
        </w:sectPr>
      </w:pPr>
    </w:p>
    <w:p w:rsidR="00BC58B8" w:rsidRDefault="00BC58B8" w:rsidP="00785427">
      <w:pPr>
        <w:jc w:val="center"/>
        <w:rPr>
          <w:rFonts w:ascii="方正小标宋简体" w:eastAsia="方正小标宋简体" w:hAnsi="仿宋"/>
          <w:sz w:val="44"/>
          <w:szCs w:val="44"/>
        </w:rPr>
      </w:pPr>
      <w:r>
        <w:rPr>
          <w:rFonts w:ascii="方正小标宋简体" w:eastAsia="方正小标宋简体" w:hAnsi="仿宋" w:hint="eastAsia"/>
          <w:sz w:val="44"/>
          <w:szCs w:val="44"/>
        </w:rPr>
        <w:lastRenderedPageBreak/>
        <w:t>青铜峡市市场服务中心</w:t>
      </w:r>
    </w:p>
    <w:p w:rsidR="00785427" w:rsidRPr="00B3063D" w:rsidRDefault="00785427" w:rsidP="00785427">
      <w:pPr>
        <w:jc w:val="center"/>
        <w:rPr>
          <w:rFonts w:ascii="方正小标宋简体" w:eastAsia="方正小标宋简体" w:hAnsi="仿宋"/>
          <w:sz w:val="44"/>
          <w:szCs w:val="44"/>
        </w:rPr>
      </w:pPr>
      <w:r w:rsidRPr="00B3063D">
        <w:rPr>
          <w:rFonts w:ascii="方正小标宋简体" w:eastAsia="方正小标宋简体" w:hAnsi="仿宋" w:hint="eastAsia"/>
          <w:sz w:val="44"/>
          <w:szCs w:val="44"/>
        </w:rPr>
        <w:t>201</w:t>
      </w:r>
      <w:r w:rsidR="00434A89">
        <w:rPr>
          <w:rFonts w:ascii="方正小标宋简体" w:eastAsia="方正小标宋简体" w:hAnsi="仿宋" w:hint="eastAsia"/>
          <w:sz w:val="44"/>
          <w:szCs w:val="44"/>
        </w:rPr>
        <w:t>8</w:t>
      </w:r>
      <w:r w:rsidRPr="00B3063D">
        <w:rPr>
          <w:rFonts w:ascii="方正小标宋简体" w:eastAsia="方正小标宋简体" w:hAnsi="仿宋" w:hint="eastAsia"/>
          <w:sz w:val="44"/>
          <w:szCs w:val="44"/>
        </w:rPr>
        <w:t>年部门预算——部门预算情况说明</w:t>
      </w:r>
    </w:p>
    <w:p w:rsidR="00785427" w:rsidRPr="00BC58B8" w:rsidRDefault="00785427" w:rsidP="00785427">
      <w:pPr>
        <w:rPr>
          <w:rFonts w:ascii="仿宋" w:eastAsia="仿宋" w:hAnsi="仿宋"/>
          <w:sz w:val="32"/>
          <w:szCs w:val="32"/>
        </w:rPr>
      </w:pPr>
    </w:p>
    <w:p w:rsidR="00785427" w:rsidRPr="00B3063D" w:rsidRDefault="00785427" w:rsidP="00785427">
      <w:pPr>
        <w:ind w:firstLineChars="225" w:firstLine="720"/>
        <w:rPr>
          <w:rFonts w:ascii="黑体" w:eastAsia="黑体" w:hAnsi="黑体"/>
          <w:sz w:val="32"/>
          <w:szCs w:val="32"/>
        </w:rPr>
      </w:pPr>
      <w:r w:rsidRPr="00B3063D">
        <w:rPr>
          <w:rFonts w:ascii="黑体" w:eastAsia="黑体" w:hAnsi="黑体" w:hint="eastAsia"/>
          <w:sz w:val="32"/>
          <w:szCs w:val="32"/>
        </w:rPr>
        <w:t>一、关于</w:t>
      </w:r>
      <w:r w:rsidR="00BC58B8">
        <w:rPr>
          <w:rFonts w:ascii="黑体" w:eastAsia="黑体" w:hAnsi="黑体" w:hint="eastAsia"/>
          <w:sz w:val="32"/>
          <w:szCs w:val="32"/>
        </w:rPr>
        <w:t>青铜峡市市场服务中心</w:t>
      </w:r>
      <w:r w:rsidRPr="00B3063D">
        <w:rPr>
          <w:rFonts w:ascii="黑体" w:eastAsia="黑体" w:hAnsi="黑体" w:hint="eastAsia"/>
          <w:sz w:val="32"/>
          <w:szCs w:val="32"/>
        </w:rPr>
        <w:t>201</w:t>
      </w:r>
      <w:r w:rsidR="00434A89">
        <w:rPr>
          <w:rFonts w:ascii="黑体" w:eastAsia="黑体" w:hAnsi="黑体" w:hint="eastAsia"/>
          <w:sz w:val="32"/>
          <w:szCs w:val="32"/>
        </w:rPr>
        <w:t>8</w:t>
      </w:r>
      <w:r w:rsidRPr="00B3063D">
        <w:rPr>
          <w:rFonts w:ascii="黑体" w:eastAsia="黑体" w:hAnsi="黑体" w:hint="eastAsia"/>
          <w:sz w:val="32"/>
          <w:szCs w:val="32"/>
        </w:rPr>
        <w:t>年财政拨款收支预算情况的总体说明</w:t>
      </w:r>
    </w:p>
    <w:p w:rsidR="007A2112" w:rsidRPr="00B3063D" w:rsidRDefault="00BC58B8" w:rsidP="007A2112">
      <w:pPr>
        <w:ind w:firstLineChars="225" w:firstLine="720"/>
        <w:rPr>
          <w:rFonts w:ascii="仿宋" w:eastAsia="仿宋" w:hAnsi="仿宋"/>
          <w:sz w:val="32"/>
          <w:szCs w:val="32"/>
        </w:rPr>
      </w:pPr>
      <w:r>
        <w:rPr>
          <w:rFonts w:ascii="黑体" w:eastAsia="黑体" w:hAnsi="黑体" w:hint="eastAsia"/>
          <w:sz w:val="32"/>
          <w:szCs w:val="32"/>
        </w:rPr>
        <w:t>青铜峡市市场服务中心</w:t>
      </w:r>
      <w:r w:rsidR="00785427" w:rsidRPr="00B3063D">
        <w:rPr>
          <w:rFonts w:ascii="仿宋" w:eastAsia="仿宋" w:hAnsi="仿宋" w:hint="eastAsia"/>
          <w:sz w:val="32"/>
          <w:szCs w:val="32"/>
        </w:rPr>
        <w:t>201</w:t>
      </w:r>
      <w:r w:rsidR="00434A89">
        <w:rPr>
          <w:rFonts w:ascii="仿宋" w:eastAsia="仿宋" w:hAnsi="仿宋" w:hint="eastAsia"/>
          <w:sz w:val="32"/>
          <w:szCs w:val="32"/>
        </w:rPr>
        <w:t>8</w:t>
      </w:r>
      <w:r w:rsidR="00785427" w:rsidRPr="00B3063D">
        <w:rPr>
          <w:rFonts w:ascii="仿宋" w:eastAsia="仿宋" w:hAnsi="仿宋" w:hint="eastAsia"/>
          <w:sz w:val="32"/>
          <w:szCs w:val="32"/>
        </w:rPr>
        <w:t xml:space="preserve">年财政拨款收支总预算    </w:t>
      </w:r>
      <w:r>
        <w:rPr>
          <w:rFonts w:ascii="仿宋" w:eastAsia="仿宋" w:hAnsi="仿宋" w:hint="eastAsia"/>
          <w:sz w:val="32"/>
          <w:szCs w:val="32"/>
        </w:rPr>
        <w:t>12.3948</w:t>
      </w:r>
      <w:r w:rsidR="00785427" w:rsidRPr="00B3063D">
        <w:rPr>
          <w:rFonts w:ascii="仿宋" w:eastAsia="仿宋" w:hAnsi="仿宋" w:hint="eastAsia"/>
          <w:sz w:val="32"/>
          <w:szCs w:val="32"/>
        </w:rPr>
        <w:t xml:space="preserve">万元。收入预算包括：一般公共预算拨款 </w:t>
      </w:r>
      <w:r>
        <w:rPr>
          <w:rFonts w:ascii="仿宋" w:eastAsia="仿宋" w:hAnsi="仿宋" w:hint="eastAsia"/>
          <w:sz w:val="32"/>
          <w:szCs w:val="32"/>
        </w:rPr>
        <w:t>12.3948</w:t>
      </w:r>
      <w:r w:rsidR="00785427" w:rsidRPr="00B3063D">
        <w:rPr>
          <w:rFonts w:ascii="仿宋" w:eastAsia="仿宋" w:hAnsi="仿宋" w:hint="eastAsia"/>
          <w:sz w:val="32"/>
          <w:szCs w:val="32"/>
        </w:rPr>
        <w:t xml:space="preserve">   万元，政府性基金预算拨款  </w:t>
      </w:r>
      <w:r>
        <w:rPr>
          <w:rFonts w:ascii="仿宋" w:eastAsia="仿宋" w:hAnsi="仿宋" w:hint="eastAsia"/>
          <w:sz w:val="32"/>
          <w:szCs w:val="32"/>
        </w:rPr>
        <w:t>0</w:t>
      </w:r>
      <w:r w:rsidR="00785427" w:rsidRPr="00B3063D">
        <w:rPr>
          <w:rFonts w:ascii="仿宋" w:eastAsia="仿宋" w:hAnsi="仿宋" w:hint="eastAsia"/>
          <w:sz w:val="32"/>
          <w:szCs w:val="32"/>
        </w:rPr>
        <w:t>万元。支出预算包括</w:t>
      </w:r>
      <w:r w:rsidR="007A2112">
        <w:rPr>
          <w:rFonts w:ascii="仿宋" w:eastAsia="仿宋" w:hAnsi="仿宋" w:hint="eastAsia"/>
          <w:sz w:val="32"/>
          <w:szCs w:val="32"/>
        </w:rPr>
        <w:t>：</w:t>
      </w:r>
      <w:r w:rsidR="007A2112" w:rsidRPr="00B3063D">
        <w:rPr>
          <w:rFonts w:ascii="仿宋" w:eastAsia="仿宋" w:hAnsi="仿宋" w:hint="eastAsia"/>
          <w:sz w:val="32"/>
          <w:szCs w:val="32"/>
        </w:rPr>
        <w:t>按政府收支分类功能科目逐项说明</w:t>
      </w:r>
      <w:r w:rsidR="007A2112">
        <w:rPr>
          <w:rFonts w:ascii="仿宋" w:eastAsia="仿宋" w:hAnsi="仿宋" w:hint="eastAsia"/>
          <w:sz w:val="32"/>
          <w:szCs w:val="32"/>
        </w:rPr>
        <w:t>。</w:t>
      </w:r>
      <w:r w:rsidR="00785427" w:rsidRPr="00B3063D">
        <w:rPr>
          <w:rFonts w:ascii="仿宋" w:eastAsia="仿宋" w:hAnsi="仿宋" w:hint="eastAsia"/>
          <w:sz w:val="32"/>
          <w:szCs w:val="32"/>
        </w:rPr>
        <w:t xml:space="preserve">一般公共服务支出  </w:t>
      </w:r>
      <w:r>
        <w:rPr>
          <w:rFonts w:ascii="仿宋" w:eastAsia="仿宋" w:hAnsi="仿宋" w:hint="eastAsia"/>
          <w:sz w:val="32"/>
          <w:szCs w:val="32"/>
        </w:rPr>
        <w:t>12.3948</w:t>
      </w:r>
      <w:r w:rsidR="00785427" w:rsidRPr="00B3063D">
        <w:rPr>
          <w:rFonts w:ascii="仿宋" w:eastAsia="仿宋" w:hAnsi="仿宋" w:hint="eastAsia"/>
          <w:sz w:val="32"/>
          <w:szCs w:val="32"/>
        </w:rPr>
        <w:t>万元</w:t>
      </w:r>
      <w:r w:rsidR="007A2112">
        <w:rPr>
          <w:rFonts w:ascii="仿宋" w:eastAsia="仿宋" w:hAnsi="仿宋" w:hint="eastAsia"/>
          <w:sz w:val="32"/>
          <w:szCs w:val="32"/>
        </w:rPr>
        <w:t>，</w:t>
      </w:r>
      <w:r w:rsidR="007A2112" w:rsidRPr="00B3063D">
        <w:rPr>
          <w:rFonts w:ascii="仿宋" w:eastAsia="仿宋" w:hAnsi="仿宋" w:hint="eastAsia"/>
          <w:sz w:val="32"/>
          <w:szCs w:val="32"/>
        </w:rPr>
        <w:t xml:space="preserve">政府性基金预算拨款 </w:t>
      </w:r>
      <w:r w:rsidR="007A2112">
        <w:rPr>
          <w:rFonts w:ascii="仿宋" w:eastAsia="仿宋" w:hAnsi="仿宋" w:hint="eastAsia"/>
          <w:sz w:val="32"/>
          <w:szCs w:val="32"/>
        </w:rPr>
        <w:t>0</w:t>
      </w:r>
      <w:r w:rsidR="007A2112" w:rsidRPr="00B3063D">
        <w:rPr>
          <w:rFonts w:ascii="仿宋" w:eastAsia="仿宋" w:hAnsi="仿宋" w:hint="eastAsia"/>
          <w:sz w:val="32"/>
          <w:szCs w:val="32"/>
        </w:rPr>
        <w:t xml:space="preserve"> </w:t>
      </w:r>
      <w:r w:rsidR="007A2112">
        <w:rPr>
          <w:rFonts w:ascii="仿宋" w:eastAsia="仿宋" w:hAnsi="仿宋" w:hint="eastAsia"/>
          <w:sz w:val="32"/>
          <w:szCs w:val="32"/>
        </w:rPr>
        <w:t>万元，</w:t>
      </w:r>
      <w:r w:rsidR="007A2112" w:rsidRPr="00B3063D">
        <w:rPr>
          <w:rFonts w:ascii="仿宋" w:eastAsia="仿宋" w:hAnsi="仿宋" w:hint="eastAsia"/>
          <w:sz w:val="32"/>
          <w:szCs w:val="32"/>
        </w:rPr>
        <w:t xml:space="preserve">社会保障和就业支出 </w:t>
      </w:r>
      <w:r w:rsidR="007A2112">
        <w:rPr>
          <w:rFonts w:ascii="仿宋" w:eastAsia="仿宋" w:hAnsi="仿宋" w:hint="eastAsia"/>
          <w:sz w:val="32"/>
          <w:szCs w:val="32"/>
        </w:rPr>
        <w:t>0</w:t>
      </w:r>
      <w:r w:rsidR="007A2112" w:rsidRPr="00B3063D">
        <w:rPr>
          <w:rFonts w:ascii="仿宋" w:eastAsia="仿宋" w:hAnsi="仿宋" w:hint="eastAsia"/>
          <w:sz w:val="32"/>
          <w:szCs w:val="32"/>
        </w:rPr>
        <w:t xml:space="preserve">  万元、住房保障支出   </w:t>
      </w:r>
      <w:r w:rsidR="007A2112">
        <w:rPr>
          <w:rFonts w:ascii="仿宋" w:eastAsia="仿宋" w:hAnsi="仿宋" w:hint="eastAsia"/>
          <w:sz w:val="32"/>
          <w:szCs w:val="32"/>
        </w:rPr>
        <w:t>0</w:t>
      </w:r>
      <w:r w:rsidR="007A2112" w:rsidRPr="00B3063D">
        <w:rPr>
          <w:rFonts w:ascii="仿宋" w:eastAsia="仿宋" w:hAnsi="仿宋" w:hint="eastAsia"/>
          <w:sz w:val="32"/>
          <w:szCs w:val="32"/>
        </w:rPr>
        <w:t>万元。</w:t>
      </w:r>
    </w:p>
    <w:p w:rsidR="00BC58B8" w:rsidRDefault="00BC58B8" w:rsidP="00785427">
      <w:pPr>
        <w:ind w:firstLineChars="225" w:firstLine="720"/>
        <w:rPr>
          <w:rFonts w:ascii="仿宋" w:eastAsia="仿宋" w:hAnsi="仿宋"/>
          <w:sz w:val="32"/>
          <w:szCs w:val="32"/>
        </w:rPr>
      </w:pPr>
    </w:p>
    <w:p w:rsidR="00785427" w:rsidRPr="00B3063D" w:rsidRDefault="00785427" w:rsidP="00785427">
      <w:pPr>
        <w:ind w:firstLineChars="225" w:firstLine="720"/>
        <w:rPr>
          <w:rFonts w:ascii="黑体" w:eastAsia="黑体" w:hAnsi="黑体"/>
          <w:sz w:val="32"/>
          <w:szCs w:val="32"/>
        </w:rPr>
      </w:pPr>
      <w:r w:rsidRPr="00B3063D">
        <w:rPr>
          <w:rFonts w:ascii="黑体" w:eastAsia="黑体" w:hAnsi="黑体" w:hint="eastAsia"/>
          <w:sz w:val="32"/>
          <w:szCs w:val="32"/>
        </w:rPr>
        <w:t>二、关于</w:t>
      </w:r>
      <w:r w:rsidR="00BC58B8">
        <w:rPr>
          <w:rFonts w:ascii="黑体" w:eastAsia="黑体" w:hAnsi="黑体" w:hint="eastAsia"/>
          <w:sz w:val="32"/>
          <w:szCs w:val="32"/>
        </w:rPr>
        <w:t>青铜峡市市场服务中心</w:t>
      </w:r>
      <w:r w:rsidRPr="00B3063D">
        <w:rPr>
          <w:rFonts w:ascii="黑体" w:eastAsia="黑体" w:hAnsi="黑体" w:hint="eastAsia"/>
          <w:sz w:val="32"/>
          <w:szCs w:val="32"/>
        </w:rPr>
        <w:t>201</w:t>
      </w:r>
      <w:r w:rsidR="00434A89">
        <w:rPr>
          <w:rFonts w:ascii="黑体" w:eastAsia="黑体" w:hAnsi="黑体" w:hint="eastAsia"/>
          <w:sz w:val="32"/>
          <w:szCs w:val="32"/>
        </w:rPr>
        <w:t>8</w:t>
      </w:r>
      <w:r w:rsidRPr="00B3063D">
        <w:rPr>
          <w:rFonts w:ascii="黑体" w:eastAsia="黑体" w:hAnsi="黑体" w:hint="eastAsia"/>
          <w:sz w:val="32"/>
          <w:szCs w:val="32"/>
        </w:rPr>
        <w:t>年一般公共预算拨款情况说明</w:t>
      </w:r>
    </w:p>
    <w:p w:rsidR="00785427" w:rsidRPr="00B3063D" w:rsidRDefault="00785427" w:rsidP="00B308C8">
      <w:pPr>
        <w:ind w:firstLineChars="225" w:firstLine="723"/>
        <w:rPr>
          <w:rFonts w:ascii="楷体" w:eastAsia="楷体" w:hAnsi="楷体"/>
          <w:b/>
          <w:sz w:val="32"/>
          <w:szCs w:val="32"/>
        </w:rPr>
      </w:pPr>
      <w:r w:rsidRPr="00B3063D">
        <w:rPr>
          <w:rFonts w:ascii="楷体" w:eastAsia="楷体" w:hAnsi="楷体" w:hint="eastAsia"/>
          <w:b/>
          <w:sz w:val="32"/>
          <w:szCs w:val="32"/>
        </w:rPr>
        <w:t>（一）基本支出情况说明。</w:t>
      </w:r>
    </w:p>
    <w:p w:rsidR="007A2112" w:rsidRPr="00B3063D" w:rsidRDefault="00BC58B8" w:rsidP="007A2112">
      <w:pPr>
        <w:ind w:firstLineChars="225" w:firstLine="720"/>
        <w:rPr>
          <w:rFonts w:ascii="仿宋" w:eastAsia="仿宋" w:hAnsi="仿宋"/>
          <w:sz w:val="32"/>
          <w:szCs w:val="32"/>
        </w:rPr>
      </w:pPr>
      <w:r>
        <w:rPr>
          <w:rFonts w:ascii="黑体" w:eastAsia="黑体" w:hAnsi="黑体" w:hint="eastAsia"/>
          <w:sz w:val="32"/>
          <w:szCs w:val="32"/>
        </w:rPr>
        <w:t>青铜峡市市场服务中心</w:t>
      </w:r>
      <w:r w:rsidR="00785427" w:rsidRPr="00B3063D">
        <w:rPr>
          <w:rFonts w:ascii="仿宋" w:eastAsia="仿宋" w:hAnsi="仿宋" w:hint="eastAsia"/>
          <w:sz w:val="32"/>
          <w:szCs w:val="32"/>
        </w:rPr>
        <w:t>201</w:t>
      </w:r>
      <w:r w:rsidR="00434A89">
        <w:rPr>
          <w:rFonts w:ascii="仿宋" w:eastAsia="仿宋" w:hAnsi="仿宋" w:hint="eastAsia"/>
          <w:sz w:val="32"/>
          <w:szCs w:val="32"/>
        </w:rPr>
        <w:t>8</w:t>
      </w:r>
      <w:r w:rsidR="00785427" w:rsidRPr="00B3063D">
        <w:rPr>
          <w:rFonts w:ascii="仿宋" w:eastAsia="仿宋" w:hAnsi="仿宋" w:hint="eastAsia"/>
          <w:sz w:val="32"/>
          <w:szCs w:val="32"/>
        </w:rPr>
        <w:t xml:space="preserve">年一般公共预算拨款基本支出 </w:t>
      </w:r>
      <w:r>
        <w:rPr>
          <w:rFonts w:ascii="仿宋" w:eastAsia="仿宋" w:hAnsi="仿宋" w:hint="eastAsia"/>
          <w:sz w:val="32"/>
          <w:szCs w:val="32"/>
        </w:rPr>
        <w:t>12.3948</w:t>
      </w:r>
      <w:r w:rsidR="00785427" w:rsidRPr="00B3063D">
        <w:rPr>
          <w:rFonts w:ascii="仿宋" w:eastAsia="仿宋" w:hAnsi="仿宋" w:hint="eastAsia"/>
          <w:sz w:val="32"/>
          <w:szCs w:val="32"/>
        </w:rPr>
        <w:t xml:space="preserve"> 万元，</w:t>
      </w:r>
      <w:r w:rsidR="00604BD2">
        <w:rPr>
          <w:rFonts w:ascii="仿宋" w:eastAsia="仿宋" w:hAnsi="仿宋" w:hint="eastAsia"/>
          <w:sz w:val="32"/>
          <w:szCs w:val="32"/>
        </w:rPr>
        <w:t>比201</w:t>
      </w:r>
      <w:r w:rsidR="00434A89">
        <w:rPr>
          <w:rFonts w:ascii="仿宋" w:eastAsia="仿宋" w:hAnsi="仿宋" w:hint="eastAsia"/>
          <w:sz w:val="32"/>
          <w:szCs w:val="32"/>
        </w:rPr>
        <w:t>7</w:t>
      </w:r>
      <w:r w:rsidR="00604BD2">
        <w:rPr>
          <w:rFonts w:ascii="仿宋" w:eastAsia="仿宋" w:hAnsi="仿宋" w:hint="eastAsia"/>
          <w:sz w:val="32"/>
          <w:szCs w:val="32"/>
        </w:rPr>
        <w:t>年</w:t>
      </w:r>
      <w:r w:rsidR="00570E19">
        <w:rPr>
          <w:rFonts w:ascii="仿宋" w:eastAsia="仿宋" w:hAnsi="仿宋" w:hint="eastAsia"/>
          <w:sz w:val="32"/>
          <w:szCs w:val="32"/>
        </w:rPr>
        <w:t>执行</w:t>
      </w:r>
      <w:r w:rsidR="00604BD2">
        <w:rPr>
          <w:rFonts w:ascii="仿宋" w:eastAsia="仿宋" w:hAnsi="仿宋" w:hint="eastAsia"/>
          <w:sz w:val="32"/>
          <w:szCs w:val="32"/>
        </w:rPr>
        <w:t xml:space="preserve">数据增加（减少）  </w:t>
      </w:r>
      <w:r>
        <w:rPr>
          <w:rFonts w:ascii="仿宋" w:eastAsia="仿宋" w:hAnsi="仿宋" w:hint="eastAsia"/>
          <w:sz w:val="32"/>
          <w:szCs w:val="32"/>
        </w:rPr>
        <w:t>0.1948</w:t>
      </w:r>
      <w:r w:rsidR="00604BD2">
        <w:rPr>
          <w:rFonts w:ascii="仿宋" w:eastAsia="仿宋" w:hAnsi="仿宋" w:hint="eastAsia"/>
          <w:sz w:val="32"/>
          <w:szCs w:val="32"/>
        </w:rPr>
        <w:t xml:space="preserve"> 万元，增长（下降） </w:t>
      </w:r>
      <w:r>
        <w:rPr>
          <w:rFonts w:ascii="仿宋" w:eastAsia="仿宋" w:hAnsi="仿宋" w:hint="eastAsia"/>
          <w:sz w:val="32"/>
          <w:szCs w:val="32"/>
        </w:rPr>
        <w:t>1.57</w:t>
      </w:r>
      <w:r w:rsidR="00604BD2">
        <w:rPr>
          <w:rFonts w:ascii="仿宋" w:eastAsia="仿宋" w:hAnsi="仿宋" w:hint="eastAsia"/>
          <w:sz w:val="32"/>
          <w:szCs w:val="32"/>
        </w:rPr>
        <w:t xml:space="preserve"> %。</w:t>
      </w:r>
      <w:r w:rsidR="00785427" w:rsidRPr="00B3063D">
        <w:rPr>
          <w:rFonts w:ascii="仿宋" w:eastAsia="仿宋" w:hAnsi="仿宋" w:hint="eastAsia"/>
          <w:sz w:val="32"/>
          <w:szCs w:val="32"/>
        </w:rPr>
        <w:t>其中：</w:t>
      </w:r>
      <w:r w:rsidR="007A2112" w:rsidRPr="00B3063D">
        <w:rPr>
          <w:rFonts w:ascii="仿宋" w:eastAsia="仿宋" w:hAnsi="仿宋" w:hint="eastAsia"/>
          <w:sz w:val="32"/>
          <w:szCs w:val="32"/>
        </w:rPr>
        <w:t>人员经费</w:t>
      </w:r>
      <w:r w:rsidR="007A2112">
        <w:rPr>
          <w:rFonts w:ascii="仿宋" w:eastAsia="仿宋" w:hAnsi="仿宋" w:hint="eastAsia"/>
          <w:sz w:val="32"/>
          <w:szCs w:val="32"/>
        </w:rPr>
        <w:t>0.1948</w:t>
      </w:r>
      <w:r w:rsidR="007A2112" w:rsidRPr="00B3063D">
        <w:rPr>
          <w:rFonts w:ascii="仿宋" w:eastAsia="仿宋" w:hAnsi="仿宋" w:hint="eastAsia"/>
          <w:sz w:val="32"/>
          <w:szCs w:val="32"/>
        </w:rPr>
        <w:t xml:space="preserve">   万元，主要包括：基本工资、津贴补贴、奖金、社会保障缴费、伙食补助费、其他工资福利支出、离休费、退休费、抚恤金、生活补助、医疗费、助学金、奖励金、住房公积金、提租补贴、购</w:t>
      </w:r>
      <w:r w:rsidR="007A2112" w:rsidRPr="00B3063D">
        <w:rPr>
          <w:rFonts w:ascii="仿宋" w:eastAsia="仿宋" w:hAnsi="仿宋" w:hint="eastAsia"/>
          <w:sz w:val="32"/>
          <w:szCs w:val="32"/>
        </w:rPr>
        <w:lastRenderedPageBreak/>
        <w:t>房补贴、其他对个人和家庭的补助支出；</w:t>
      </w:r>
    </w:p>
    <w:p w:rsidR="007A2112" w:rsidRPr="00B3063D" w:rsidRDefault="007A2112" w:rsidP="007A2112">
      <w:pPr>
        <w:ind w:firstLineChars="225" w:firstLine="720"/>
        <w:rPr>
          <w:rFonts w:ascii="仿宋" w:eastAsia="仿宋" w:hAnsi="仿宋"/>
          <w:sz w:val="32"/>
          <w:szCs w:val="32"/>
        </w:rPr>
      </w:pPr>
      <w:r w:rsidRPr="00B3063D">
        <w:rPr>
          <w:rFonts w:ascii="仿宋" w:eastAsia="仿宋" w:hAnsi="仿宋" w:hint="eastAsia"/>
          <w:sz w:val="32"/>
          <w:szCs w:val="32"/>
        </w:rPr>
        <w:t xml:space="preserve">公用经费  </w:t>
      </w:r>
      <w:r>
        <w:rPr>
          <w:rFonts w:ascii="仿宋" w:eastAsia="仿宋" w:hAnsi="仿宋" w:hint="eastAsia"/>
          <w:sz w:val="32"/>
          <w:szCs w:val="32"/>
        </w:rPr>
        <w:t>0</w:t>
      </w:r>
      <w:r w:rsidRPr="00B3063D">
        <w:rPr>
          <w:rFonts w:ascii="仿宋" w:eastAsia="仿宋" w:hAnsi="仿宋" w:hint="eastAsia"/>
          <w:sz w:val="32"/>
          <w:szCs w:val="32"/>
        </w:rPr>
        <w:t xml:space="preserve">  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办公设备购置、专用设备购置。</w:t>
      </w:r>
    </w:p>
    <w:p w:rsidR="00785427" w:rsidRPr="00B3063D" w:rsidRDefault="00785427" w:rsidP="00BC58B8">
      <w:pPr>
        <w:ind w:firstLineChars="375" w:firstLine="1200"/>
        <w:rPr>
          <w:rFonts w:ascii="仿宋" w:eastAsia="仿宋" w:hAnsi="仿宋"/>
          <w:sz w:val="32"/>
          <w:szCs w:val="32"/>
        </w:rPr>
      </w:pPr>
    </w:p>
    <w:p w:rsidR="00785427" w:rsidRPr="00B3063D" w:rsidRDefault="00785427" w:rsidP="00B308C8">
      <w:pPr>
        <w:ind w:firstLineChars="225" w:firstLine="723"/>
        <w:rPr>
          <w:rFonts w:ascii="楷体" w:eastAsia="楷体" w:hAnsi="楷体"/>
          <w:b/>
          <w:sz w:val="32"/>
          <w:szCs w:val="32"/>
        </w:rPr>
      </w:pPr>
      <w:r w:rsidRPr="00B3063D">
        <w:rPr>
          <w:rFonts w:ascii="楷体" w:eastAsia="楷体" w:hAnsi="楷体" w:hint="eastAsia"/>
          <w:b/>
          <w:sz w:val="32"/>
          <w:szCs w:val="32"/>
        </w:rPr>
        <w:t>（二）项目支出情况说明。</w:t>
      </w:r>
    </w:p>
    <w:p w:rsidR="00AA7C67" w:rsidRDefault="00AA7C67" w:rsidP="00AA7C67">
      <w:pPr>
        <w:ind w:firstLineChars="225" w:firstLine="720"/>
        <w:rPr>
          <w:rFonts w:ascii="仿宋" w:eastAsia="仿宋" w:hAnsi="仿宋"/>
          <w:sz w:val="32"/>
          <w:szCs w:val="32"/>
        </w:rPr>
      </w:pPr>
      <w:r>
        <w:rPr>
          <w:rFonts w:ascii="仿宋" w:eastAsia="仿宋" w:hAnsi="仿宋" w:hint="eastAsia"/>
          <w:sz w:val="32"/>
          <w:szCs w:val="32"/>
        </w:rPr>
        <w:t>青铜峡市市场服务中心</w:t>
      </w:r>
      <w:r w:rsidRPr="00B3063D">
        <w:rPr>
          <w:rFonts w:ascii="仿宋" w:eastAsia="仿宋" w:hAnsi="仿宋" w:hint="eastAsia"/>
          <w:sz w:val="32"/>
          <w:szCs w:val="32"/>
        </w:rPr>
        <w:t>201</w:t>
      </w:r>
      <w:r>
        <w:rPr>
          <w:rFonts w:ascii="仿宋" w:eastAsia="仿宋" w:hAnsi="仿宋" w:hint="eastAsia"/>
          <w:sz w:val="32"/>
          <w:szCs w:val="32"/>
        </w:rPr>
        <w:t>8</w:t>
      </w:r>
      <w:r w:rsidRPr="00B3063D">
        <w:rPr>
          <w:rFonts w:ascii="仿宋" w:eastAsia="仿宋" w:hAnsi="仿宋" w:hint="eastAsia"/>
          <w:sz w:val="32"/>
          <w:szCs w:val="32"/>
        </w:rPr>
        <w:t xml:space="preserve">年一般公共预算拨款项目支出  </w:t>
      </w:r>
      <w:r>
        <w:rPr>
          <w:rFonts w:ascii="仿宋" w:eastAsia="仿宋" w:hAnsi="仿宋" w:hint="eastAsia"/>
          <w:sz w:val="32"/>
          <w:szCs w:val="32"/>
        </w:rPr>
        <w:t>0</w:t>
      </w:r>
      <w:r w:rsidRPr="00B3063D">
        <w:rPr>
          <w:rFonts w:ascii="仿宋" w:eastAsia="仿宋" w:hAnsi="仿宋" w:hint="eastAsia"/>
          <w:sz w:val="32"/>
          <w:szCs w:val="32"/>
        </w:rPr>
        <w:t xml:space="preserve"> 万元，其中：按政府收支科目类、款、项，用途分项说明。如：一般公共服务支出（类）财政事务（款）行政运行（项）201</w:t>
      </w:r>
      <w:r>
        <w:rPr>
          <w:rFonts w:ascii="仿宋" w:eastAsia="仿宋" w:hAnsi="仿宋" w:hint="eastAsia"/>
          <w:sz w:val="32"/>
          <w:szCs w:val="32"/>
        </w:rPr>
        <w:t>8</w:t>
      </w:r>
      <w:r w:rsidRPr="00B3063D">
        <w:rPr>
          <w:rFonts w:ascii="仿宋" w:eastAsia="仿宋" w:hAnsi="仿宋" w:hint="eastAsia"/>
          <w:sz w:val="32"/>
          <w:szCs w:val="32"/>
        </w:rPr>
        <w:t xml:space="preserve">年预算  </w:t>
      </w:r>
      <w:r>
        <w:rPr>
          <w:rFonts w:ascii="仿宋" w:eastAsia="仿宋" w:hAnsi="仿宋" w:hint="eastAsia"/>
          <w:sz w:val="32"/>
          <w:szCs w:val="32"/>
        </w:rPr>
        <w:t>0</w:t>
      </w:r>
      <w:r w:rsidRPr="00B3063D">
        <w:rPr>
          <w:rFonts w:ascii="仿宋" w:eastAsia="仿宋" w:hAnsi="仿宋" w:hint="eastAsia"/>
          <w:sz w:val="32"/>
          <w:szCs w:val="32"/>
        </w:rPr>
        <w:t>万元，</w:t>
      </w:r>
      <w:r>
        <w:rPr>
          <w:rFonts w:ascii="仿宋" w:eastAsia="仿宋" w:hAnsi="仿宋" w:hint="eastAsia"/>
          <w:sz w:val="32"/>
          <w:szCs w:val="32"/>
        </w:rPr>
        <w:t>比2017年执行数据增加（减少）0   万元，增长（下降）  0%。</w:t>
      </w:r>
      <w:r w:rsidRPr="00B3063D">
        <w:rPr>
          <w:rFonts w:ascii="仿宋" w:eastAsia="仿宋" w:hAnsi="仿宋" w:hint="eastAsia"/>
          <w:sz w:val="32"/>
          <w:szCs w:val="32"/>
        </w:rPr>
        <w:t>主要用于</w:t>
      </w:r>
      <w:r>
        <w:rPr>
          <w:rFonts w:ascii="仿宋" w:eastAsia="仿宋" w:hAnsi="仿宋" w:hint="eastAsia"/>
          <w:sz w:val="32"/>
          <w:szCs w:val="32"/>
        </w:rPr>
        <w:t>：青铜峡市市场服务中心是自收自支、人员工资定额补助单位，其他经费均由单位自理。</w:t>
      </w:r>
    </w:p>
    <w:p w:rsidR="00AA7C67" w:rsidRPr="00B3063D" w:rsidRDefault="00AA7C67" w:rsidP="00AA7C67">
      <w:pPr>
        <w:ind w:firstLineChars="225" w:firstLine="720"/>
        <w:rPr>
          <w:rFonts w:ascii="仿宋" w:eastAsia="仿宋" w:hAnsi="仿宋"/>
          <w:sz w:val="32"/>
          <w:szCs w:val="32"/>
        </w:rPr>
      </w:pPr>
      <w:r>
        <w:rPr>
          <w:rFonts w:ascii="仿宋" w:eastAsia="仿宋" w:hAnsi="仿宋" w:hint="eastAsia"/>
          <w:sz w:val="32"/>
          <w:szCs w:val="32"/>
        </w:rPr>
        <w:t>必须按功能分类项级科目逐项说明</w:t>
      </w:r>
    </w:p>
    <w:p w:rsidR="00BC58B8" w:rsidRDefault="00BC58B8" w:rsidP="00BC58B8">
      <w:pPr>
        <w:ind w:firstLineChars="375" w:firstLine="1200"/>
        <w:rPr>
          <w:rFonts w:ascii="仿宋" w:eastAsia="仿宋" w:hAnsi="仿宋"/>
          <w:sz w:val="32"/>
          <w:szCs w:val="32"/>
        </w:rPr>
      </w:pPr>
    </w:p>
    <w:p w:rsidR="00570E19" w:rsidRPr="00B3063D" w:rsidRDefault="00570E19" w:rsidP="00570E19">
      <w:pPr>
        <w:ind w:firstLineChars="225" w:firstLine="720"/>
        <w:rPr>
          <w:rFonts w:ascii="黑体" w:eastAsia="黑体" w:hAnsi="黑体"/>
          <w:sz w:val="32"/>
          <w:szCs w:val="32"/>
        </w:rPr>
      </w:pPr>
      <w:r>
        <w:rPr>
          <w:rFonts w:ascii="黑体" w:eastAsia="黑体" w:hAnsi="黑体" w:hint="eastAsia"/>
          <w:sz w:val="32"/>
          <w:szCs w:val="32"/>
        </w:rPr>
        <w:t>三</w:t>
      </w:r>
      <w:r w:rsidRPr="00B3063D">
        <w:rPr>
          <w:rFonts w:ascii="黑体" w:eastAsia="黑体" w:hAnsi="黑体" w:hint="eastAsia"/>
          <w:sz w:val="32"/>
          <w:szCs w:val="32"/>
        </w:rPr>
        <w:t>、关于</w:t>
      </w:r>
      <w:r w:rsidR="00BC58B8">
        <w:rPr>
          <w:rFonts w:ascii="黑体" w:eastAsia="黑体" w:hAnsi="黑体" w:hint="eastAsia"/>
          <w:sz w:val="32"/>
          <w:szCs w:val="32"/>
        </w:rPr>
        <w:t>青铜峡市市场服务中心</w:t>
      </w:r>
      <w:r w:rsidRPr="00B3063D">
        <w:rPr>
          <w:rFonts w:ascii="黑体" w:eastAsia="黑体" w:hAnsi="黑体" w:hint="eastAsia"/>
          <w:sz w:val="32"/>
          <w:szCs w:val="32"/>
        </w:rPr>
        <w:t>201</w:t>
      </w:r>
      <w:r>
        <w:rPr>
          <w:rFonts w:ascii="黑体" w:eastAsia="黑体" w:hAnsi="黑体" w:hint="eastAsia"/>
          <w:sz w:val="32"/>
          <w:szCs w:val="32"/>
        </w:rPr>
        <w:t>8</w:t>
      </w:r>
      <w:r w:rsidRPr="00B3063D">
        <w:rPr>
          <w:rFonts w:ascii="黑体" w:eastAsia="黑体" w:hAnsi="黑体" w:hint="eastAsia"/>
          <w:sz w:val="32"/>
          <w:szCs w:val="32"/>
        </w:rPr>
        <w:t>年“三公”经费预算情况说明</w:t>
      </w:r>
    </w:p>
    <w:p w:rsidR="00AA7C67" w:rsidRPr="00B3063D" w:rsidRDefault="00BC58B8" w:rsidP="00AA7C67">
      <w:pPr>
        <w:ind w:firstLineChars="225" w:firstLine="720"/>
        <w:rPr>
          <w:rFonts w:ascii="仿宋" w:eastAsia="仿宋" w:hAnsi="仿宋"/>
          <w:sz w:val="32"/>
          <w:szCs w:val="32"/>
        </w:rPr>
      </w:pPr>
      <w:r>
        <w:rPr>
          <w:rFonts w:ascii="黑体" w:eastAsia="黑体" w:hAnsi="黑体" w:hint="eastAsia"/>
          <w:sz w:val="32"/>
          <w:szCs w:val="32"/>
        </w:rPr>
        <w:t>青铜峡市市场服务中心</w:t>
      </w:r>
      <w:r w:rsidR="00AA7C67" w:rsidRPr="00B3063D">
        <w:rPr>
          <w:rFonts w:ascii="仿宋" w:eastAsia="仿宋" w:hAnsi="仿宋" w:hint="eastAsia"/>
          <w:sz w:val="32"/>
          <w:szCs w:val="32"/>
        </w:rPr>
        <w:t>201</w:t>
      </w:r>
      <w:r w:rsidR="00AA7C67">
        <w:rPr>
          <w:rFonts w:ascii="仿宋" w:eastAsia="仿宋" w:hAnsi="仿宋" w:hint="eastAsia"/>
          <w:sz w:val="32"/>
          <w:szCs w:val="32"/>
        </w:rPr>
        <w:t>8</w:t>
      </w:r>
      <w:r w:rsidR="00AA7C67" w:rsidRPr="00B3063D">
        <w:rPr>
          <w:rFonts w:ascii="仿宋" w:eastAsia="仿宋" w:hAnsi="仿宋" w:hint="eastAsia"/>
          <w:sz w:val="32"/>
          <w:szCs w:val="32"/>
        </w:rPr>
        <w:t xml:space="preserve">年“三公”经费财政拨款预算数为   </w:t>
      </w:r>
      <w:r w:rsidR="00AA7C67">
        <w:rPr>
          <w:rFonts w:ascii="仿宋" w:eastAsia="仿宋" w:hAnsi="仿宋" w:hint="eastAsia"/>
          <w:sz w:val="32"/>
          <w:szCs w:val="32"/>
        </w:rPr>
        <w:t>0</w:t>
      </w:r>
      <w:r w:rsidR="00AA7C67" w:rsidRPr="00B3063D">
        <w:rPr>
          <w:rFonts w:ascii="仿宋" w:eastAsia="仿宋" w:hAnsi="仿宋" w:hint="eastAsia"/>
          <w:sz w:val="32"/>
          <w:szCs w:val="32"/>
        </w:rPr>
        <w:t xml:space="preserve">万元，其中：因公出国（境）费  </w:t>
      </w:r>
      <w:r w:rsidR="00AA7C67">
        <w:rPr>
          <w:rFonts w:ascii="仿宋" w:eastAsia="仿宋" w:hAnsi="仿宋" w:hint="eastAsia"/>
          <w:sz w:val="32"/>
          <w:szCs w:val="32"/>
        </w:rPr>
        <w:t>0</w:t>
      </w:r>
      <w:r w:rsidR="00AA7C67" w:rsidRPr="00B3063D">
        <w:rPr>
          <w:rFonts w:ascii="仿宋" w:eastAsia="仿宋" w:hAnsi="仿宋" w:hint="eastAsia"/>
          <w:sz w:val="32"/>
          <w:szCs w:val="32"/>
        </w:rPr>
        <w:t xml:space="preserve"> 万元，公务用车购置  </w:t>
      </w:r>
      <w:r w:rsidR="00AA7C67">
        <w:rPr>
          <w:rFonts w:ascii="仿宋" w:eastAsia="仿宋" w:hAnsi="仿宋" w:hint="eastAsia"/>
          <w:sz w:val="32"/>
          <w:szCs w:val="32"/>
        </w:rPr>
        <w:t>0</w:t>
      </w:r>
      <w:r w:rsidR="00AA7C67" w:rsidRPr="00B3063D">
        <w:rPr>
          <w:rFonts w:ascii="仿宋" w:eastAsia="仿宋" w:hAnsi="仿宋" w:hint="eastAsia"/>
          <w:sz w:val="32"/>
          <w:szCs w:val="32"/>
        </w:rPr>
        <w:t xml:space="preserve"> 万元，公务用车运行费   </w:t>
      </w:r>
      <w:r w:rsidR="00AA7C67">
        <w:rPr>
          <w:rFonts w:ascii="仿宋" w:eastAsia="仿宋" w:hAnsi="仿宋" w:hint="eastAsia"/>
          <w:sz w:val="32"/>
          <w:szCs w:val="32"/>
        </w:rPr>
        <w:t>0</w:t>
      </w:r>
      <w:r w:rsidR="00AA7C67" w:rsidRPr="00B3063D">
        <w:rPr>
          <w:rFonts w:ascii="仿宋" w:eastAsia="仿宋" w:hAnsi="仿宋" w:hint="eastAsia"/>
          <w:sz w:val="32"/>
          <w:szCs w:val="32"/>
        </w:rPr>
        <w:t xml:space="preserve">万元，公务接待费 </w:t>
      </w:r>
      <w:r w:rsidR="00AA7C67">
        <w:rPr>
          <w:rFonts w:ascii="仿宋" w:eastAsia="仿宋" w:hAnsi="仿宋" w:hint="eastAsia"/>
          <w:sz w:val="32"/>
          <w:szCs w:val="32"/>
        </w:rPr>
        <w:t>0</w:t>
      </w:r>
      <w:r w:rsidR="00AA7C67" w:rsidRPr="00B3063D">
        <w:rPr>
          <w:rFonts w:ascii="仿宋" w:eastAsia="仿宋" w:hAnsi="仿宋" w:hint="eastAsia"/>
          <w:sz w:val="32"/>
          <w:szCs w:val="32"/>
        </w:rPr>
        <w:t xml:space="preserve">  万</w:t>
      </w:r>
      <w:r w:rsidR="00AA7C67" w:rsidRPr="00B3063D">
        <w:rPr>
          <w:rFonts w:ascii="仿宋" w:eastAsia="仿宋" w:hAnsi="仿宋" w:hint="eastAsia"/>
          <w:sz w:val="32"/>
          <w:szCs w:val="32"/>
        </w:rPr>
        <w:lastRenderedPageBreak/>
        <w:t>元。</w:t>
      </w:r>
    </w:p>
    <w:p w:rsidR="00AA7C67" w:rsidRPr="00B3063D" w:rsidRDefault="00AA7C67" w:rsidP="00AA7C67">
      <w:pPr>
        <w:ind w:firstLineChars="225" w:firstLine="720"/>
        <w:rPr>
          <w:rFonts w:ascii="仿宋" w:eastAsia="仿宋" w:hAnsi="仿宋"/>
          <w:sz w:val="32"/>
          <w:szCs w:val="32"/>
        </w:rPr>
      </w:pPr>
      <w:r w:rsidRPr="00B3063D">
        <w:rPr>
          <w:rFonts w:ascii="仿宋" w:eastAsia="仿宋" w:hAnsi="仿宋" w:hint="eastAsia"/>
          <w:sz w:val="32"/>
          <w:szCs w:val="32"/>
        </w:rPr>
        <w:t>201</w:t>
      </w:r>
      <w:r>
        <w:rPr>
          <w:rFonts w:ascii="仿宋" w:eastAsia="仿宋" w:hAnsi="仿宋" w:hint="eastAsia"/>
          <w:sz w:val="32"/>
          <w:szCs w:val="32"/>
        </w:rPr>
        <w:t>8</w:t>
      </w:r>
      <w:r w:rsidRPr="00B3063D">
        <w:rPr>
          <w:rFonts w:ascii="仿宋" w:eastAsia="仿宋" w:hAnsi="仿宋" w:hint="eastAsia"/>
          <w:sz w:val="32"/>
          <w:szCs w:val="32"/>
        </w:rPr>
        <w:t>年“三公”经费财政拨款预算比201</w:t>
      </w:r>
      <w:r>
        <w:rPr>
          <w:rFonts w:ascii="仿宋" w:eastAsia="仿宋" w:hAnsi="仿宋" w:hint="eastAsia"/>
          <w:sz w:val="32"/>
          <w:szCs w:val="32"/>
        </w:rPr>
        <w:t>7</w:t>
      </w:r>
      <w:r w:rsidRPr="00B3063D">
        <w:rPr>
          <w:rFonts w:ascii="仿宋" w:eastAsia="仿宋" w:hAnsi="仿宋" w:hint="eastAsia"/>
          <w:sz w:val="32"/>
          <w:szCs w:val="32"/>
        </w:rPr>
        <w:t>年增加（减少）</w:t>
      </w:r>
      <w:r>
        <w:rPr>
          <w:rFonts w:ascii="仿宋" w:eastAsia="仿宋" w:hAnsi="仿宋" w:hint="eastAsia"/>
          <w:sz w:val="32"/>
          <w:szCs w:val="32"/>
        </w:rPr>
        <w:t>0</w:t>
      </w:r>
      <w:r w:rsidRPr="00B3063D">
        <w:rPr>
          <w:rFonts w:ascii="仿宋" w:eastAsia="仿宋" w:hAnsi="仿宋" w:hint="eastAsia"/>
          <w:sz w:val="32"/>
          <w:szCs w:val="32"/>
        </w:rPr>
        <w:t xml:space="preserve">万元，其中：因公出国（境）费增加(减少) </w:t>
      </w:r>
      <w:r>
        <w:rPr>
          <w:rFonts w:ascii="仿宋" w:eastAsia="仿宋" w:hAnsi="仿宋" w:hint="eastAsia"/>
          <w:sz w:val="32"/>
          <w:szCs w:val="32"/>
        </w:rPr>
        <w:t>0</w:t>
      </w:r>
      <w:r w:rsidRPr="00B3063D">
        <w:rPr>
          <w:rFonts w:ascii="仿宋" w:eastAsia="仿宋" w:hAnsi="仿宋" w:hint="eastAsia"/>
          <w:sz w:val="32"/>
          <w:szCs w:val="32"/>
        </w:rPr>
        <w:t xml:space="preserve"> 万元，主要原因</w:t>
      </w:r>
      <w:r>
        <w:rPr>
          <w:rFonts w:ascii="仿宋" w:eastAsia="仿宋" w:hAnsi="仿宋" w:hint="eastAsia"/>
          <w:sz w:val="32"/>
          <w:szCs w:val="32"/>
        </w:rPr>
        <w:t>：青铜峡市市场服务中心是自收自支、人员工资定额补助单位，其他经费均由单位自理</w:t>
      </w:r>
      <w:r w:rsidRPr="00B3063D">
        <w:rPr>
          <w:rFonts w:ascii="仿宋" w:eastAsia="仿宋" w:hAnsi="仿宋" w:hint="eastAsia"/>
          <w:sz w:val="32"/>
          <w:szCs w:val="32"/>
        </w:rPr>
        <w:t xml:space="preserve">；公务用车购置费增加（减少）  </w:t>
      </w:r>
      <w:r>
        <w:rPr>
          <w:rFonts w:ascii="仿宋" w:eastAsia="仿宋" w:hAnsi="仿宋" w:hint="eastAsia"/>
          <w:sz w:val="32"/>
          <w:szCs w:val="32"/>
        </w:rPr>
        <w:t>0</w:t>
      </w:r>
      <w:r w:rsidRPr="00B3063D">
        <w:rPr>
          <w:rFonts w:ascii="仿宋" w:eastAsia="仿宋" w:hAnsi="仿宋" w:hint="eastAsia"/>
          <w:sz w:val="32"/>
          <w:szCs w:val="32"/>
        </w:rPr>
        <w:t>万元，主要原因</w:t>
      </w:r>
      <w:r>
        <w:rPr>
          <w:rFonts w:ascii="仿宋" w:eastAsia="仿宋" w:hAnsi="仿宋" w:hint="eastAsia"/>
          <w:sz w:val="32"/>
          <w:szCs w:val="32"/>
        </w:rPr>
        <w:t>：青铜峡市市场服务中心是自收自支、人员工资定额补助单位，其他经费均由单位自理</w:t>
      </w:r>
      <w:r w:rsidRPr="00B3063D">
        <w:rPr>
          <w:rFonts w:ascii="仿宋" w:eastAsia="仿宋" w:hAnsi="仿宋" w:hint="eastAsia"/>
          <w:sz w:val="32"/>
          <w:szCs w:val="32"/>
        </w:rPr>
        <w:t xml:space="preserve">；公务用车运行费增加(减少)  </w:t>
      </w:r>
      <w:r>
        <w:rPr>
          <w:rFonts w:ascii="仿宋" w:eastAsia="仿宋" w:hAnsi="仿宋" w:hint="eastAsia"/>
          <w:sz w:val="32"/>
          <w:szCs w:val="32"/>
        </w:rPr>
        <w:t>0</w:t>
      </w:r>
      <w:r w:rsidRPr="00B3063D">
        <w:rPr>
          <w:rFonts w:ascii="仿宋" w:eastAsia="仿宋" w:hAnsi="仿宋" w:hint="eastAsia"/>
          <w:sz w:val="32"/>
          <w:szCs w:val="32"/>
        </w:rPr>
        <w:t xml:space="preserve"> 万元，主要原因</w:t>
      </w:r>
      <w:r>
        <w:rPr>
          <w:rFonts w:ascii="仿宋" w:eastAsia="仿宋" w:hAnsi="仿宋" w:hint="eastAsia"/>
          <w:sz w:val="32"/>
          <w:szCs w:val="32"/>
        </w:rPr>
        <w:t>：青铜峡市市场服务中心是自收自支、人员工资定额补助单位，其他经费均由单位自理</w:t>
      </w:r>
      <w:r w:rsidRPr="00B3063D">
        <w:rPr>
          <w:rFonts w:ascii="仿宋" w:eastAsia="仿宋" w:hAnsi="仿宋" w:hint="eastAsia"/>
          <w:sz w:val="32"/>
          <w:szCs w:val="32"/>
        </w:rPr>
        <w:t xml:space="preserve">；公务接待费增加(减少)   </w:t>
      </w:r>
      <w:r>
        <w:rPr>
          <w:rFonts w:ascii="仿宋" w:eastAsia="仿宋" w:hAnsi="仿宋" w:hint="eastAsia"/>
          <w:sz w:val="32"/>
          <w:szCs w:val="32"/>
        </w:rPr>
        <w:t>0</w:t>
      </w:r>
      <w:r w:rsidRPr="00B3063D">
        <w:rPr>
          <w:rFonts w:ascii="仿宋" w:eastAsia="仿宋" w:hAnsi="仿宋" w:hint="eastAsia"/>
          <w:sz w:val="32"/>
          <w:szCs w:val="32"/>
        </w:rPr>
        <w:t xml:space="preserve"> 万元，主要原因</w:t>
      </w:r>
      <w:r>
        <w:rPr>
          <w:rFonts w:ascii="仿宋" w:eastAsia="仿宋" w:hAnsi="仿宋" w:hint="eastAsia"/>
          <w:sz w:val="32"/>
          <w:szCs w:val="32"/>
        </w:rPr>
        <w:t>：青铜峡市市场服务中心是自收自支、人员工资定额补助单位，其他经费均由单位自理</w:t>
      </w:r>
      <w:r w:rsidRPr="00B3063D">
        <w:rPr>
          <w:rFonts w:ascii="仿宋" w:eastAsia="仿宋" w:hAnsi="仿宋" w:hint="eastAsia"/>
          <w:sz w:val="32"/>
          <w:szCs w:val="32"/>
        </w:rPr>
        <w:t>。</w:t>
      </w:r>
    </w:p>
    <w:p w:rsidR="00785427" w:rsidRPr="00B3063D" w:rsidRDefault="00570E19" w:rsidP="00785427">
      <w:pPr>
        <w:ind w:firstLineChars="225" w:firstLine="720"/>
        <w:rPr>
          <w:rFonts w:ascii="黑体" w:eastAsia="黑体" w:hAnsi="黑体"/>
          <w:sz w:val="32"/>
          <w:szCs w:val="32"/>
        </w:rPr>
      </w:pPr>
      <w:r>
        <w:rPr>
          <w:rFonts w:ascii="黑体" w:eastAsia="黑体" w:hAnsi="黑体" w:hint="eastAsia"/>
          <w:sz w:val="32"/>
          <w:szCs w:val="32"/>
        </w:rPr>
        <w:t>四</w:t>
      </w:r>
      <w:r w:rsidR="00785427" w:rsidRPr="00B3063D">
        <w:rPr>
          <w:rFonts w:ascii="黑体" w:eastAsia="黑体" w:hAnsi="黑体" w:hint="eastAsia"/>
          <w:sz w:val="32"/>
          <w:szCs w:val="32"/>
        </w:rPr>
        <w:t>、关于</w:t>
      </w:r>
      <w:r w:rsidR="007372C4">
        <w:rPr>
          <w:rFonts w:ascii="黑体" w:eastAsia="黑体" w:hAnsi="黑体" w:hint="eastAsia"/>
          <w:sz w:val="32"/>
          <w:szCs w:val="32"/>
        </w:rPr>
        <w:t>青铜峡市市场服务中心2018</w:t>
      </w:r>
      <w:r w:rsidR="00785427" w:rsidRPr="00B3063D">
        <w:rPr>
          <w:rFonts w:ascii="黑体" w:eastAsia="黑体" w:hAnsi="黑体" w:hint="eastAsia"/>
          <w:sz w:val="32"/>
          <w:szCs w:val="32"/>
        </w:rPr>
        <w:t>年政府性基金预算拨款情况说明</w:t>
      </w:r>
    </w:p>
    <w:p w:rsidR="00785427" w:rsidRPr="00B3063D" w:rsidRDefault="00785427" w:rsidP="00B308C8">
      <w:pPr>
        <w:ind w:firstLineChars="225" w:firstLine="723"/>
        <w:rPr>
          <w:rFonts w:ascii="楷体" w:eastAsia="楷体" w:hAnsi="楷体"/>
          <w:b/>
          <w:sz w:val="32"/>
          <w:szCs w:val="32"/>
        </w:rPr>
      </w:pPr>
      <w:r w:rsidRPr="00B3063D">
        <w:rPr>
          <w:rFonts w:ascii="楷体" w:eastAsia="楷体" w:hAnsi="楷体" w:hint="eastAsia"/>
          <w:b/>
          <w:sz w:val="32"/>
          <w:szCs w:val="32"/>
        </w:rPr>
        <w:t>（一）基本支出情况说明。</w:t>
      </w:r>
    </w:p>
    <w:p w:rsidR="00AA7C67" w:rsidRPr="00B3063D" w:rsidRDefault="007372C4" w:rsidP="00AA7C67">
      <w:pPr>
        <w:ind w:firstLineChars="225" w:firstLine="720"/>
        <w:rPr>
          <w:rFonts w:ascii="仿宋" w:eastAsia="仿宋" w:hAnsi="仿宋"/>
          <w:sz w:val="32"/>
          <w:szCs w:val="32"/>
        </w:rPr>
      </w:pPr>
      <w:r>
        <w:rPr>
          <w:rFonts w:ascii="黑体" w:eastAsia="黑体" w:hAnsi="黑体" w:hint="eastAsia"/>
          <w:sz w:val="32"/>
          <w:szCs w:val="32"/>
        </w:rPr>
        <w:t>青铜峡市市场服务中心2018</w:t>
      </w:r>
      <w:r w:rsidR="00785427" w:rsidRPr="00B3063D">
        <w:rPr>
          <w:rFonts w:ascii="仿宋" w:eastAsia="仿宋" w:hAnsi="仿宋" w:hint="eastAsia"/>
          <w:sz w:val="32"/>
          <w:szCs w:val="32"/>
        </w:rPr>
        <w:t xml:space="preserve">年政府性基金预算拨款基本支出  </w:t>
      </w:r>
      <w:r>
        <w:rPr>
          <w:rFonts w:ascii="仿宋" w:eastAsia="仿宋" w:hAnsi="仿宋" w:hint="eastAsia"/>
          <w:sz w:val="32"/>
          <w:szCs w:val="32"/>
        </w:rPr>
        <w:t>0</w:t>
      </w:r>
      <w:r w:rsidR="00785427" w:rsidRPr="00B3063D">
        <w:rPr>
          <w:rFonts w:ascii="仿宋" w:eastAsia="仿宋" w:hAnsi="仿宋" w:hint="eastAsia"/>
          <w:sz w:val="32"/>
          <w:szCs w:val="32"/>
        </w:rPr>
        <w:t xml:space="preserve"> 万元, </w:t>
      </w:r>
      <w:r w:rsidR="00434A89">
        <w:rPr>
          <w:rFonts w:ascii="仿宋" w:eastAsia="仿宋" w:hAnsi="仿宋" w:hint="eastAsia"/>
          <w:sz w:val="32"/>
          <w:szCs w:val="32"/>
        </w:rPr>
        <w:t>比2017年</w:t>
      </w:r>
      <w:r w:rsidR="007E6994">
        <w:rPr>
          <w:rFonts w:ascii="仿宋" w:eastAsia="仿宋" w:hAnsi="仿宋" w:hint="eastAsia"/>
          <w:sz w:val="32"/>
          <w:szCs w:val="32"/>
        </w:rPr>
        <w:t>执行</w:t>
      </w:r>
      <w:r w:rsidR="00434A89">
        <w:rPr>
          <w:rFonts w:ascii="仿宋" w:eastAsia="仿宋" w:hAnsi="仿宋" w:hint="eastAsia"/>
          <w:sz w:val="32"/>
          <w:szCs w:val="32"/>
        </w:rPr>
        <w:t>数据增加（减少）</w:t>
      </w:r>
      <w:r>
        <w:rPr>
          <w:rFonts w:ascii="仿宋" w:eastAsia="仿宋" w:hAnsi="仿宋" w:hint="eastAsia"/>
          <w:sz w:val="32"/>
          <w:szCs w:val="32"/>
        </w:rPr>
        <w:t>0</w:t>
      </w:r>
      <w:r w:rsidR="00434A89">
        <w:rPr>
          <w:rFonts w:ascii="仿宋" w:eastAsia="仿宋" w:hAnsi="仿宋" w:hint="eastAsia"/>
          <w:sz w:val="32"/>
          <w:szCs w:val="32"/>
        </w:rPr>
        <w:t xml:space="preserve">   万元，增长（下降）  </w:t>
      </w:r>
      <w:r>
        <w:rPr>
          <w:rFonts w:ascii="仿宋" w:eastAsia="仿宋" w:hAnsi="仿宋" w:hint="eastAsia"/>
          <w:sz w:val="32"/>
          <w:szCs w:val="32"/>
        </w:rPr>
        <w:t>0</w:t>
      </w:r>
      <w:r w:rsidR="00434A89">
        <w:rPr>
          <w:rFonts w:ascii="仿宋" w:eastAsia="仿宋" w:hAnsi="仿宋" w:hint="eastAsia"/>
          <w:sz w:val="32"/>
          <w:szCs w:val="32"/>
        </w:rPr>
        <w:t xml:space="preserve"> %</w:t>
      </w:r>
      <w:r>
        <w:rPr>
          <w:rFonts w:ascii="仿宋" w:eastAsia="仿宋" w:hAnsi="仿宋" w:hint="eastAsia"/>
          <w:sz w:val="32"/>
          <w:szCs w:val="32"/>
        </w:rPr>
        <w:t>。</w:t>
      </w:r>
      <w:r w:rsidR="00AA7C67" w:rsidRPr="00B3063D">
        <w:rPr>
          <w:rFonts w:ascii="仿宋" w:eastAsia="仿宋" w:hAnsi="仿宋" w:hint="eastAsia"/>
          <w:sz w:val="32"/>
          <w:szCs w:val="32"/>
        </w:rPr>
        <w:t>其中：</w:t>
      </w:r>
    </w:p>
    <w:p w:rsidR="00AA7C67" w:rsidRPr="00B3063D" w:rsidRDefault="00AA7C67" w:rsidP="00AA7C67">
      <w:pPr>
        <w:ind w:firstLineChars="225" w:firstLine="720"/>
        <w:rPr>
          <w:rFonts w:ascii="仿宋" w:eastAsia="仿宋" w:hAnsi="仿宋"/>
          <w:sz w:val="32"/>
          <w:szCs w:val="32"/>
        </w:rPr>
      </w:pPr>
      <w:r w:rsidRPr="00B3063D">
        <w:rPr>
          <w:rFonts w:ascii="仿宋" w:eastAsia="仿宋" w:hAnsi="仿宋" w:hint="eastAsia"/>
          <w:sz w:val="32"/>
          <w:szCs w:val="32"/>
        </w:rPr>
        <w:t xml:space="preserve">人员经费  </w:t>
      </w:r>
      <w:r>
        <w:rPr>
          <w:rFonts w:ascii="仿宋" w:eastAsia="仿宋" w:hAnsi="仿宋" w:hint="eastAsia"/>
          <w:sz w:val="32"/>
          <w:szCs w:val="32"/>
        </w:rPr>
        <w:t>0</w:t>
      </w:r>
      <w:r w:rsidRPr="00B3063D">
        <w:rPr>
          <w:rFonts w:ascii="仿宋" w:eastAsia="仿宋" w:hAnsi="仿宋" w:hint="eastAsia"/>
          <w:sz w:val="32"/>
          <w:szCs w:val="32"/>
        </w:rPr>
        <w:t xml:space="preserve"> 万元，主要包括：基本工资、津贴补贴、奖金、社会保障缴费、伙食补助费、其他工资福利支出、离休费、退休费、抚恤金、生活补助、医疗费、助学金、奖励金、住房公积金、提租补贴、购房补贴、其他对个人和家庭的补助支出；</w:t>
      </w:r>
    </w:p>
    <w:p w:rsidR="00785427" w:rsidRDefault="00AA7C67" w:rsidP="00AA7C67">
      <w:pPr>
        <w:ind w:firstLineChars="225" w:firstLine="720"/>
        <w:rPr>
          <w:rFonts w:ascii="仿宋" w:eastAsia="仿宋" w:hAnsi="仿宋"/>
          <w:sz w:val="32"/>
          <w:szCs w:val="32"/>
        </w:rPr>
      </w:pPr>
      <w:r w:rsidRPr="00B3063D">
        <w:rPr>
          <w:rFonts w:ascii="仿宋" w:eastAsia="仿宋" w:hAnsi="仿宋" w:hint="eastAsia"/>
          <w:sz w:val="32"/>
          <w:szCs w:val="32"/>
        </w:rPr>
        <w:lastRenderedPageBreak/>
        <w:t xml:space="preserve">公用经费   </w:t>
      </w:r>
      <w:r>
        <w:rPr>
          <w:rFonts w:ascii="仿宋" w:eastAsia="仿宋" w:hAnsi="仿宋" w:hint="eastAsia"/>
          <w:sz w:val="32"/>
          <w:szCs w:val="32"/>
        </w:rPr>
        <w:t>0</w:t>
      </w:r>
      <w:r w:rsidRPr="00B3063D">
        <w:rPr>
          <w:rFonts w:ascii="仿宋" w:eastAsia="仿宋" w:hAnsi="仿宋" w:hint="eastAsia"/>
          <w:sz w:val="32"/>
          <w:szCs w:val="32"/>
        </w:rPr>
        <w:t xml:space="preserve"> 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办公设备购置、专用设备购置。</w:t>
      </w:r>
    </w:p>
    <w:p w:rsidR="007372C4" w:rsidRPr="00B3063D" w:rsidRDefault="002E6C9F" w:rsidP="007372C4">
      <w:pPr>
        <w:ind w:firstLineChars="225" w:firstLine="720"/>
        <w:rPr>
          <w:rFonts w:ascii="仿宋" w:eastAsia="仿宋" w:hAnsi="仿宋"/>
          <w:sz w:val="32"/>
          <w:szCs w:val="32"/>
        </w:rPr>
      </w:pPr>
      <w:r>
        <w:rPr>
          <w:rFonts w:ascii="仿宋" w:eastAsia="仿宋" w:hAnsi="仿宋" w:hint="eastAsia"/>
          <w:sz w:val="32"/>
          <w:szCs w:val="32"/>
        </w:rPr>
        <w:t>说明：</w:t>
      </w:r>
      <w:r w:rsidR="007372C4">
        <w:rPr>
          <w:rFonts w:ascii="仿宋" w:eastAsia="仿宋" w:hAnsi="仿宋" w:hint="eastAsia"/>
          <w:sz w:val="32"/>
          <w:szCs w:val="32"/>
        </w:rPr>
        <w:t>青铜峡市市场服务中心是自收自支、人员工资定额补助单位，其他经费均由单位自理。</w:t>
      </w:r>
    </w:p>
    <w:p w:rsidR="00785427" w:rsidRPr="00B3063D" w:rsidRDefault="00785427" w:rsidP="00B308C8">
      <w:pPr>
        <w:ind w:firstLineChars="225" w:firstLine="723"/>
        <w:rPr>
          <w:rFonts w:ascii="楷体" w:eastAsia="楷体" w:hAnsi="楷体"/>
          <w:b/>
          <w:sz w:val="32"/>
          <w:szCs w:val="32"/>
        </w:rPr>
      </w:pPr>
      <w:r w:rsidRPr="00B3063D">
        <w:rPr>
          <w:rFonts w:ascii="楷体" w:eastAsia="楷体" w:hAnsi="楷体" w:hint="eastAsia"/>
          <w:b/>
          <w:sz w:val="32"/>
          <w:szCs w:val="32"/>
        </w:rPr>
        <w:t>（二）项目支出情况说明。</w:t>
      </w:r>
    </w:p>
    <w:p w:rsidR="007372C4" w:rsidRPr="007372C4" w:rsidRDefault="007372C4" w:rsidP="002E6C9F">
      <w:pPr>
        <w:ind w:firstLineChars="225" w:firstLine="720"/>
        <w:rPr>
          <w:rFonts w:ascii="仿宋" w:eastAsia="仿宋" w:hAnsi="仿宋"/>
          <w:sz w:val="32"/>
          <w:szCs w:val="32"/>
        </w:rPr>
      </w:pPr>
      <w:r>
        <w:rPr>
          <w:rFonts w:ascii="仿宋" w:eastAsia="仿宋" w:hAnsi="仿宋" w:hint="eastAsia"/>
          <w:sz w:val="32"/>
          <w:szCs w:val="32"/>
        </w:rPr>
        <w:t>青铜峡市市场服务中心</w:t>
      </w:r>
      <w:r w:rsidR="00785427" w:rsidRPr="00B3063D">
        <w:rPr>
          <w:rFonts w:ascii="仿宋" w:eastAsia="仿宋" w:hAnsi="仿宋" w:hint="eastAsia"/>
          <w:sz w:val="32"/>
          <w:szCs w:val="32"/>
        </w:rPr>
        <w:t>201</w:t>
      </w:r>
      <w:r w:rsidR="00434A89">
        <w:rPr>
          <w:rFonts w:ascii="仿宋" w:eastAsia="仿宋" w:hAnsi="仿宋" w:hint="eastAsia"/>
          <w:sz w:val="32"/>
          <w:szCs w:val="32"/>
        </w:rPr>
        <w:t>8</w:t>
      </w:r>
      <w:r w:rsidR="00785427" w:rsidRPr="00B3063D">
        <w:rPr>
          <w:rFonts w:ascii="仿宋" w:eastAsia="仿宋" w:hAnsi="仿宋" w:hint="eastAsia"/>
          <w:sz w:val="32"/>
          <w:szCs w:val="32"/>
        </w:rPr>
        <w:t xml:space="preserve">年政府性基金预算拨款项目支出   </w:t>
      </w:r>
      <w:r>
        <w:rPr>
          <w:rFonts w:ascii="仿宋" w:eastAsia="仿宋" w:hAnsi="仿宋" w:hint="eastAsia"/>
          <w:sz w:val="32"/>
          <w:szCs w:val="32"/>
        </w:rPr>
        <w:t>0万元。</w:t>
      </w:r>
      <w:r w:rsidR="00AA7C67" w:rsidRPr="00B3063D">
        <w:rPr>
          <w:rFonts w:ascii="仿宋" w:eastAsia="仿宋" w:hAnsi="仿宋" w:hint="eastAsia"/>
          <w:sz w:val="32"/>
          <w:szCs w:val="32"/>
        </w:rPr>
        <w:t>其中：按政府收支科目类、款、项，用途分项说明。如：一般公共服务支出（类）财政事务（款）行政运行（项）201</w:t>
      </w:r>
      <w:r w:rsidR="00AA7C67">
        <w:rPr>
          <w:rFonts w:ascii="仿宋" w:eastAsia="仿宋" w:hAnsi="仿宋" w:hint="eastAsia"/>
          <w:sz w:val="32"/>
          <w:szCs w:val="32"/>
        </w:rPr>
        <w:t>8</w:t>
      </w:r>
      <w:r w:rsidR="00AA7C67" w:rsidRPr="00B3063D">
        <w:rPr>
          <w:rFonts w:ascii="仿宋" w:eastAsia="仿宋" w:hAnsi="仿宋" w:hint="eastAsia"/>
          <w:sz w:val="32"/>
          <w:szCs w:val="32"/>
        </w:rPr>
        <w:t xml:space="preserve">年预算 </w:t>
      </w:r>
      <w:r w:rsidR="00AA7C67">
        <w:rPr>
          <w:rFonts w:ascii="仿宋" w:eastAsia="仿宋" w:hAnsi="仿宋" w:hint="eastAsia"/>
          <w:sz w:val="32"/>
          <w:szCs w:val="32"/>
        </w:rPr>
        <w:t>0</w:t>
      </w:r>
      <w:r w:rsidR="00AA7C67" w:rsidRPr="00B3063D">
        <w:rPr>
          <w:rFonts w:ascii="仿宋" w:eastAsia="仿宋" w:hAnsi="仿宋" w:hint="eastAsia"/>
          <w:sz w:val="32"/>
          <w:szCs w:val="32"/>
        </w:rPr>
        <w:t xml:space="preserve"> 万元，</w:t>
      </w:r>
      <w:r w:rsidR="00AA7C67">
        <w:rPr>
          <w:rFonts w:ascii="仿宋" w:eastAsia="仿宋" w:hAnsi="仿宋" w:hint="eastAsia"/>
          <w:sz w:val="32"/>
          <w:szCs w:val="32"/>
        </w:rPr>
        <w:t>比2017年执行数据增加（减少） 0 万元，增长（下降）  0%。</w:t>
      </w:r>
      <w:r w:rsidR="00AA7C67" w:rsidRPr="00B3063D">
        <w:rPr>
          <w:rFonts w:ascii="仿宋" w:eastAsia="仿宋" w:hAnsi="仿宋" w:hint="eastAsia"/>
          <w:sz w:val="32"/>
          <w:szCs w:val="32"/>
        </w:rPr>
        <w:t>主要用于</w:t>
      </w:r>
      <w:r w:rsidR="002E6C9F">
        <w:rPr>
          <w:rFonts w:ascii="仿宋" w:eastAsia="仿宋" w:hAnsi="仿宋" w:hint="eastAsia"/>
          <w:sz w:val="32"/>
          <w:szCs w:val="32"/>
        </w:rPr>
        <w:t>：青铜峡市市场服务中心是自收自支、人员工资定额补助单位，其他经费均由单位自理。</w:t>
      </w:r>
    </w:p>
    <w:p w:rsidR="00785427" w:rsidRPr="00B3063D" w:rsidRDefault="00785427" w:rsidP="00785427">
      <w:pPr>
        <w:ind w:firstLineChars="225" w:firstLine="720"/>
        <w:rPr>
          <w:rFonts w:ascii="黑体" w:eastAsia="黑体" w:hAnsi="黑体"/>
          <w:sz w:val="32"/>
          <w:szCs w:val="32"/>
        </w:rPr>
      </w:pPr>
      <w:r w:rsidRPr="00B3063D">
        <w:rPr>
          <w:rFonts w:ascii="黑体" w:eastAsia="黑体" w:hAnsi="黑体" w:hint="eastAsia"/>
          <w:sz w:val="32"/>
          <w:szCs w:val="32"/>
        </w:rPr>
        <w:t>五、关于201</w:t>
      </w:r>
      <w:r w:rsidR="00226885">
        <w:rPr>
          <w:rFonts w:ascii="黑体" w:eastAsia="黑体" w:hAnsi="黑体" w:hint="eastAsia"/>
          <w:sz w:val="32"/>
          <w:szCs w:val="32"/>
        </w:rPr>
        <w:t>8</w:t>
      </w:r>
      <w:r w:rsidRPr="00B3063D">
        <w:rPr>
          <w:rFonts w:ascii="黑体" w:eastAsia="黑体" w:hAnsi="黑体" w:hint="eastAsia"/>
          <w:sz w:val="32"/>
          <w:szCs w:val="32"/>
        </w:rPr>
        <w:t>年收支预算情况的总体说明</w:t>
      </w:r>
    </w:p>
    <w:p w:rsidR="00785427" w:rsidRPr="00B3063D" w:rsidRDefault="00785427" w:rsidP="00785427">
      <w:pPr>
        <w:ind w:firstLineChars="225" w:firstLine="720"/>
        <w:rPr>
          <w:rFonts w:ascii="仿宋" w:eastAsia="仿宋" w:hAnsi="仿宋"/>
          <w:sz w:val="32"/>
          <w:szCs w:val="32"/>
        </w:rPr>
      </w:pPr>
      <w:r w:rsidRPr="00B3063D">
        <w:rPr>
          <w:rFonts w:ascii="仿宋" w:eastAsia="仿宋" w:hAnsi="仿宋" w:hint="eastAsia"/>
          <w:sz w:val="32"/>
          <w:szCs w:val="32"/>
        </w:rPr>
        <w:t>按照</w:t>
      </w:r>
      <w:r w:rsidR="00570E19">
        <w:rPr>
          <w:rFonts w:ascii="仿宋" w:eastAsia="仿宋" w:hAnsi="仿宋" w:hint="eastAsia"/>
          <w:sz w:val="32"/>
          <w:szCs w:val="32"/>
        </w:rPr>
        <w:t>全口径</w:t>
      </w:r>
      <w:r w:rsidRPr="00B3063D">
        <w:rPr>
          <w:rFonts w:ascii="仿宋" w:eastAsia="仿宋" w:hAnsi="仿宋" w:hint="eastAsia"/>
          <w:sz w:val="32"/>
          <w:szCs w:val="32"/>
        </w:rPr>
        <w:t>预算的原则，</w:t>
      </w:r>
      <w:r w:rsidR="007372C4">
        <w:rPr>
          <w:rFonts w:ascii="仿宋" w:eastAsia="仿宋" w:hAnsi="仿宋" w:hint="eastAsia"/>
          <w:sz w:val="32"/>
          <w:szCs w:val="32"/>
        </w:rPr>
        <w:t xml:space="preserve">  青铜峡市市场服务中心</w:t>
      </w:r>
      <w:r w:rsidRPr="00B3063D">
        <w:rPr>
          <w:rFonts w:ascii="仿宋" w:eastAsia="仿宋" w:hAnsi="仿宋" w:hint="eastAsia"/>
          <w:sz w:val="32"/>
          <w:szCs w:val="32"/>
        </w:rPr>
        <w:t>201</w:t>
      </w:r>
      <w:r w:rsidR="00226885">
        <w:rPr>
          <w:rFonts w:ascii="仿宋" w:eastAsia="仿宋" w:hAnsi="仿宋" w:hint="eastAsia"/>
          <w:sz w:val="32"/>
          <w:szCs w:val="32"/>
        </w:rPr>
        <w:t>8</w:t>
      </w:r>
      <w:r w:rsidRPr="00B3063D">
        <w:rPr>
          <w:rFonts w:ascii="仿宋" w:eastAsia="仿宋" w:hAnsi="仿宋" w:hint="eastAsia"/>
          <w:sz w:val="32"/>
          <w:szCs w:val="32"/>
        </w:rPr>
        <w:t>年</w:t>
      </w:r>
      <w:r w:rsidR="00570E19">
        <w:rPr>
          <w:rFonts w:ascii="仿宋" w:eastAsia="仿宋" w:hAnsi="仿宋" w:hint="eastAsia"/>
          <w:sz w:val="32"/>
          <w:szCs w:val="32"/>
        </w:rPr>
        <w:t>所有</w:t>
      </w:r>
      <w:r w:rsidRPr="00B3063D">
        <w:rPr>
          <w:rFonts w:ascii="仿宋" w:eastAsia="仿宋" w:hAnsi="仿宋" w:hint="eastAsia"/>
          <w:sz w:val="32"/>
          <w:szCs w:val="32"/>
        </w:rPr>
        <w:t>收入</w:t>
      </w:r>
      <w:r w:rsidR="00570E19">
        <w:rPr>
          <w:rFonts w:ascii="仿宋" w:eastAsia="仿宋" w:hAnsi="仿宋" w:hint="eastAsia"/>
          <w:sz w:val="32"/>
          <w:szCs w:val="32"/>
        </w:rPr>
        <w:t>和支出均纳入部门预算管理。收入</w:t>
      </w:r>
      <w:r w:rsidRPr="00B3063D">
        <w:rPr>
          <w:rFonts w:ascii="仿宋" w:eastAsia="仿宋" w:hAnsi="仿宋" w:hint="eastAsia"/>
          <w:sz w:val="32"/>
          <w:szCs w:val="32"/>
        </w:rPr>
        <w:t xml:space="preserve">总预算 </w:t>
      </w:r>
      <w:r w:rsidR="007372C4">
        <w:rPr>
          <w:rFonts w:ascii="仿宋" w:eastAsia="仿宋" w:hAnsi="仿宋" w:hint="eastAsia"/>
          <w:sz w:val="32"/>
          <w:szCs w:val="32"/>
        </w:rPr>
        <w:t>12.3948</w:t>
      </w:r>
      <w:r w:rsidRPr="00B3063D">
        <w:rPr>
          <w:rFonts w:ascii="仿宋" w:eastAsia="仿宋" w:hAnsi="仿宋" w:hint="eastAsia"/>
          <w:sz w:val="32"/>
          <w:szCs w:val="32"/>
        </w:rPr>
        <w:t xml:space="preserve">  万元，支出总预算   </w:t>
      </w:r>
      <w:r w:rsidR="007372C4">
        <w:rPr>
          <w:rFonts w:ascii="仿宋" w:eastAsia="仿宋" w:hAnsi="仿宋" w:hint="eastAsia"/>
          <w:sz w:val="32"/>
          <w:szCs w:val="32"/>
        </w:rPr>
        <w:t>12.3948</w:t>
      </w:r>
      <w:r w:rsidRPr="00B3063D">
        <w:rPr>
          <w:rFonts w:ascii="仿宋" w:eastAsia="仿宋" w:hAnsi="仿宋" w:hint="eastAsia"/>
          <w:sz w:val="32"/>
          <w:szCs w:val="32"/>
        </w:rPr>
        <w:t xml:space="preserve"> 万元。</w:t>
      </w:r>
    </w:p>
    <w:p w:rsidR="00785427" w:rsidRPr="00B3063D" w:rsidRDefault="00785427" w:rsidP="00785427">
      <w:pPr>
        <w:ind w:firstLineChars="225" w:firstLine="720"/>
        <w:rPr>
          <w:rFonts w:ascii="仿宋" w:eastAsia="仿宋" w:hAnsi="仿宋"/>
          <w:sz w:val="32"/>
          <w:szCs w:val="32"/>
        </w:rPr>
      </w:pPr>
      <w:r w:rsidRPr="00B3063D">
        <w:rPr>
          <w:rFonts w:ascii="仿宋" w:eastAsia="仿宋" w:hAnsi="仿宋" w:hint="eastAsia"/>
          <w:sz w:val="32"/>
          <w:szCs w:val="32"/>
        </w:rPr>
        <w:t xml:space="preserve">收入预算包括：上年结转    </w:t>
      </w:r>
      <w:r w:rsidR="007372C4">
        <w:rPr>
          <w:rFonts w:ascii="仿宋" w:eastAsia="仿宋" w:hAnsi="仿宋" w:hint="eastAsia"/>
          <w:sz w:val="32"/>
          <w:szCs w:val="32"/>
        </w:rPr>
        <w:t>0</w:t>
      </w:r>
      <w:r w:rsidRPr="00B3063D">
        <w:rPr>
          <w:rFonts w:ascii="仿宋" w:eastAsia="仿宋" w:hAnsi="仿宋" w:hint="eastAsia"/>
          <w:sz w:val="32"/>
          <w:szCs w:val="32"/>
        </w:rPr>
        <w:t>万元</w:t>
      </w:r>
      <w:r w:rsidR="00570E19">
        <w:rPr>
          <w:rFonts w:ascii="仿宋" w:eastAsia="仿宋" w:hAnsi="仿宋" w:hint="eastAsia"/>
          <w:sz w:val="32"/>
          <w:szCs w:val="32"/>
        </w:rPr>
        <w:t xml:space="preserve">，占 　</w:t>
      </w:r>
      <w:r w:rsidR="007372C4">
        <w:rPr>
          <w:rFonts w:ascii="仿宋" w:eastAsia="仿宋" w:hAnsi="仿宋" w:hint="eastAsia"/>
          <w:sz w:val="32"/>
          <w:szCs w:val="32"/>
        </w:rPr>
        <w:t>0</w:t>
      </w:r>
      <w:r w:rsidR="00570E19">
        <w:rPr>
          <w:rFonts w:ascii="仿宋" w:eastAsia="仿宋" w:hAnsi="仿宋" w:hint="eastAsia"/>
          <w:sz w:val="32"/>
          <w:szCs w:val="32"/>
        </w:rPr>
        <w:t>%；</w:t>
      </w:r>
      <w:r w:rsidRPr="00B3063D">
        <w:rPr>
          <w:rFonts w:ascii="仿宋" w:eastAsia="仿宋" w:hAnsi="仿宋" w:hint="eastAsia"/>
          <w:sz w:val="32"/>
          <w:szCs w:val="32"/>
        </w:rPr>
        <w:t xml:space="preserve">财政拨款收入   </w:t>
      </w:r>
      <w:r w:rsidR="007372C4">
        <w:rPr>
          <w:rFonts w:ascii="仿宋" w:eastAsia="仿宋" w:hAnsi="仿宋" w:hint="eastAsia"/>
          <w:sz w:val="32"/>
          <w:szCs w:val="32"/>
        </w:rPr>
        <w:t>12.3948</w:t>
      </w:r>
      <w:r w:rsidRPr="00B3063D">
        <w:rPr>
          <w:rFonts w:ascii="仿宋" w:eastAsia="仿宋" w:hAnsi="仿宋" w:hint="eastAsia"/>
          <w:sz w:val="32"/>
          <w:szCs w:val="32"/>
        </w:rPr>
        <w:t>万元</w:t>
      </w:r>
      <w:r w:rsidR="00570E19">
        <w:rPr>
          <w:rFonts w:ascii="仿宋" w:eastAsia="仿宋" w:hAnsi="仿宋" w:hint="eastAsia"/>
          <w:sz w:val="32"/>
          <w:szCs w:val="32"/>
        </w:rPr>
        <w:t>，占</w:t>
      </w:r>
      <w:r w:rsidR="007372C4">
        <w:rPr>
          <w:rFonts w:ascii="仿宋" w:eastAsia="仿宋" w:hAnsi="仿宋" w:hint="eastAsia"/>
          <w:sz w:val="32"/>
          <w:szCs w:val="32"/>
        </w:rPr>
        <w:t>100</w:t>
      </w:r>
      <w:r w:rsidR="00570E19">
        <w:rPr>
          <w:rFonts w:ascii="仿宋" w:eastAsia="仿宋" w:hAnsi="仿宋" w:hint="eastAsia"/>
          <w:sz w:val="32"/>
          <w:szCs w:val="32"/>
        </w:rPr>
        <w:t xml:space="preserve">  %；</w:t>
      </w:r>
      <w:r w:rsidRPr="00B3063D">
        <w:rPr>
          <w:rFonts w:ascii="仿宋" w:eastAsia="仿宋" w:hAnsi="仿宋" w:hint="eastAsia"/>
          <w:sz w:val="32"/>
          <w:szCs w:val="32"/>
        </w:rPr>
        <w:t>事业收入</w:t>
      </w:r>
      <w:r w:rsidR="007372C4">
        <w:rPr>
          <w:rFonts w:ascii="仿宋" w:eastAsia="仿宋" w:hAnsi="仿宋" w:hint="eastAsia"/>
          <w:sz w:val="32"/>
          <w:szCs w:val="32"/>
        </w:rPr>
        <w:t>0</w:t>
      </w:r>
      <w:r w:rsidRPr="00B3063D">
        <w:rPr>
          <w:rFonts w:ascii="仿宋" w:eastAsia="仿宋" w:hAnsi="仿宋" w:hint="eastAsia"/>
          <w:sz w:val="32"/>
          <w:szCs w:val="32"/>
        </w:rPr>
        <w:t xml:space="preserve">   万元</w:t>
      </w:r>
      <w:r w:rsidR="00570E19">
        <w:rPr>
          <w:rFonts w:ascii="仿宋" w:eastAsia="仿宋" w:hAnsi="仿宋" w:hint="eastAsia"/>
          <w:sz w:val="32"/>
          <w:szCs w:val="32"/>
        </w:rPr>
        <w:t xml:space="preserve">，占  </w:t>
      </w:r>
      <w:r w:rsidR="007372C4">
        <w:rPr>
          <w:rFonts w:ascii="仿宋" w:eastAsia="仿宋" w:hAnsi="仿宋" w:hint="eastAsia"/>
          <w:sz w:val="32"/>
          <w:szCs w:val="32"/>
        </w:rPr>
        <w:t>0</w:t>
      </w:r>
      <w:r w:rsidR="00570E19">
        <w:rPr>
          <w:rFonts w:ascii="仿宋" w:eastAsia="仿宋" w:hAnsi="仿宋" w:hint="eastAsia"/>
          <w:sz w:val="32"/>
          <w:szCs w:val="32"/>
        </w:rPr>
        <w:t>%；</w:t>
      </w:r>
      <w:r w:rsidRPr="00B3063D">
        <w:rPr>
          <w:rFonts w:ascii="仿宋" w:eastAsia="仿宋" w:hAnsi="仿宋" w:hint="eastAsia"/>
          <w:sz w:val="32"/>
          <w:szCs w:val="32"/>
        </w:rPr>
        <w:t xml:space="preserve">事业单位经营收入  </w:t>
      </w:r>
      <w:r w:rsidR="007372C4">
        <w:rPr>
          <w:rFonts w:ascii="仿宋" w:eastAsia="仿宋" w:hAnsi="仿宋" w:hint="eastAsia"/>
          <w:sz w:val="32"/>
          <w:szCs w:val="32"/>
        </w:rPr>
        <w:t>0</w:t>
      </w:r>
      <w:r w:rsidRPr="00B3063D">
        <w:rPr>
          <w:rFonts w:ascii="仿宋" w:eastAsia="仿宋" w:hAnsi="仿宋" w:hint="eastAsia"/>
          <w:sz w:val="32"/>
          <w:szCs w:val="32"/>
        </w:rPr>
        <w:t>万元</w:t>
      </w:r>
      <w:r w:rsidR="005D6F9C">
        <w:rPr>
          <w:rFonts w:ascii="仿宋" w:eastAsia="仿宋" w:hAnsi="仿宋" w:hint="eastAsia"/>
          <w:sz w:val="32"/>
          <w:szCs w:val="32"/>
        </w:rPr>
        <w:t>，占</w:t>
      </w:r>
      <w:r w:rsidR="007372C4">
        <w:rPr>
          <w:rFonts w:ascii="仿宋" w:eastAsia="仿宋" w:hAnsi="仿宋" w:hint="eastAsia"/>
          <w:sz w:val="32"/>
          <w:szCs w:val="32"/>
        </w:rPr>
        <w:t>0</w:t>
      </w:r>
      <w:r w:rsidR="005D6F9C">
        <w:rPr>
          <w:rFonts w:ascii="仿宋" w:eastAsia="仿宋" w:hAnsi="仿宋" w:hint="eastAsia"/>
          <w:sz w:val="32"/>
          <w:szCs w:val="32"/>
        </w:rPr>
        <w:t xml:space="preserve">  %；</w:t>
      </w:r>
      <w:r w:rsidRPr="00B3063D">
        <w:rPr>
          <w:rFonts w:ascii="仿宋" w:eastAsia="仿宋" w:hAnsi="仿宋" w:hint="eastAsia"/>
          <w:sz w:val="32"/>
          <w:szCs w:val="32"/>
        </w:rPr>
        <w:t xml:space="preserve">其他收入  </w:t>
      </w:r>
      <w:r w:rsidR="007372C4">
        <w:rPr>
          <w:rFonts w:ascii="仿宋" w:eastAsia="仿宋" w:hAnsi="仿宋" w:hint="eastAsia"/>
          <w:sz w:val="32"/>
          <w:szCs w:val="32"/>
        </w:rPr>
        <w:t>0</w:t>
      </w:r>
      <w:r w:rsidRPr="00B3063D">
        <w:rPr>
          <w:rFonts w:ascii="仿宋" w:eastAsia="仿宋" w:hAnsi="仿宋" w:hint="eastAsia"/>
          <w:sz w:val="32"/>
          <w:szCs w:val="32"/>
        </w:rPr>
        <w:t>万元</w:t>
      </w:r>
      <w:r w:rsidR="005D6F9C">
        <w:rPr>
          <w:rFonts w:ascii="仿宋" w:eastAsia="仿宋" w:hAnsi="仿宋" w:hint="eastAsia"/>
          <w:sz w:val="32"/>
          <w:szCs w:val="32"/>
        </w:rPr>
        <w:t xml:space="preserve">，占 </w:t>
      </w:r>
      <w:r w:rsidR="007372C4">
        <w:rPr>
          <w:rFonts w:ascii="仿宋" w:eastAsia="仿宋" w:hAnsi="仿宋" w:hint="eastAsia"/>
          <w:sz w:val="32"/>
          <w:szCs w:val="32"/>
        </w:rPr>
        <w:t>0</w:t>
      </w:r>
      <w:r w:rsidR="005D6F9C">
        <w:rPr>
          <w:rFonts w:ascii="仿宋" w:eastAsia="仿宋" w:hAnsi="仿宋" w:hint="eastAsia"/>
          <w:sz w:val="32"/>
          <w:szCs w:val="32"/>
        </w:rPr>
        <w:t xml:space="preserve"> %</w:t>
      </w:r>
      <w:r w:rsidRPr="00B3063D">
        <w:rPr>
          <w:rFonts w:ascii="仿宋" w:eastAsia="仿宋" w:hAnsi="仿宋" w:hint="eastAsia"/>
          <w:sz w:val="32"/>
          <w:szCs w:val="32"/>
        </w:rPr>
        <w:t>。</w:t>
      </w:r>
    </w:p>
    <w:p w:rsidR="00785427" w:rsidRPr="00B3063D" w:rsidRDefault="00785427" w:rsidP="00785427">
      <w:pPr>
        <w:ind w:firstLineChars="225" w:firstLine="720"/>
        <w:rPr>
          <w:rFonts w:ascii="仿宋" w:eastAsia="仿宋" w:hAnsi="仿宋"/>
          <w:sz w:val="32"/>
          <w:szCs w:val="32"/>
        </w:rPr>
      </w:pPr>
      <w:r w:rsidRPr="00B3063D">
        <w:rPr>
          <w:rFonts w:ascii="仿宋" w:eastAsia="仿宋" w:hAnsi="仿宋" w:hint="eastAsia"/>
          <w:sz w:val="32"/>
          <w:szCs w:val="32"/>
        </w:rPr>
        <w:lastRenderedPageBreak/>
        <w:t xml:space="preserve">支出预算包括：基本支出  </w:t>
      </w:r>
      <w:r w:rsidR="007372C4">
        <w:rPr>
          <w:rFonts w:ascii="仿宋" w:eastAsia="仿宋" w:hAnsi="仿宋" w:hint="eastAsia"/>
          <w:sz w:val="32"/>
          <w:szCs w:val="32"/>
        </w:rPr>
        <w:t>12.3948</w:t>
      </w:r>
      <w:r w:rsidRPr="00B3063D">
        <w:rPr>
          <w:rFonts w:ascii="仿宋" w:eastAsia="仿宋" w:hAnsi="仿宋" w:hint="eastAsia"/>
          <w:sz w:val="32"/>
          <w:szCs w:val="32"/>
        </w:rPr>
        <w:t>万元，</w:t>
      </w:r>
      <w:r w:rsidR="005D6F9C">
        <w:rPr>
          <w:rFonts w:ascii="仿宋" w:eastAsia="仿宋" w:hAnsi="仿宋" w:hint="eastAsia"/>
          <w:sz w:val="32"/>
          <w:szCs w:val="32"/>
        </w:rPr>
        <w:t xml:space="preserve">占 </w:t>
      </w:r>
      <w:r w:rsidR="00AC0DD0">
        <w:rPr>
          <w:rFonts w:ascii="仿宋" w:eastAsia="仿宋" w:hAnsi="仿宋" w:hint="eastAsia"/>
          <w:sz w:val="32"/>
          <w:szCs w:val="32"/>
        </w:rPr>
        <w:t>100</w:t>
      </w:r>
      <w:r w:rsidR="005D6F9C">
        <w:rPr>
          <w:rFonts w:ascii="仿宋" w:eastAsia="仿宋" w:hAnsi="仿宋" w:hint="eastAsia"/>
          <w:sz w:val="32"/>
          <w:szCs w:val="32"/>
        </w:rPr>
        <w:t xml:space="preserve"> %；</w:t>
      </w:r>
      <w:r w:rsidRPr="00B3063D">
        <w:rPr>
          <w:rFonts w:ascii="仿宋" w:eastAsia="仿宋" w:hAnsi="仿宋" w:hint="eastAsia"/>
          <w:sz w:val="32"/>
          <w:szCs w:val="32"/>
        </w:rPr>
        <w:t xml:space="preserve">项目支出  </w:t>
      </w:r>
      <w:r w:rsidR="00AC0DD0">
        <w:rPr>
          <w:rFonts w:ascii="仿宋" w:eastAsia="仿宋" w:hAnsi="仿宋" w:hint="eastAsia"/>
          <w:sz w:val="32"/>
          <w:szCs w:val="32"/>
        </w:rPr>
        <w:t>0</w:t>
      </w:r>
      <w:r w:rsidRPr="00B3063D">
        <w:rPr>
          <w:rFonts w:ascii="仿宋" w:eastAsia="仿宋" w:hAnsi="仿宋" w:hint="eastAsia"/>
          <w:sz w:val="32"/>
          <w:szCs w:val="32"/>
        </w:rPr>
        <w:t xml:space="preserve"> 万元</w:t>
      </w:r>
      <w:r w:rsidR="005D6F9C">
        <w:rPr>
          <w:rFonts w:ascii="仿宋" w:eastAsia="仿宋" w:hAnsi="仿宋" w:hint="eastAsia"/>
          <w:sz w:val="32"/>
          <w:szCs w:val="32"/>
        </w:rPr>
        <w:t xml:space="preserve">，占  </w:t>
      </w:r>
      <w:r w:rsidR="00AC0DD0">
        <w:rPr>
          <w:rFonts w:ascii="仿宋" w:eastAsia="仿宋" w:hAnsi="仿宋" w:hint="eastAsia"/>
          <w:sz w:val="32"/>
          <w:szCs w:val="32"/>
        </w:rPr>
        <w:t>0</w:t>
      </w:r>
      <w:r w:rsidR="005D6F9C">
        <w:rPr>
          <w:rFonts w:ascii="仿宋" w:eastAsia="仿宋" w:hAnsi="仿宋" w:hint="eastAsia"/>
          <w:sz w:val="32"/>
          <w:szCs w:val="32"/>
        </w:rPr>
        <w:t>%。</w:t>
      </w:r>
      <w:r w:rsidRPr="00B3063D">
        <w:rPr>
          <w:rFonts w:ascii="仿宋" w:eastAsia="仿宋" w:hAnsi="仿宋" w:hint="eastAsia"/>
          <w:sz w:val="32"/>
          <w:szCs w:val="32"/>
        </w:rPr>
        <w:t>事业单位经营支出</w:t>
      </w:r>
      <w:r w:rsidR="00AC0DD0">
        <w:rPr>
          <w:rFonts w:ascii="仿宋" w:eastAsia="仿宋" w:hAnsi="仿宋" w:hint="eastAsia"/>
          <w:sz w:val="32"/>
          <w:szCs w:val="32"/>
        </w:rPr>
        <w:t>0</w:t>
      </w:r>
      <w:r w:rsidRPr="00B3063D">
        <w:rPr>
          <w:rFonts w:ascii="仿宋" w:eastAsia="仿宋" w:hAnsi="仿宋" w:hint="eastAsia"/>
          <w:sz w:val="32"/>
          <w:szCs w:val="32"/>
        </w:rPr>
        <w:t xml:space="preserve">   万元</w:t>
      </w:r>
      <w:r w:rsidR="005D6F9C">
        <w:rPr>
          <w:rFonts w:ascii="仿宋" w:eastAsia="仿宋" w:hAnsi="仿宋" w:hint="eastAsia"/>
          <w:sz w:val="32"/>
          <w:szCs w:val="32"/>
        </w:rPr>
        <w:t xml:space="preserve">，占  %；上缴上级支出  </w:t>
      </w:r>
      <w:r w:rsidR="00AC0DD0">
        <w:rPr>
          <w:rFonts w:ascii="仿宋" w:eastAsia="仿宋" w:hAnsi="仿宋" w:hint="eastAsia"/>
          <w:sz w:val="32"/>
          <w:szCs w:val="32"/>
        </w:rPr>
        <w:t>0</w:t>
      </w:r>
      <w:r w:rsidR="005D6F9C">
        <w:rPr>
          <w:rFonts w:ascii="仿宋" w:eastAsia="仿宋" w:hAnsi="仿宋" w:hint="eastAsia"/>
          <w:sz w:val="32"/>
          <w:szCs w:val="32"/>
        </w:rPr>
        <w:t xml:space="preserve">万元，占  </w:t>
      </w:r>
      <w:r w:rsidR="00AC0DD0">
        <w:rPr>
          <w:rFonts w:ascii="仿宋" w:eastAsia="仿宋" w:hAnsi="仿宋" w:hint="eastAsia"/>
          <w:sz w:val="32"/>
          <w:szCs w:val="32"/>
        </w:rPr>
        <w:t>0</w:t>
      </w:r>
      <w:r w:rsidR="005D6F9C">
        <w:rPr>
          <w:rFonts w:ascii="仿宋" w:eastAsia="仿宋" w:hAnsi="仿宋" w:hint="eastAsia"/>
          <w:sz w:val="32"/>
          <w:szCs w:val="32"/>
        </w:rPr>
        <w:t xml:space="preserve">%；对附属单位补助支出 </w:t>
      </w:r>
      <w:r w:rsidR="00AC0DD0">
        <w:rPr>
          <w:rFonts w:ascii="仿宋" w:eastAsia="仿宋" w:hAnsi="仿宋" w:hint="eastAsia"/>
          <w:sz w:val="32"/>
          <w:szCs w:val="32"/>
        </w:rPr>
        <w:t>0</w:t>
      </w:r>
      <w:r w:rsidR="005D6F9C">
        <w:rPr>
          <w:rFonts w:ascii="仿宋" w:eastAsia="仿宋" w:hAnsi="仿宋" w:hint="eastAsia"/>
          <w:sz w:val="32"/>
          <w:szCs w:val="32"/>
        </w:rPr>
        <w:t xml:space="preserve"> 万元，占 </w:t>
      </w:r>
      <w:r w:rsidR="00AC0DD0">
        <w:rPr>
          <w:rFonts w:ascii="仿宋" w:eastAsia="仿宋" w:hAnsi="仿宋" w:hint="eastAsia"/>
          <w:sz w:val="32"/>
          <w:szCs w:val="32"/>
        </w:rPr>
        <w:t>0</w:t>
      </w:r>
      <w:r w:rsidR="005D6F9C">
        <w:rPr>
          <w:rFonts w:ascii="仿宋" w:eastAsia="仿宋" w:hAnsi="仿宋" w:hint="eastAsia"/>
          <w:sz w:val="32"/>
          <w:szCs w:val="32"/>
        </w:rPr>
        <w:t xml:space="preserve"> %</w:t>
      </w:r>
      <w:r w:rsidRPr="00B3063D">
        <w:rPr>
          <w:rFonts w:ascii="仿宋" w:eastAsia="仿宋" w:hAnsi="仿宋" w:hint="eastAsia"/>
          <w:sz w:val="32"/>
          <w:szCs w:val="32"/>
        </w:rPr>
        <w:t>。</w:t>
      </w:r>
    </w:p>
    <w:p w:rsidR="00785427" w:rsidRPr="00B3063D" w:rsidRDefault="00785427" w:rsidP="00785427">
      <w:pPr>
        <w:ind w:firstLineChars="225" w:firstLine="720"/>
        <w:rPr>
          <w:rFonts w:ascii="黑体" w:eastAsia="黑体" w:hAnsi="黑体"/>
          <w:sz w:val="32"/>
          <w:szCs w:val="32"/>
        </w:rPr>
      </w:pPr>
      <w:r w:rsidRPr="00B3063D">
        <w:rPr>
          <w:rFonts w:ascii="黑体" w:eastAsia="黑体" w:hAnsi="黑体" w:hint="eastAsia"/>
          <w:sz w:val="32"/>
          <w:szCs w:val="32"/>
        </w:rPr>
        <w:t>六、其他重要事项的情况说明</w:t>
      </w:r>
    </w:p>
    <w:p w:rsidR="00604BD2" w:rsidRPr="00604BD2" w:rsidRDefault="00604BD2" w:rsidP="00604BD2">
      <w:pPr>
        <w:widowControl/>
        <w:spacing w:line="560" w:lineRule="exact"/>
        <w:ind w:firstLine="480"/>
        <w:jc w:val="left"/>
        <w:rPr>
          <w:rFonts w:ascii="楷体" w:eastAsia="楷体" w:hAnsi="楷体" w:cs="宋体"/>
          <w:b/>
          <w:kern w:val="0"/>
          <w:sz w:val="32"/>
          <w:szCs w:val="32"/>
        </w:rPr>
      </w:pPr>
      <w:r w:rsidRPr="00604BD2">
        <w:rPr>
          <w:rFonts w:ascii="楷体" w:eastAsia="楷体" w:hAnsi="楷体" w:cs="宋体" w:hint="eastAsia"/>
          <w:b/>
          <w:kern w:val="0"/>
          <w:sz w:val="32"/>
          <w:szCs w:val="32"/>
        </w:rPr>
        <w:t>（一）机关运行经费</w:t>
      </w:r>
    </w:p>
    <w:p w:rsidR="00604BD2" w:rsidRPr="005031E2" w:rsidRDefault="00604BD2" w:rsidP="005031E2">
      <w:pPr>
        <w:widowControl/>
        <w:spacing w:line="560" w:lineRule="exact"/>
        <w:ind w:firstLine="480"/>
        <w:jc w:val="left"/>
        <w:rPr>
          <w:rFonts w:ascii="仿宋" w:eastAsia="仿宋" w:hAnsi="仿宋" w:cs="宋体"/>
          <w:kern w:val="0"/>
          <w:sz w:val="32"/>
          <w:szCs w:val="32"/>
        </w:rPr>
      </w:pPr>
      <w:r w:rsidRPr="00604BD2">
        <w:rPr>
          <w:rFonts w:ascii="仿宋" w:eastAsia="仿宋" w:hAnsi="仿宋" w:cs="宋体" w:hint="eastAsia"/>
          <w:kern w:val="0"/>
          <w:sz w:val="32"/>
          <w:szCs w:val="32"/>
        </w:rPr>
        <w:t>201</w:t>
      </w:r>
      <w:r w:rsidR="00226885">
        <w:rPr>
          <w:rFonts w:ascii="仿宋" w:eastAsia="仿宋" w:hAnsi="仿宋" w:cs="宋体" w:hint="eastAsia"/>
          <w:kern w:val="0"/>
          <w:sz w:val="32"/>
          <w:szCs w:val="32"/>
        </w:rPr>
        <w:t>8</w:t>
      </w:r>
      <w:r w:rsidRPr="00604BD2">
        <w:rPr>
          <w:rFonts w:ascii="仿宋" w:eastAsia="仿宋" w:hAnsi="仿宋" w:cs="宋体" w:hint="eastAsia"/>
          <w:kern w:val="0"/>
          <w:sz w:val="32"/>
          <w:szCs w:val="32"/>
        </w:rPr>
        <w:t>年，</w:t>
      </w:r>
      <w:r w:rsidR="00AC0DD0">
        <w:rPr>
          <w:rFonts w:ascii="仿宋" w:eastAsia="仿宋" w:hAnsi="仿宋" w:hint="eastAsia"/>
          <w:sz w:val="32"/>
          <w:szCs w:val="32"/>
        </w:rPr>
        <w:t>青铜峡市市场服务中心</w:t>
      </w:r>
      <w:r w:rsidR="00293F26">
        <w:rPr>
          <w:rFonts w:ascii="仿宋" w:eastAsia="仿宋" w:hAnsi="仿宋" w:cs="宋体" w:hint="eastAsia"/>
          <w:kern w:val="0"/>
          <w:sz w:val="32"/>
          <w:szCs w:val="32"/>
        </w:rPr>
        <w:t>本级</w:t>
      </w:r>
      <w:r w:rsidRPr="00604BD2">
        <w:rPr>
          <w:rFonts w:ascii="仿宋" w:eastAsia="仿宋" w:hAnsi="仿宋" w:cs="宋体" w:hint="eastAsia"/>
          <w:kern w:val="0"/>
          <w:sz w:val="32"/>
          <w:szCs w:val="32"/>
        </w:rPr>
        <w:t xml:space="preserve">机关运行经费财政拨款预算    </w:t>
      </w:r>
      <w:r w:rsidR="00293F26">
        <w:rPr>
          <w:rFonts w:ascii="仿宋" w:eastAsia="仿宋" w:hAnsi="仿宋" w:cs="宋体" w:hint="eastAsia"/>
          <w:kern w:val="0"/>
          <w:sz w:val="32"/>
          <w:szCs w:val="32"/>
        </w:rPr>
        <w:t>0</w:t>
      </w:r>
      <w:r w:rsidRPr="00604BD2">
        <w:rPr>
          <w:rFonts w:ascii="仿宋" w:eastAsia="仿宋" w:hAnsi="仿宋" w:cs="宋体" w:hint="eastAsia"/>
          <w:kern w:val="0"/>
          <w:sz w:val="32"/>
          <w:szCs w:val="32"/>
        </w:rPr>
        <w:t xml:space="preserve"> 万元，比201</w:t>
      </w:r>
      <w:r w:rsidR="00226885">
        <w:rPr>
          <w:rFonts w:ascii="仿宋" w:eastAsia="仿宋" w:hAnsi="仿宋" w:cs="宋体" w:hint="eastAsia"/>
          <w:kern w:val="0"/>
          <w:sz w:val="32"/>
          <w:szCs w:val="32"/>
        </w:rPr>
        <w:t>7</w:t>
      </w:r>
      <w:r w:rsidRPr="00604BD2">
        <w:rPr>
          <w:rFonts w:ascii="仿宋" w:eastAsia="仿宋" w:hAnsi="仿宋" w:cs="宋体" w:hint="eastAsia"/>
          <w:kern w:val="0"/>
          <w:sz w:val="32"/>
          <w:szCs w:val="32"/>
        </w:rPr>
        <w:t xml:space="preserve">年预算增加（减少）    </w:t>
      </w:r>
      <w:r w:rsidR="00293F26">
        <w:rPr>
          <w:rFonts w:ascii="仿宋" w:eastAsia="仿宋" w:hAnsi="仿宋" w:cs="宋体" w:hint="eastAsia"/>
          <w:kern w:val="0"/>
          <w:sz w:val="32"/>
          <w:szCs w:val="32"/>
        </w:rPr>
        <w:t>0</w:t>
      </w:r>
      <w:r w:rsidRPr="00604BD2">
        <w:rPr>
          <w:rFonts w:ascii="仿宋" w:eastAsia="仿宋" w:hAnsi="仿宋" w:cs="宋体" w:hint="eastAsia"/>
          <w:kern w:val="0"/>
          <w:sz w:val="32"/>
          <w:szCs w:val="32"/>
        </w:rPr>
        <w:t>万元，增长（下降）</w:t>
      </w:r>
      <w:r w:rsidR="00293F26">
        <w:rPr>
          <w:rFonts w:ascii="仿宋" w:eastAsia="仿宋" w:hAnsi="仿宋" w:cs="宋体" w:hint="eastAsia"/>
          <w:kern w:val="0"/>
          <w:sz w:val="32"/>
          <w:szCs w:val="32"/>
        </w:rPr>
        <w:t>0   。</w:t>
      </w:r>
      <w:bookmarkStart w:id="0" w:name="_GoBack"/>
      <w:bookmarkEnd w:id="0"/>
    </w:p>
    <w:p w:rsidR="00604BD2" w:rsidRPr="00604BD2" w:rsidRDefault="00604BD2" w:rsidP="00604BD2">
      <w:pPr>
        <w:widowControl/>
        <w:spacing w:line="560" w:lineRule="exact"/>
        <w:ind w:firstLine="480"/>
        <w:jc w:val="left"/>
        <w:rPr>
          <w:rFonts w:ascii="楷体" w:eastAsia="楷体" w:hAnsi="楷体" w:cs="宋体"/>
          <w:b/>
          <w:kern w:val="0"/>
          <w:sz w:val="32"/>
          <w:szCs w:val="32"/>
        </w:rPr>
      </w:pPr>
      <w:r w:rsidRPr="00604BD2">
        <w:rPr>
          <w:rFonts w:ascii="楷体" w:eastAsia="楷体" w:hAnsi="楷体" w:cs="宋体" w:hint="eastAsia"/>
          <w:b/>
          <w:kern w:val="0"/>
          <w:sz w:val="32"/>
          <w:szCs w:val="32"/>
        </w:rPr>
        <w:t>（二）政府采购情况</w:t>
      </w:r>
    </w:p>
    <w:p w:rsidR="00604BD2" w:rsidRPr="00604BD2" w:rsidRDefault="00604BD2" w:rsidP="00604BD2">
      <w:pPr>
        <w:widowControl/>
        <w:spacing w:line="560" w:lineRule="exact"/>
        <w:ind w:firstLine="480"/>
        <w:jc w:val="left"/>
        <w:rPr>
          <w:rFonts w:ascii="仿宋" w:eastAsia="仿宋" w:hAnsi="仿宋" w:cs="宋体"/>
          <w:kern w:val="0"/>
          <w:sz w:val="32"/>
          <w:szCs w:val="32"/>
        </w:rPr>
      </w:pPr>
      <w:r w:rsidRPr="00604BD2">
        <w:rPr>
          <w:rFonts w:ascii="仿宋" w:eastAsia="仿宋" w:hAnsi="仿宋" w:cs="宋体" w:hint="eastAsia"/>
          <w:kern w:val="0"/>
          <w:sz w:val="32"/>
          <w:szCs w:val="32"/>
        </w:rPr>
        <w:t>201</w:t>
      </w:r>
      <w:r w:rsidR="00226885">
        <w:rPr>
          <w:rFonts w:ascii="仿宋" w:eastAsia="仿宋" w:hAnsi="仿宋" w:cs="宋体" w:hint="eastAsia"/>
          <w:kern w:val="0"/>
          <w:sz w:val="32"/>
          <w:szCs w:val="32"/>
        </w:rPr>
        <w:t>8</w:t>
      </w:r>
      <w:r w:rsidRPr="00604BD2">
        <w:rPr>
          <w:rFonts w:ascii="仿宋" w:eastAsia="仿宋" w:hAnsi="仿宋" w:cs="宋体" w:hint="eastAsia"/>
          <w:kern w:val="0"/>
          <w:sz w:val="32"/>
          <w:szCs w:val="32"/>
        </w:rPr>
        <w:t>年，</w:t>
      </w:r>
      <w:r w:rsidR="00293F26">
        <w:rPr>
          <w:rFonts w:ascii="仿宋" w:eastAsia="仿宋" w:hAnsi="仿宋" w:hint="eastAsia"/>
          <w:sz w:val="32"/>
          <w:szCs w:val="32"/>
        </w:rPr>
        <w:t>青铜峡市市场服务中心</w:t>
      </w:r>
      <w:r w:rsidRPr="00604BD2">
        <w:rPr>
          <w:rFonts w:ascii="仿宋" w:eastAsia="仿宋" w:hAnsi="仿宋" w:cs="宋体" w:hint="eastAsia"/>
          <w:kern w:val="0"/>
          <w:sz w:val="32"/>
          <w:szCs w:val="32"/>
        </w:rPr>
        <w:t xml:space="preserve">政府采购预算   </w:t>
      </w:r>
      <w:r w:rsidR="00293F26">
        <w:rPr>
          <w:rFonts w:ascii="仿宋" w:eastAsia="仿宋" w:hAnsi="仿宋" w:cs="宋体" w:hint="eastAsia"/>
          <w:kern w:val="0"/>
          <w:sz w:val="32"/>
          <w:szCs w:val="32"/>
        </w:rPr>
        <w:t>0</w:t>
      </w:r>
      <w:r w:rsidRPr="00604BD2">
        <w:rPr>
          <w:rFonts w:ascii="仿宋" w:eastAsia="仿宋" w:hAnsi="仿宋" w:cs="宋体" w:hint="eastAsia"/>
          <w:kern w:val="0"/>
          <w:sz w:val="32"/>
          <w:szCs w:val="32"/>
        </w:rPr>
        <w:t xml:space="preserve">万元，其中：政府采购货物预算     </w:t>
      </w:r>
      <w:r w:rsidR="00293F26">
        <w:rPr>
          <w:rFonts w:ascii="仿宋" w:eastAsia="仿宋" w:hAnsi="仿宋" w:cs="宋体" w:hint="eastAsia"/>
          <w:kern w:val="0"/>
          <w:sz w:val="32"/>
          <w:szCs w:val="32"/>
        </w:rPr>
        <w:t>0</w:t>
      </w:r>
      <w:r w:rsidRPr="00604BD2">
        <w:rPr>
          <w:rFonts w:ascii="仿宋" w:eastAsia="仿宋" w:hAnsi="仿宋" w:cs="宋体" w:hint="eastAsia"/>
          <w:kern w:val="0"/>
          <w:sz w:val="32"/>
          <w:szCs w:val="32"/>
        </w:rPr>
        <w:t xml:space="preserve">万元，政府采购工程预算 </w:t>
      </w:r>
      <w:r w:rsidR="00293F26">
        <w:rPr>
          <w:rFonts w:ascii="仿宋" w:eastAsia="仿宋" w:hAnsi="仿宋" w:cs="宋体" w:hint="eastAsia"/>
          <w:kern w:val="0"/>
          <w:sz w:val="32"/>
          <w:szCs w:val="32"/>
        </w:rPr>
        <w:t>0</w:t>
      </w:r>
      <w:r w:rsidRPr="00604BD2">
        <w:rPr>
          <w:rFonts w:ascii="仿宋" w:eastAsia="仿宋" w:hAnsi="仿宋" w:cs="宋体" w:hint="eastAsia"/>
          <w:kern w:val="0"/>
          <w:sz w:val="32"/>
          <w:szCs w:val="32"/>
        </w:rPr>
        <w:t xml:space="preserve">    万元，政府采购服务预算     </w:t>
      </w:r>
      <w:r w:rsidR="00293F26">
        <w:rPr>
          <w:rFonts w:ascii="仿宋" w:eastAsia="仿宋" w:hAnsi="仿宋" w:cs="宋体" w:hint="eastAsia"/>
          <w:kern w:val="0"/>
          <w:sz w:val="32"/>
          <w:szCs w:val="32"/>
        </w:rPr>
        <w:t>0</w:t>
      </w:r>
      <w:r w:rsidRPr="00604BD2">
        <w:rPr>
          <w:rFonts w:ascii="仿宋" w:eastAsia="仿宋" w:hAnsi="仿宋" w:cs="宋体" w:hint="eastAsia"/>
          <w:kern w:val="0"/>
          <w:sz w:val="32"/>
          <w:szCs w:val="32"/>
        </w:rPr>
        <w:t xml:space="preserve">  万元。</w:t>
      </w:r>
    </w:p>
    <w:p w:rsidR="00604BD2" w:rsidRPr="00604BD2" w:rsidRDefault="00604BD2" w:rsidP="00604BD2">
      <w:pPr>
        <w:widowControl/>
        <w:spacing w:line="560" w:lineRule="exact"/>
        <w:ind w:firstLine="480"/>
        <w:jc w:val="left"/>
        <w:rPr>
          <w:rFonts w:ascii="楷体" w:eastAsia="楷体" w:hAnsi="楷体" w:cs="宋体"/>
          <w:b/>
          <w:kern w:val="0"/>
          <w:sz w:val="32"/>
          <w:szCs w:val="32"/>
        </w:rPr>
      </w:pPr>
      <w:r w:rsidRPr="00604BD2">
        <w:rPr>
          <w:rFonts w:ascii="楷体" w:eastAsia="楷体" w:hAnsi="楷体" w:cs="宋体" w:hint="eastAsia"/>
          <w:b/>
          <w:kern w:val="0"/>
          <w:sz w:val="32"/>
          <w:szCs w:val="32"/>
        </w:rPr>
        <w:t>（三）国有资产占用使用情况</w:t>
      </w:r>
    </w:p>
    <w:p w:rsidR="00604BD2" w:rsidRPr="00604BD2" w:rsidRDefault="00604BD2" w:rsidP="0006715C">
      <w:pPr>
        <w:widowControl/>
        <w:spacing w:line="560" w:lineRule="exact"/>
        <w:ind w:firstLine="480"/>
        <w:jc w:val="left"/>
        <w:rPr>
          <w:rFonts w:ascii="仿宋" w:eastAsia="仿宋" w:hAnsi="仿宋" w:cs="宋体"/>
          <w:kern w:val="0"/>
          <w:sz w:val="32"/>
          <w:szCs w:val="32"/>
        </w:rPr>
      </w:pPr>
      <w:r w:rsidRPr="00604BD2">
        <w:rPr>
          <w:rFonts w:ascii="仿宋" w:eastAsia="仿宋" w:hAnsi="仿宋" w:cs="宋体" w:hint="eastAsia"/>
          <w:kern w:val="0"/>
          <w:sz w:val="32"/>
          <w:szCs w:val="32"/>
        </w:rPr>
        <w:t>截至201</w:t>
      </w:r>
      <w:r w:rsidR="00226885">
        <w:rPr>
          <w:rFonts w:ascii="仿宋" w:eastAsia="仿宋" w:hAnsi="仿宋" w:cs="宋体" w:hint="eastAsia"/>
          <w:kern w:val="0"/>
          <w:sz w:val="32"/>
          <w:szCs w:val="32"/>
        </w:rPr>
        <w:t>7</w:t>
      </w:r>
      <w:r w:rsidRPr="00604BD2">
        <w:rPr>
          <w:rFonts w:ascii="仿宋" w:eastAsia="仿宋" w:hAnsi="仿宋" w:cs="宋体" w:hint="eastAsia"/>
          <w:kern w:val="0"/>
          <w:sz w:val="32"/>
          <w:szCs w:val="32"/>
        </w:rPr>
        <w:t>年12月31日，</w:t>
      </w:r>
      <w:r w:rsidR="00293F26">
        <w:rPr>
          <w:rFonts w:ascii="仿宋" w:eastAsia="仿宋" w:hAnsi="仿宋" w:hint="eastAsia"/>
          <w:sz w:val="32"/>
          <w:szCs w:val="32"/>
        </w:rPr>
        <w:t>青铜峡市市场服务中心</w:t>
      </w:r>
      <w:r w:rsidRPr="00604BD2">
        <w:rPr>
          <w:rFonts w:ascii="仿宋" w:eastAsia="仿宋" w:hAnsi="仿宋" w:cs="宋体" w:hint="eastAsia"/>
          <w:kern w:val="0"/>
          <w:sz w:val="32"/>
          <w:szCs w:val="32"/>
        </w:rPr>
        <w:t xml:space="preserve">占用使用国有资产总体情况为房屋    </w:t>
      </w:r>
      <w:r w:rsidR="0006715C">
        <w:rPr>
          <w:rFonts w:ascii="仿宋" w:eastAsia="仿宋" w:hAnsi="仿宋" w:cs="宋体" w:hint="eastAsia"/>
          <w:kern w:val="0"/>
          <w:sz w:val="32"/>
          <w:szCs w:val="32"/>
        </w:rPr>
        <w:t>19570</w:t>
      </w:r>
      <w:r w:rsidRPr="00604BD2">
        <w:rPr>
          <w:rFonts w:ascii="仿宋" w:eastAsia="仿宋" w:hAnsi="仿宋" w:cs="宋体" w:hint="eastAsia"/>
          <w:kern w:val="0"/>
          <w:sz w:val="32"/>
          <w:szCs w:val="32"/>
        </w:rPr>
        <w:t xml:space="preserve">平方米，价值  </w:t>
      </w:r>
      <w:r w:rsidR="0006715C">
        <w:rPr>
          <w:rFonts w:ascii="仿宋" w:eastAsia="仿宋" w:hAnsi="仿宋" w:cs="宋体" w:hint="eastAsia"/>
          <w:kern w:val="0"/>
          <w:sz w:val="32"/>
          <w:szCs w:val="32"/>
        </w:rPr>
        <w:t>1572.12</w:t>
      </w:r>
      <w:r w:rsidRPr="00604BD2">
        <w:rPr>
          <w:rFonts w:ascii="仿宋" w:eastAsia="仿宋" w:hAnsi="仿宋" w:cs="宋体" w:hint="eastAsia"/>
          <w:kern w:val="0"/>
          <w:sz w:val="32"/>
          <w:szCs w:val="32"/>
        </w:rPr>
        <w:t>万元；土地</w:t>
      </w:r>
      <w:r w:rsidR="0006715C">
        <w:rPr>
          <w:rFonts w:ascii="仿宋" w:eastAsia="仿宋" w:hAnsi="仿宋" w:cs="宋体" w:hint="eastAsia"/>
          <w:kern w:val="0"/>
          <w:sz w:val="32"/>
          <w:szCs w:val="32"/>
        </w:rPr>
        <w:t xml:space="preserve">5563.4 </w:t>
      </w:r>
      <w:r w:rsidRPr="00604BD2">
        <w:rPr>
          <w:rFonts w:ascii="仿宋" w:eastAsia="仿宋" w:hAnsi="仿宋" w:cs="宋体" w:hint="eastAsia"/>
          <w:kern w:val="0"/>
          <w:sz w:val="32"/>
          <w:szCs w:val="32"/>
        </w:rPr>
        <w:t xml:space="preserve">平方米，价值  </w:t>
      </w:r>
      <w:r w:rsidR="0006715C">
        <w:rPr>
          <w:rFonts w:ascii="仿宋" w:eastAsia="仿宋" w:hAnsi="仿宋" w:cs="宋体" w:hint="eastAsia"/>
          <w:kern w:val="0"/>
          <w:sz w:val="32"/>
          <w:szCs w:val="32"/>
        </w:rPr>
        <w:t>0</w:t>
      </w:r>
      <w:r w:rsidRPr="00604BD2">
        <w:rPr>
          <w:rFonts w:ascii="仿宋" w:eastAsia="仿宋" w:hAnsi="仿宋" w:cs="宋体" w:hint="eastAsia"/>
          <w:kern w:val="0"/>
          <w:sz w:val="32"/>
          <w:szCs w:val="32"/>
        </w:rPr>
        <w:t xml:space="preserve">  万元</w:t>
      </w:r>
      <w:r w:rsidR="0006715C">
        <w:rPr>
          <w:rFonts w:ascii="仿宋" w:eastAsia="仿宋" w:hAnsi="仿宋" w:cs="宋体" w:hint="eastAsia"/>
          <w:kern w:val="0"/>
          <w:sz w:val="32"/>
          <w:szCs w:val="32"/>
        </w:rPr>
        <w:t>（国有划拨，未记载账面价值）</w:t>
      </w:r>
      <w:r w:rsidRPr="00604BD2">
        <w:rPr>
          <w:rFonts w:ascii="仿宋" w:eastAsia="仿宋" w:hAnsi="仿宋" w:cs="宋体" w:hint="eastAsia"/>
          <w:kern w:val="0"/>
          <w:sz w:val="32"/>
          <w:szCs w:val="32"/>
        </w:rPr>
        <w:t xml:space="preserve">；车辆    </w:t>
      </w:r>
      <w:r w:rsidR="0006715C">
        <w:rPr>
          <w:rFonts w:ascii="仿宋" w:eastAsia="仿宋" w:hAnsi="仿宋" w:cs="宋体" w:hint="eastAsia"/>
          <w:kern w:val="0"/>
          <w:sz w:val="32"/>
          <w:szCs w:val="32"/>
        </w:rPr>
        <w:t>4</w:t>
      </w:r>
      <w:r w:rsidRPr="00604BD2">
        <w:rPr>
          <w:rFonts w:ascii="仿宋" w:eastAsia="仿宋" w:hAnsi="仿宋" w:cs="宋体" w:hint="eastAsia"/>
          <w:kern w:val="0"/>
          <w:sz w:val="32"/>
          <w:szCs w:val="32"/>
        </w:rPr>
        <w:t xml:space="preserve">辆，价值   </w:t>
      </w:r>
      <w:r w:rsidR="0006715C">
        <w:rPr>
          <w:rFonts w:ascii="仿宋" w:eastAsia="仿宋" w:hAnsi="仿宋" w:cs="宋体" w:hint="eastAsia"/>
          <w:kern w:val="0"/>
          <w:sz w:val="32"/>
          <w:szCs w:val="32"/>
        </w:rPr>
        <w:t>27.58</w:t>
      </w:r>
      <w:r w:rsidRPr="00604BD2">
        <w:rPr>
          <w:rFonts w:ascii="仿宋" w:eastAsia="仿宋" w:hAnsi="仿宋" w:cs="宋体" w:hint="eastAsia"/>
          <w:kern w:val="0"/>
          <w:sz w:val="32"/>
          <w:szCs w:val="32"/>
        </w:rPr>
        <w:t xml:space="preserve">万元；办公家具价值 </w:t>
      </w:r>
      <w:r w:rsidR="0006715C">
        <w:rPr>
          <w:rFonts w:ascii="仿宋" w:eastAsia="仿宋" w:hAnsi="仿宋" w:cs="宋体" w:hint="eastAsia"/>
          <w:kern w:val="0"/>
          <w:sz w:val="32"/>
          <w:szCs w:val="32"/>
        </w:rPr>
        <w:t>135.33</w:t>
      </w:r>
      <w:r w:rsidRPr="00604BD2">
        <w:rPr>
          <w:rFonts w:ascii="仿宋" w:eastAsia="仿宋" w:hAnsi="仿宋" w:cs="宋体" w:hint="eastAsia"/>
          <w:kern w:val="0"/>
          <w:sz w:val="32"/>
          <w:szCs w:val="32"/>
        </w:rPr>
        <w:t xml:space="preserve">  万元；其他资产价值 </w:t>
      </w:r>
      <w:r w:rsidR="0006715C">
        <w:rPr>
          <w:rFonts w:ascii="仿宋" w:eastAsia="仿宋" w:hAnsi="仿宋" w:cs="宋体" w:hint="eastAsia"/>
          <w:kern w:val="0"/>
          <w:sz w:val="32"/>
          <w:szCs w:val="32"/>
        </w:rPr>
        <w:t>200</w:t>
      </w:r>
      <w:r w:rsidRPr="00604BD2">
        <w:rPr>
          <w:rFonts w:ascii="仿宋" w:eastAsia="仿宋" w:hAnsi="仿宋" w:cs="宋体" w:hint="eastAsia"/>
          <w:kern w:val="0"/>
          <w:sz w:val="32"/>
          <w:szCs w:val="32"/>
        </w:rPr>
        <w:t xml:space="preserve">  万元。国有资产分布情况为：</w:t>
      </w:r>
    </w:p>
    <w:p w:rsidR="00604BD2" w:rsidRPr="00604BD2" w:rsidRDefault="00604BD2" w:rsidP="00604BD2">
      <w:pPr>
        <w:widowControl/>
        <w:spacing w:line="560" w:lineRule="exact"/>
        <w:ind w:firstLine="480"/>
        <w:jc w:val="left"/>
        <w:rPr>
          <w:rFonts w:ascii="仿宋" w:eastAsia="仿宋" w:hAnsi="仿宋" w:cs="宋体"/>
          <w:kern w:val="0"/>
          <w:sz w:val="32"/>
          <w:szCs w:val="32"/>
        </w:rPr>
      </w:pPr>
      <w:r w:rsidRPr="00604BD2">
        <w:rPr>
          <w:rFonts w:ascii="仿宋" w:eastAsia="仿宋" w:hAnsi="仿宋" w:cs="宋体" w:hint="eastAsia"/>
          <w:kern w:val="0"/>
          <w:sz w:val="32"/>
          <w:szCs w:val="32"/>
        </w:rPr>
        <w:t xml:space="preserve">本级部门房屋  </w:t>
      </w:r>
      <w:r w:rsidR="0006715C">
        <w:rPr>
          <w:rFonts w:ascii="仿宋" w:eastAsia="仿宋" w:hAnsi="仿宋" w:cs="宋体" w:hint="eastAsia"/>
          <w:kern w:val="0"/>
          <w:sz w:val="32"/>
          <w:szCs w:val="32"/>
        </w:rPr>
        <w:t>19570</w:t>
      </w:r>
      <w:r w:rsidRPr="00604BD2">
        <w:rPr>
          <w:rFonts w:ascii="仿宋" w:eastAsia="仿宋" w:hAnsi="仿宋" w:cs="宋体" w:hint="eastAsia"/>
          <w:kern w:val="0"/>
          <w:sz w:val="32"/>
          <w:szCs w:val="32"/>
        </w:rPr>
        <w:t xml:space="preserve">  平方米，价值 </w:t>
      </w:r>
      <w:r w:rsidR="0006715C">
        <w:rPr>
          <w:rFonts w:ascii="仿宋" w:eastAsia="仿宋" w:hAnsi="仿宋" w:cs="宋体" w:hint="eastAsia"/>
          <w:kern w:val="0"/>
          <w:sz w:val="32"/>
          <w:szCs w:val="32"/>
        </w:rPr>
        <w:t>1572.12</w:t>
      </w:r>
      <w:r w:rsidRPr="00604BD2">
        <w:rPr>
          <w:rFonts w:ascii="仿宋" w:eastAsia="仿宋" w:hAnsi="仿宋" w:cs="宋体" w:hint="eastAsia"/>
          <w:kern w:val="0"/>
          <w:sz w:val="32"/>
          <w:szCs w:val="32"/>
        </w:rPr>
        <w:t xml:space="preserve">   万元；土地    </w:t>
      </w:r>
      <w:r w:rsidR="0006715C">
        <w:rPr>
          <w:rFonts w:ascii="仿宋" w:eastAsia="仿宋" w:hAnsi="仿宋" w:cs="宋体" w:hint="eastAsia"/>
          <w:kern w:val="0"/>
          <w:sz w:val="32"/>
          <w:szCs w:val="32"/>
        </w:rPr>
        <w:t>5563.4</w:t>
      </w:r>
      <w:r w:rsidRPr="00604BD2">
        <w:rPr>
          <w:rFonts w:ascii="仿宋" w:eastAsia="仿宋" w:hAnsi="仿宋" w:cs="宋体" w:hint="eastAsia"/>
          <w:kern w:val="0"/>
          <w:sz w:val="32"/>
          <w:szCs w:val="32"/>
        </w:rPr>
        <w:t xml:space="preserve">平方米，价值    </w:t>
      </w:r>
      <w:r w:rsidR="0006715C">
        <w:rPr>
          <w:rFonts w:ascii="仿宋" w:eastAsia="仿宋" w:hAnsi="仿宋" w:cs="宋体" w:hint="eastAsia"/>
          <w:kern w:val="0"/>
          <w:sz w:val="32"/>
          <w:szCs w:val="32"/>
        </w:rPr>
        <w:t>0</w:t>
      </w:r>
      <w:r w:rsidRPr="00604BD2">
        <w:rPr>
          <w:rFonts w:ascii="仿宋" w:eastAsia="仿宋" w:hAnsi="仿宋" w:cs="宋体" w:hint="eastAsia"/>
          <w:kern w:val="0"/>
          <w:sz w:val="32"/>
          <w:szCs w:val="32"/>
        </w:rPr>
        <w:t>万元</w:t>
      </w:r>
      <w:r w:rsidR="0006715C">
        <w:rPr>
          <w:rFonts w:ascii="仿宋" w:eastAsia="仿宋" w:hAnsi="仿宋" w:cs="宋体" w:hint="eastAsia"/>
          <w:kern w:val="0"/>
          <w:sz w:val="32"/>
          <w:szCs w:val="32"/>
        </w:rPr>
        <w:t>（国有划拨，未记载账面价值）</w:t>
      </w:r>
      <w:r w:rsidRPr="00604BD2">
        <w:rPr>
          <w:rFonts w:ascii="仿宋" w:eastAsia="仿宋" w:hAnsi="仿宋" w:cs="宋体" w:hint="eastAsia"/>
          <w:kern w:val="0"/>
          <w:sz w:val="32"/>
          <w:szCs w:val="32"/>
        </w:rPr>
        <w:t xml:space="preserve">；车辆   </w:t>
      </w:r>
      <w:r w:rsidR="0006715C">
        <w:rPr>
          <w:rFonts w:ascii="仿宋" w:eastAsia="仿宋" w:hAnsi="仿宋" w:cs="宋体" w:hint="eastAsia"/>
          <w:kern w:val="0"/>
          <w:sz w:val="32"/>
          <w:szCs w:val="32"/>
        </w:rPr>
        <w:t>4</w:t>
      </w:r>
      <w:r w:rsidRPr="00604BD2">
        <w:rPr>
          <w:rFonts w:ascii="仿宋" w:eastAsia="仿宋" w:hAnsi="仿宋" w:cs="宋体" w:hint="eastAsia"/>
          <w:kern w:val="0"/>
          <w:sz w:val="32"/>
          <w:szCs w:val="32"/>
        </w:rPr>
        <w:t xml:space="preserve"> 辆，价值  </w:t>
      </w:r>
      <w:r w:rsidR="0006715C">
        <w:rPr>
          <w:rFonts w:ascii="仿宋" w:eastAsia="仿宋" w:hAnsi="仿宋" w:cs="宋体" w:hint="eastAsia"/>
          <w:kern w:val="0"/>
          <w:sz w:val="32"/>
          <w:szCs w:val="32"/>
        </w:rPr>
        <w:t>27.58</w:t>
      </w:r>
      <w:r w:rsidRPr="00604BD2">
        <w:rPr>
          <w:rFonts w:ascii="仿宋" w:eastAsia="仿宋" w:hAnsi="仿宋" w:cs="宋体" w:hint="eastAsia"/>
          <w:kern w:val="0"/>
          <w:sz w:val="32"/>
          <w:szCs w:val="32"/>
        </w:rPr>
        <w:t xml:space="preserve"> 万元；办公家具价值   </w:t>
      </w:r>
      <w:r w:rsidR="0006715C">
        <w:rPr>
          <w:rFonts w:ascii="仿宋" w:eastAsia="仿宋" w:hAnsi="仿宋" w:cs="宋体" w:hint="eastAsia"/>
          <w:kern w:val="0"/>
          <w:sz w:val="32"/>
          <w:szCs w:val="32"/>
        </w:rPr>
        <w:t>135.33</w:t>
      </w:r>
      <w:r w:rsidRPr="00604BD2">
        <w:rPr>
          <w:rFonts w:ascii="仿宋" w:eastAsia="仿宋" w:hAnsi="仿宋" w:cs="宋体" w:hint="eastAsia"/>
          <w:kern w:val="0"/>
          <w:sz w:val="32"/>
          <w:szCs w:val="32"/>
        </w:rPr>
        <w:t>万元；其他资产价值</w:t>
      </w:r>
      <w:r w:rsidR="0006715C">
        <w:rPr>
          <w:rFonts w:ascii="仿宋" w:eastAsia="仿宋" w:hAnsi="仿宋" w:cs="宋体" w:hint="eastAsia"/>
          <w:kern w:val="0"/>
          <w:sz w:val="32"/>
          <w:szCs w:val="32"/>
        </w:rPr>
        <w:t>200</w:t>
      </w:r>
      <w:r w:rsidRPr="00604BD2">
        <w:rPr>
          <w:rFonts w:ascii="仿宋" w:eastAsia="仿宋" w:hAnsi="仿宋" w:cs="宋体" w:hint="eastAsia"/>
          <w:kern w:val="0"/>
          <w:sz w:val="32"/>
          <w:szCs w:val="32"/>
        </w:rPr>
        <w:t xml:space="preserve">   万元。</w:t>
      </w:r>
    </w:p>
    <w:p w:rsidR="00604BD2" w:rsidRPr="00604BD2" w:rsidRDefault="00604BD2" w:rsidP="00604BD2">
      <w:pPr>
        <w:widowControl/>
        <w:spacing w:line="560" w:lineRule="exact"/>
        <w:ind w:firstLine="480"/>
        <w:jc w:val="left"/>
        <w:rPr>
          <w:rFonts w:ascii="仿宋" w:eastAsia="仿宋" w:hAnsi="仿宋" w:cs="宋体"/>
          <w:kern w:val="0"/>
          <w:sz w:val="32"/>
          <w:szCs w:val="32"/>
        </w:rPr>
      </w:pPr>
      <w:r w:rsidRPr="00604BD2">
        <w:rPr>
          <w:rFonts w:ascii="仿宋" w:eastAsia="仿宋" w:hAnsi="仿宋" w:cs="宋体" w:hint="eastAsia"/>
          <w:kern w:val="0"/>
          <w:sz w:val="32"/>
          <w:szCs w:val="32"/>
        </w:rPr>
        <w:lastRenderedPageBreak/>
        <w:t xml:space="preserve">所属单位房屋 </w:t>
      </w:r>
      <w:r w:rsidR="00E3717E">
        <w:rPr>
          <w:rFonts w:ascii="仿宋" w:eastAsia="仿宋" w:hAnsi="仿宋" w:cs="宋体" w:hint="eastAsia"/>
          <w:kern w:val="0"/>
          <w:sz w:val="32"/>
          <w:szCs w:val="32"/>
        </w:rPr>
        <w:t>0</w:t>
      </w:r>
      <w:r w:rsidRPr="00604BD2">
        <w:rPr>
          <w:rFonts w:ascii="仿宋" w:eastAsia="仿宋" w:hAnsi="仿宋" w:cs="宋体" w:hint="eastAsia"/>
          <w:kern w:val="0"/>
          <w:sz w:val="32"/>
          <w:szCs w:val="32"/>
        </w:rPr>
        <w:t xml:space="preserve"> 平方米，价值 </w:t>
      </w:r>
      <w:r w:rsidR="00E3717E">
        <w:rPr>
          <w:rFonts w:ascii="仿宋" w:eastAsia="仿宋" w:hAnsi="仿宋" w:cs="宋体" w:hint="eastAsia"/>
          <w:kern w:val="0"/>
          <w:sz w:val="32"/>
          <w:szCs w:val="32"/>
        </w:rPr>
        <w:t>0</w:t>
      </w:r>
      <w:r w:rsidRPr="00604BD2">
        <w:rPr>
          <w:rFonts w:ascii="仿宋" w:eastAsia="仿宋" w:hAnsi="仿宋" w:cs="宋体" w:hint="eastAsia"/>
          <w:kern w:val="0"/>
          <w:sz w:val="32"/>
          <w:szCs w:val="32"/>
        </w:rPr>
        <w:t xml:space="preserve">   万元；土地   </w:t>
      </w:r>
      <w:r w:rsidR="00E3717E">
        <w:rPr>
          <w:rFonts w:ascii="仿宋" w:eastAsia="仿宋" w:hAnsi="仿宋" w:cs="宋体" w:hint="eastAsia"/>
          <w:kern w:val="0"/>
          <w:sz w:val="32"/>
          <w:szCs w:val="32"/>
        </w:rPr>
        <w:t>0</w:t>
      </w:r>
      <w:r w:rsidRPr="00604BD2">
        <w:rPr>
          <w:rFonts w:ascii="仿宋" w:eastAsia="仿宋" w:hAnsi="仿宋" w:cs="宋体" w:hint="eastAsia"/>
          <w:kern w:val="0"/>
          <w:sz w:val="32"/>
          <w:szCs w:val="32"/>
        </w:rPr>
        <w:t xml:space="preserve"> 平方米，价值   </w:t>
      </w:r>
      <w:r w:rsidR="00E3717E">
        <w:rPr>
          <w:rFonts w:ascii="仿宋" w:eastAsia="仿宋" w:hAnsi="仿宋" w:cs="宋体" w:hint="eastAsia"/>
          <w:kern w:val="0"/>
          <w:sz w:val="32"/>
          <w:szCs w:val="32"/>
        </w:rPr>
        <w:t>0</w:t>
      </w:r>
      <w:r w:rsidRPr="00604BD2">
        <w:rPr>
          <w:rFonts w:ascii="仿宋" w:eastAsia="仿宋" w:hAnsi="仿宋" w:cs="宋体" w:hint="eastAsia"/>
          <w:kern w:val="0"/>
          <w:sz w:val="32"/>
          <w:szCs w:val="32"/>
        </w:rPr>
        <w:t xml:space="preserve"> 万元；车辆   </w:t>
      </w:r>
      <w:r w:rsidR="00E3717E">
        <w:rPr>
          <w:rFonts w:ascii="仿宋" w:eastAsia="仿宋" w:hAnsi="仿宋" w:cs="宋体" w:hint="eastAsia"/>
          <w:kern w:val="0"/>
          <w:sz w:val="32"/>
          <w:szCs w:val="32"/>
        </w:rPr>
        <w:t>0</w:t>
      </w:r>
      <w:r w:rsidRPr="00604BD2">
        <w:rPr>
          <w:rFonts w:ascii="仿宋" w:eastAsia="仿宋" w:hAnsi="仿宋" w:cs="宋体" w:hint="eastAsia"/>
          <w:kern w:val="0"/>
          <w:sz w:val="32"/>
          <w:szCs w:val="32"/>
        </w:rPr>
        <w:t xml:space="preserve"> 辆，价值   </w:t>
      </w:r>
      <w:r w:rsidR="00E3717E">
        <w:rPr>
          <w:rFonts w:ascii="仿宋" w:eastAsia="仿宋" w:hAnsi="仿宋" w:cs="宋体" w:hint="eastAsia"/>
          <w:kern w:val="0"/>
          <w:sz w:val="32"/>
          <w:szCs w:val="32"/>
        </w:rPr>
        <w:t>0</w:t>
      </w:r>
      <w:r w:rsidRPr="00604BD2">
        <w:rPr>
          <w:rFonts w:ascii="仿宋" w:eastAsia="仿宋" w:hAnsi="仿宋" w:cs="宋体" w:hint="eastAsia"/>
          <w:kern w:val="0"/>
          <w:sz w:val="32"/>
          <w:szCs w:val="32"/>
        </w:rPr>
        <w:t xml:space="preserve">万元；办公家具价值   </w:t>
      </w:r>
      <w:r w:rsidR="00E3717E">
        <w:rPr>
          <w:rFonts w:ascii="仿宋" w:eastAsia="仿宋" w:hAnsi="仿宋" w:cs="宋体" w:hint="eastAsia"/>
          <w:kern w:val="0"/>
          <w:sz w:val="32"/>
          <w:szCs w:val="32"/>
        </w:rPr>
        <w:t>0</w:t>
      </w:r>
      <w:r w:rsidRPr="00604BD2">
        <w:rPr>
          <w:rFonts w:ascii="仿宋" w:eastAsia="仿宋" w:hAnsi="仿宋" w:cs="宋体" w:hint="eastAsia"/>
          <w:kern w:val="0"/>
          <w:sz w:val="32"/>
          <w:szCs w:val="32"/>
        </w:rPr>
        <w:t xml:space="preserve">万元；其他资产价值  </w:t>
      </w:r>
      <w:r w:rsidR="00E3717E">
        <w:rPr>
          <w:rFonts w:ascii="仿宋" w:eastAsia="仿宋" w:hAnsi="仿宋" w:cs="宋体" w:hint="eastAsia"/>
          <w:kern w:val="0"/>
          <w:sz w:val="32"/>
          <w:szCs w:val="32"/>
        </w:rPr>
        <w:t>0</w:t>
      </w:r>
      <w:r w:rsidRPr="00604BD2">
        <w:rPr>
          <w:rFonts w:ascii="仿宋" w:eastAsia="仿宋" w:hAnsi="仿宋" w:cs="宋体" w:hint="eastAsia"/>
          <w:kern w:val="0"/>
          <w:sz w:val="32"/>
          <w:szCs w:val="32"/>
        </w:rPr>
        <w:t xml:space="preserve"> 万元。</w:t>
      </w:r>
    </w:p>
    <w:p w:rsidR="00604BD2" w:rsidRPr="00604BD2" w:rsidRDefault="00604BD2" w:rsidP="00604BD2">
      <w:pPr>
        <w:widowControl/>
        <w:spacing w:line="560" w:lineRule="exact"/>
        <w:ind w:firstLine="480"/>
        <w:jc w:val="left"/>
        <w:rPr>
          <w:rFonts w:ascii="楷体" w:eastAsia="楷体" w:hAnsi="楷体" w:cs="宋体"/>
          <w:b/>
          <w:kern w:val="0"/>
          <w:sz w:val="32"/>
          <w:szCs w:val="32"/>
        </w:rPr>
      </w:pPr>
      <w:r w:rsidRPr="00604BD2">
        <w:rPr>
          <w:rFonts w:ascii="楷体" w:eastAsia="楷体" w:hAnsi="楷体" w:cs="宋体" w:hint="eastAsia"/>
          <w:b/>
          <w:kern w:val="0"/>
          <w:sz w:val="32"/>
          <w:szCs w:val="32"/>
        </w:rPr>
        <w:t>（四）预算绩效情况</w:t>
      </w:r>
    </w:p>
    <w:p w:rsidR="009A55CB" w:rsidRDefault="00604BD2" w:rsidP="009A55CB">
      <w:pPr>
        <w:widowControl/>
        <w:spacing w:line="560" w:lineRule="exact"/>
        <w:ind w:firstLine="480"/>
        <w:jc w:val="left"/>
        <w:rPr>
          <w:rFonts w:ascii="仿宋" w:eastAsia="仿宋" w:hAnsi="仿宋" w:cs="宋体"/>
          <w:kern w:val="0"/>
          <w:sz w:val="32"/>
          <w:szCs w:val="32"/>
        </w:rPr>
      </w:pPr>
      <w:r w:rsidRPr="00604BD2">
        <w:rPr>
          <w:rFonts w:ascii="仿宋" w:eastAsia="仿宋" w:hAnsi="仿宋" w:cs="宋体" w:hint="eastAsia"/>
          <w:kern w:val="0"/>
          <w:sz w:val="32"/>
          <w:szCs w:val="32"/>
        </w:rPr>
        <w:t>201</w:t>
      </w:r>
      <w:r w:rsidR="00226885">
        <w:rPr>
          <w:rFonts w:ascii="仿宋" w:eastAsia="仿宋" w:hAnsi="仿宋" w:cs="宋体" w:hint="eastAsia"/>
          <w:kern w:val="0"/>
          <w:sz w:val="32"/>
          <w:szCs w:val="32"/>
        </w:rPr>
        <w:t>8</w:t>
      </w:r>
      <w:r w:rsidRPr="00604BD2">
        <w:rPr>
          <w:rFonts w:ascii="仿宋" w:eastAsia="仿宋" w:hAnsi="仿宋" w:cs="宋体" w:hint="eastAsia"/>
          <w:kern w:val="0"/>
          <w:sz w:val="32"/>
          <w:szCs w:val="32"/>
        </w:rPr>
        <w:t>年</w:t>
      </w:r>
      <w:r w:rsidR="00E3717E">
        <w:rPr>
          <w:rFonts w:ascii="仿宋" w:eastAsia="仿宋" w:hAnsi="仿宋" w:hint="eastAsia"/>
          <w:sz w:val="32"/>
          <w:szCs w:val="32"/>
        </w:rPr>
        <w:t>青铜峡市市场服务中心</w:t>
      </w:r>
      <w:r w:rsidR="0006715C">
        <w:rPr>
          <w:rFonts w:ascii="仿宋" w:eastAsia="仿宋" w:hAnsi="仿宋" w:hint="eastAsia"/>
          <w:sz w:val="32"/>
          <w:szCs w:val="32"/>
        </w:rPr>
        <w:t>无</w:t>
      </w:r>
      <w:r w:rsidR="00E3717E" w:rsidRPr="00604BD2">
        <w:rPr>
          <w:rFonts w:ascii="仿宋" w:eastAsia="仿宋" w:hAnsi="仿宋" w:cs="宋体" w:hint="eastAsia"/>
          <w:kern w:val="0"/>
          <w:sz w:val="32"/>
          <w:szCs w:val="32"/>
        </w:rPr>
        <w:t>重点</w:t>
      </w:r>
      <w:r w:rsidRPr="00604BD2">
        <w:rPr>
          <w:rFonts w:ascii="仿宋" w:eastAsia="仿宋" w:hAnsi="仿宋" w:cs="宋体" w:hint="eastAsia"/>
          <w:kern w:val="0"/>
          <w:sz w:val="32"/>
          <w:szCs w:val="32"/>
        </w:rPr>
        <w:t>项目</w:t>
      </w:r>
      <w:r w:rsidR="0006715C">
        <w:rPr>
          <w:rFonts w:ascii="仿宋" w:eastAsia="仿宋" w:hAnsi="仿宋" w:cs="宋体" w:hint="eastAsia"/>
          <w:kern w:val="0"/>
          <w:sz w:val="32"/>
          <w:szCs w:val="32"/>
        </w:rPr>
        <w:t>。</w:t>
      </w:r>
    </w:p>
    <w:p w:rsidR="00226885" w:rsidRDefault="00226885" w:rsidP="00B308C8">
      <w:pPr>
        <w:widowControl/>
        <w:spacing w:line="560" w:lineRule="exact"/>
        <w:ind w:firstLineChars="199" w:firstLine="639"/>
        <w:jc w:val="left"/>
        <w:rPr>
          <w:rFonts w:ascii="楷体" w:eastAsia="楷体" w:hAnsi="楷体" w:cs="宋体"/>
          <w:b/>
          <w:kern w:val="0"/>
          <w:sz w:val="32"/>
          <w:szCs w:val="32"/>
        </w:rPr>
      </w:pPr>
      <w:r w:rsidRPr="009A55CB">
        <w:rPr>
          <w:rFonts w:ascii="楷体" w:eastAsia="楷体" w:hAnsi="楷体" w:cs="宋体" w:hint="eastAsia"/>
          <w:b/>
          <w:kern w:val="0"/>
          <w:sz w:val="32"/>
          <w:szCs w:val="32"/>
        </w:rPr>
        <w:t>(五)专项转移支付</w:t>
      </w:r>
      <w:r w:rsidR="0037413C">
        <w:rPr>
          <w:rFonts w:ascii="楷体" w:eastAsia="楷体" w:hAnsi="楷体" w:cs="宋体" w:hint="eastAsia"/>
          <w:b/>
          <w:kern w:val="0"/>
          <w:sz w:val="32"/>
          <w:szCs w:val="32"/>
        </w:rPr>
        <w:t>项目申报情况</w:t>
      </w:r>
    </w:p>
    <w:p w:rsidR="00E3717E" w:rsidRDefault="00E3717E" w:rsidP="00E3717E">
      <w:pPr>
        <w:widowControl/>
        <w:spacing w:line="560" w:lineRule="exact"/>
        <w:ind w:firstLineChars="700" w:firstLine="2240"/>
        <w:jc w:val="left"/>
        <w:rPr>
          <w:rFonts w:ascii="仿宋" w:eastAsia="仿宋" w:hAnsi="仿宋" w:cs="宋体"/>
          <w:kern w:val="0"/>
          <w:sz w:val="32"/>
          <w:szCs w:val="32"/>
        </w:rPr>
      </w:pPr>
      <w:r>
        <w:rPr>
          <w:rFonts w:ascii="仿宋" w:eastAsia="仿宋" w:hAnsi="仿宋" w:cs="宋体" w:hint="eastAsia"/>
          <w:kern w:val="0"/>
          <w:sz w:val="32"/>
          <w:szCs w:val="32"/>
        </w:rPr>
        <w:t>无</w:t>
      </w:r>
    </w:p>
    <w:p w:rsidR="00604BD2" w:rsidRPr="00604BD2" w:rsidRDefault="00604BD2" w:rsidP="00B308C8">
      <w:pPr>
        <w:widowControl/>
        <w:spacing w:line="560" w:lineRule="exact"/>
        <w:ind w:firstLineChars="200" w:firstLine="643"/>
        <w:jc w:val="left"/>
        <w:rPr>
          <w:rFonts w:ascii="楷体" w:eastAsia="楷体" w:hAnsi="楷体" w:cs="宋体"/>
          <w:b/>
          <w:kern w:val="0"/>
          <w:sz w:val="32"/>
          <w:szCs w:val="32"/>
        </w:rPr>
      </w:pPr>
      <w:r w:rsidRPr="00604BD2">
        <w:rPr>
          <w:rFonts w:ascii="楷体" w:eastAsia="楷体" w:hAnsi="楷体" w:cs="宋体" w:hint="eastAsia"/>
          <w:b/>
          <w:kern w:val="0"/>
          <w:sz w:val="32"/>
          <w:szCs w:val="32"/>
        </w:rPr>
        <w:t>（</w:t>
      </w:r>
      <w:r w:rsidR="00226885">
        <w:rPr>
          <w:rFonts w:ascii="楷体" w:eastAsia="楷体" w:hAnsi="楷体" w:cs="宋体" w:hint="eastAsia"/>
          <w:b/>
          <w:kern w:val="0"/>
          <w:sz w:val="32"/>
          <w:szCs w:val="32"/>
        </w:rPr>
        <w:t>六</w:t>
      </w:r>
      <w:r w:rsidRPr="00604BD2">
        <w:rPr>
          <w:rFonts w:ascii="楷体" w:eastAsia="楷体" w:hAnsi="楷体" w:cs="宋体" w:hint="eastAsia"/>
          <w:b/>
          <w:kern w:val="0"/>
          <w:sz w:val="32"/>
          <w:szCs w:val="32"/>
        </w:rPr>
        <w:t>）其他需说明的事项</w:t>
      </w:r>
    </w:p>
    <w:p w:rsidR="002E6C9F" w:rsidRDefault="00E3717E" w:rsidP="00604BD2">
      <w:pPr>
        <w:ind w:firstLineChars="225" w:firstLine="473"/>
        <w:rPr>
          <w:rFonts w:ascii="仿宋" w:eastAsia="仿宋" w:hAnsi="仿宋"/>
        </w:rPr>
      </w:pPr>
      <w:r>
        <w:rPr>
          <w:rFonts w:ascii="仿宋" w:eastAsia="仿宋" w:hAnsi="仿宋" w:hint="eastAsia"/>
        </w:rPr>
        <w:t xml:space="preserve">              无</w:t>
      </w:r>
    </w:p>
    <w:p w:rsidR="002E6C9F" w:rsidRPr="002E6C9F" w:rsidRDefault="002E6C9F" w:rsidP="002E6C9F">
      <w:pPr>
        <w:rPr>
          <w:rFonts w:ascii="仿宋" w:eastAsia="仿宋" w:hAnsi="仿宋"/>
        </w:rPr>
      </w:pPr>
    </w:p>
    <w:p w:rsidR="002E6C9F" w:rsidRDefault="002E6C9F" w:rsidP="002E6C9F">
      <w:pPr>
        <w:widowControl/>
        <w:spacing w:line="560" w:lineRule="exact"/>
        <w:ind w:firstLine="480"/>
        <w:jc w:val="left"/>
        <w:rPr>
          <w:rFonts w:ascii="黑体" w:eastAsia="黑体" w:hAnsi="黑体"/>
          <w:sz w:val="32"/>
          <w:szCs w:val="32"/>
        </w:rPr>
      </w:pPr>
      <w:r>
        <w:rPr>
          <w:rFonts w:ascii="黑体" w:eastAsia="黑体" w:hAnsi="黑体" w:hint="eastAsia"/>
          <w:sz w:val="32"/>
          <w:szCs w:val="32"/>
        </w:rPr>
        <w:t>青铜峡市市场服务中心</w:t>
      </w:r>
      <w:r w:rsidRPr="00B3063D">
        <w:rPr>
          <w:rFonts w:ascii="黑体" w:eastAsia="黑体" w:hAnsi="黑体" w:hint="eastAsia"/>
          <w:sz w:val="32"/>
          <w:szCs w:val="32"/>
        </w:rPr>
        <w:t>201</w:t>
      </w:r>
      <w:r>
        <w:rPr>
          <w:rFonts w:ascii="黑体" w:eastAsia="黑体" w:hAnsi="黑体" w:hint="eastAsia"/>
          <w:sz w:val="32"/>
          <w:szCs w:val="32"/>
        </w:rPr>
        <w:t>8</w:t>
      </w:r>
      <w:r w:rsidRPr="00B3063D">
        <w:rPr>
          <w:rFonts w:ascii="黑体" w:eastAsia="黑体" w:hAnsi="黑体" w:hint="eastAsia"/>
          <w:sz w:val="32"/>
          <w:szCs w:val="32"/>
        </w:rPr>
        <w:t>年</w:t>
      </w:r>
      <w:r>
        <w:rPr>
          <w:rFonts w:ascii="黑体" w:eastAsia="黑体" w:hAnsi="黑体" w:hint="eastAsia"/>
          <w:sz w:val="32"/>
          <w:szCs w:val="32"/>
        </w:rPr>
        <w:t>部门预算</w:t>
      </w:r>
      <w:r>
        <w:rPr>
          <w:rFonts w:ascii="黑体" w:eastAsia="黑体" w:hAnsi="黑体"/>
          <w:sz w:val="32"/>
          <w:szCs w:val="32"/>
        </w:rPr>
        <w:t>—</w:t>
      </w:r>
      <w:r>
        <w:rPr>
          <w:rFonts w:ascii="黑体" w:eastAsia="黑体" w:hAnsi="黑体" w:hint="eastAsia"/>
          <w:sz w:val="32"/>
          <w:szCs w:val="32"/>
        </w:rPr>
        <w:t>名词解释</w:t>
      </w:r>
    </w:p>
    <w:p w:rsidR="002E6C9F" w:rsidRPr="00FE0BFE" w:rsidRDefault="002E6C9F" w:rsidP="002E6C9F">
      <w:pPr>
        <w:widowControl/>
        <w:spacing w:line="560" w:lineRule="exact"/>
        <w:ind w:firstLine="480"/>
        <w:jc w:val="left"/>
        <w:rPr>
          <w:rFonts w:ascii="仿宋" w:eastAsia="仿宋" w:hAnsi="仿宋" w:cs="宋体"/>
          <w:b/>
          <w:kern w:val="0"/>
          <w:sz w:val="30"/>
          <w:szCs w:val="30"/>
        </w:rPr>
      </w:pPr>
      <w:r w:rsidRPr="00FE0BFE">
        <w:rPr>
          <w:rFonts w:ascii="仿宋" w:eastAsia="仿宋" w:hAnsi="仿宋" w:hint="eastAsia"/>
          <w:b/>
          <w:sz w:val="32"/>
          <w:szCs w:val="32"/>
        </w:rPr>
        <w:t>1</w:t>
      </w:r>
      <w:r w:rsidR="00FE0BFE" w:rsidRPr="00FE0BFE">
        <w:rPr>
          <w:rFonts w:ascii="仿宋" w:eastAsia="仿宋" w:hAnsi="仿宋" w:hint="eastAsia"/>
          <w:b/>
          <w:sz w:val="32"/>
          <w:szCs w:val="32"/>
        </w:rPr>
        <w:t>、</w:t>
      </w:r>
      <w:r w:rsidRPr="00FE0BFE">
        <w:rPr>
          <w:rFonts w:ascii="仿宋" w:eastAsia="仿宋" w:hAnsi="仿宋" w:cs="宋体" w:hint="eastAsia"/>
          <w:b/>
          <w:kern w:val="0"/>
          <w:sz w:val="32"/>
          <w:szCs w:val="32"/>
        </w:rPr>
        <w:t xml:space="preserve"> 基本支出</w:t>
      </w:r>
      <w:r w:rsidR="005F54CF" w:rsidRPr="00FE0BFE">
        <w:rPr>
          <w:rFonts w:ascii="Arial" w:hAnsi="Arial" w:cs="Arial" w:hint="eastAsia"/>
          <w:b/>
          <w:color w:val="333333"/>
          <w:sz w:val="30"/>
          <w:szCs w:val="30"/>
          <w:shd w:val="clear" w:color="auto" w:fill="FFFFFF"/>
        </w:rPr>
        <w:t>：</w:t>
      </w:r>
      <w:r w:rsidR="005F54CF" w:rsidRPr="00FE0BFE">
        <w:rPr>
          <w:rFonts w:ascii="Arial" w:hAnsi="Arial" w:cs="Arial"/>
          <w:b/>
          <w:color w:val="333333"/>
          <w:sz w:val="30"/>
          <w:szCs w:val="30"/>
          <w:shd w:val="clear" w:color="auto" w:fill="FFFFFF"/>
        </w:rPr>
        <w:t>是指预算单位为保障机构正常运转和完成日常工作任务而发生的各项支出，包括人员经费和公用经费。</w:t>
      </w:r>
    </w:p>
    <w:p w:rsidR="00FE0BFE" w:rsidRPr="00FE0BFE" w:rsidRDefault="00FE0BFE" w:rsidP="00FE0BFE">
      <w:pPr>
        <w:pStyle w:val="HTML"/>
        <w:shd w:val="clear" w:color="auto" w:fill="FFFFFF"/>
        <w:spacing w:before="120" w:after="120" w:line="348" w:lineRule="atLeast"/>
        <w:ind w:firstLineChars="150" w:firstLine="482"/>
        <w:rPr>
          <w:rFonts w:ascii="Arial" w:hAnsi="Arial" w:cs="Arial"/>
          <w:b/>
          <w:color w:val="333333"/>
          <w:sz w:val="30"/>
          <w:szCs w:val="30"/>
          <w:shd w:val="clear" w:color="auto" w:fill="FFFFFF"/>
        </w:rPr>
      </w:pPr>
      <w:r w:rsidRPr="00FE0BFE">
        <w:rPr>
          <w:rFonts w:ascii="仿宋" w:eastAsia="仿宋" w:hAnsi="仿宋" w:hint="eastAsia"/>
          <w:b/>
          <w:sz w:val="32"/>
          <w:szCs w:val="32"/>
        </w:rPr>
        <w:t>2、</w:t>
      </w:r>
      <w:r w:rsidR="002E6C9F" w:rsidRPr="00FE0BFE">
        <w:rPr>
          <w:rFonts w:ascii="仿宋" w:eastAsia="仿宋" w:hAnsi="仿宋" w:hint="eastAsia"/>
          <w:b/>
          <w:sz w:val="32"/>
          <w:szCs w:val="32"/>
        </w:rPr>
        <w:t xml:space="preserve"> </w:t>
      </w:r>
      <w:r w:rsidR="00357AF4" w:rsidRPr="00FE0BFE">
        <w:rPr>
          <w:rFonts w:ascii="仿宋" w:eastAsia="仿宋" w:hAnsi="仿宋" w:hint="eastAsia"/>
          <w:b/>
          <w:sz w:val="32"/>
          <w:szCs w:val="32"/>
        </w:rPr>
        <w:t>自收自支</w:t>
      </w:r>
      <w:r w:rsidRPr="00FE0BFE">
        <w:rPr>
          <w:rFonts w:ascii="仿宋" w:eastAsia="仿宋" w:hAnsi="仿宋" w:hint="eastAsia"/>
          <w:b/>
          <w:sz w:val="32"/>
          <w:szCs w:val="32"/>
        </w:rPr>
        <w:t>：</w:t>
      </w:r>
      <w:r w:rsidR="005F54CF" w:rsidRPr="00FE0BFE">
        <w:rPr>
          <w:rFonts w:ascii="Arial" w:hAnsi="Arial" w:cs="Arial"/>
          <w:b/>
          <w:color w:val="333333"/>
          <w:sz w:val="30"/>
          <w:szCs w:val="30"/>
          <w:shd w:val="clear" w:color="auto" w:fill="FFFFFF"/>
        </w:rPr>
        <w:t>是指事业单位其收益归该单位所有，支出也由该单位负担，有结余不用上交国家，有缺口国家也不给予弥补。不执行政府机关的收支两条线政策。</w:t>
      </w:r>
    </w:p>
    <w:p w:rsidR="002E6C9F" w:rsidRPr="005F54CF" w:rsidRDefault="002E6C9F" w:rsidP="00FE0BFE">
      <w:pPr>
        <w:pStyle w:val="HTML"/>
        <w:shd w:val="clear" w:color="auto" w:fill="FFFFFF"/>
        <w:spacing w:before="120" w:after="120" w:line="348" w:lineRule="atLeast"/>
        <w:ind w:firstLineChars="100" w:firstLine="300"/>
        <w:rPr>
          <w:rFonts w:ascii="仿宋" w:eastAsia="仿宋" w:hAnsi="仿宋"/>
          <w:sz w:val="30"/>
          <w:szCs w:val="30"/>
        </w:rPr>
      </w:pPr>
    </w:p>
    <w:p w:rsidR="002E6C9F" w:rsidRPr="005F54CF" w:rsidRDefault="002E6C9F" w:rsidP="002E6C9F">
      <w:pPr>
        <w:widowControl/>
        <w:spacing w:line="560" w:lineRule="exact"/>
        <w:ind w:firstLine="480"/>
        <w:jc w:val="left"/>
        <w:rPr>
          <w:rFonts w:ascii="仿宋" w:eastAsia="仿宋" w:hAnsi="仿宋" w:cs="宋体"/>
          <w:kern w:val="0"/>
          <w:sz w:val="30"/>
          <w:szCs w:val="30"/>
        </w:rPr>
      </w:pPr>
    </w:p>
    <w:p w:rsidR="002E6C9F" w:rsidRDefault="002E6C9F" w:rsidP="002E6C9F">
      <w:pPr>
        <w:rPr>
          <w:rFonts w:ascii="仿宋" w:eastAsia="仿宋" w:hAnsi="仿宋"/>
        </w:rPr>
      </w:pPr>
    </w:p>
    <w:p w:rsidR="00F974DD" w:rsidRPr="002E6C9F" w:rsidRDefault="002E6C9F" w:rsidP="002E6C9F">
      <w:pPr>
        <w:tabs>
          <w:tab w:val="left" w:pos="804"/>
        </w:tabs>
        <w:rPr>
          <w:rFonts w:ascii="仿宋" w:eastAsia="仿宋" w:hAnsi="仿宋"/>
        </w:rPr>
      </w:pPr>
      <w:r>
        <w:rPr>
          <w:rFonts w:ascii="仿宋" w:eastAsia="仿宋" w:hAnsi="仿宋"/>
        </w:rPr>
        <w:tab/>
      </w:r>
    </w:p>
    <w:sectPr w:rsidR="00F974DD" w:rsidRPr="002E6C9F" w:rsidSect="006C09A0">
      <w:pgSz w:w="11906" w:h="16838"/>
      <w:pgMar w:top="1418" w:right="1418" w:bottom="1418"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6DE" w:rsidRDefault="009B06DE">
      <w:r>
        <w:separator/>
      </w:r>
    </w:p>
  </w:endnote>
  <w:endnote w:type="continuationSeparator" w:id="1">
    <w:p w:rsidR="009B06DE" w:rsidRDefault="009B06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6DE" w:rsidRDefault="009B06D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6DE" w:rsidRDefault="009B06D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6DE" w:rsidRDefault="009B06D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6DE" w:rsidRDefault="009B06DE">
      <w:r>
        <w:separator/>
      </w:r>
    </w:p>
  </w:footnote>
  <w:footnote w:type="continuationSeparator" w:id="1">
    <w:p w:rsidR="009B06DE" w:rsidRDefault="009B06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6DE" w:rsidRDefault="009B06D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6DE" w:rsidRDefault="009B06DE" w:rsidP="00226885">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6DE" w:rsidRDefault="009B06D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5427"/>
    <w:rsid w:val="0006715C"/>
    <w:rsid w:val="0011393B"/>
    <w:rsid w:val="00225842"/>
    <w:rsid w:val="00226885"/>
    <w:rsid w:val="00235D4A"/>
    <w:rsid w:val="00293F26"/>
    <w:rsid w:val="002D2EFF"/>
    <w:rsid w:val="002E6C9F"/>
    <w:rsid w:val="00342584"/>
    <w:rsid w:val="00357AF4"/>
    <w:rsid w:val="0037413C"/>
    <w:rsid w:val="003D6C60"/>
    <w:rsid w:val="00421A9D"/>
    <w:rsid w:val="00434A89"/>
    <w:rsid w:val="005031E2"/>
    <w:rsid w:val="00504C55"/>
    <w:rsid w:val="0051796B"/>
    <w:rsid w:val="00570E19"/>
    <w:rsid w:val="005B1CC8"/>
    <w:rsid w:val="005D6F9C"/>
    <w:rsid w:val="005F54CF"/>
    <w:rsid w:val="00604BD2"/>
    <w:rsid w:val="00604DB1"/>
    <w:rsid w:val="006C09A0"/>
    <w:rsid w:val="006C2CDB"/>
    <w:rsid w:val="00706586"/>
    <w:rsid w:val="007372C4"/>
    <w:rsid w:val="00785427"/>
    <w:rsid w:val="007A2112"/>
    <w:rsid w:val="007E6994"/>
    <w:rsid w:val="0083623D"/>
    <w:rsid w:val="00881B14"/>
    <w:rsid w:val="008D38AF"/>
    <w:rsid w:val="008D508E"/>
    <w:rsid w:val="008D5332"/>
    <w:rsid w:val="008F0021"/>
    <w:rsid w:val="00933596"/>
    <w:rsid w:val="0094379F"/>
    <w:rsid w:val="00970804"/>
    <w:rsid w:val="009861E7"/>
    <w:rsid w:val="009A55CB"/>
    <w:rsid w:val="009B06DE"/>
    <w:rsid w:val="009B1D2E"/>
    <w:rsid w:val="009B4136"/>
    <w:rsid w:val="009B6C45"/>
    <w:rsid w:val="009D360F"/>
    <w:rsid w:val="009E215C"/>
    <w:rsid w:val="00A3557A"/>
    <w:rsid w:val="00AA7C67"/>
    <w:rsid w:val="00AC0DD0"/>
    <w:rsid w:val="00B3063D"/>
    <w:rsid w:val="00B308C8"/>
    <w:rsid w:val="00B56FE8"/>
    <w:rsid w:val="00B65B4F"/>
    <w:rsid w:val="00B92441"/>
    <w:rsid w:val="00BC58B8"/>
    <w:rsid w:val="00DD386C"/>
    <w:rsid w:val="00E36426"/>
    <w:rsid w:val="00E3717E"/>
    <w:rsid w:val="00E56D03"/>
    <w:rsid w:val="00E85DFF"/>
    <w:rsid w:val="00EF02FB"/>
    <w:rsid w:val="00F33C6C"/>
    <w:rsid w:val="00F44827"/>
    <w:rsid w:val="00F62BE6"/>
    <w:rsid w:val="00F974DD"/>
    <w:rsid w:val="00FB45C2"/>
    <w:rsid w:val="00FE0B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54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854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85427"/>
    <w:rPr>
      <w:rFonts w:eastAsia="宋体"/>
      <w:kern w:val="2"/>
      <w:sz w:val="18"/>
      <w:szCs w:val="18"/>
      <w:lang w:val="en-US" w:eastAsia="zh-CN" w:bidi="ar-SA"/>
    </w:rPr>
  </w:style>
  <w:style w:type="paragraph" w:styleId="a4">
    <w:name w:val="footer"/>
    <w:basedOn w:val="a"/>
    <w:link w:val="Char0"/>
    <w:rsid w:val="00785427"/>
    <w:pPr>
      <w:tabs>
        <w:tab w:val="center" w:pos="4153"/>
        <w:tab w:val="right" w:pos="8306"/>
      </w:tabs>
      <w:snapToGrid w:val="0"/>
      <w:jc w:val="left"/>
    </w:pPr>
    <w:rPr>
      <w:sz w:val="18"/>
      <w:szCs w:val="18"/>
    </w:rPr>
  </w:style>
  <w:style w:type="character" w:customStyle="1" w:styleId="Char0">
    <w:name w:val="页脚 Char"/>
    <w:basedOn w:val="a0"/>
    <w:link w:val="a4"/>
    <w:rsid w:val="00785427"/>
    <w:rPr>
      <w:rFonts w:eastAsia="宋体"/>
      <w:kern w:val="2"/>
      <w:sz w:val="18"/>
      <w:szCs w:val="18"/>
      <w:lang w:val="en-US" w:eastAsia="zh-CN" w:bidi="ar-SA"/>
    </w:rPr>
  </w:style>
  <w:style w:type="paragraph" w:styleId="HTML">
    <w:name w:val="HTML Preformatted"/>
    <w:basedOn w:val="a"/>
    <w:link w:val="HTMLChar"/>
    <w:uiPriority w:val="99"/>
    <w:unhideWhenUsed/>
    <w:rsid w:val="009437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94379F"/>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8740231">
      <w:bodyDiv w:val="1"/>
      <w:marLeft w:val="0"/>
      <w:marRight w:val="0"/>
      <w:marTop w:val="0"/>
      <w:marBottom w:val="0"/>
      <w:divBdr>
        <w:top w:val="none" w:sz="0" w:space="0" w:color="auto"/>
        <w:left w:val="none" w:sz="0" w:space="0" w:color="auto"/>
        <w:bottom w:val="none" w:sz="0" w:space="0" w:color="auto"/>
        <w:right w:val="none" w:sz="0" w:space="0" w:color="auto"/>
      </w:divBdr>
    </w:div>
    <w:div w:id="1139375198">
      <w:bodyDiv w:val="1"/>
      <w:marLeft w:val="0"/>
      <w:marRight w:val="0"/>
      <w:marTop w:val="0"/>
      <w:marBottom w:val="0"/>
      <w:divBdr>
        <w:top w:val="none" w:sz="0" w:space="0" w:color="auto"/>
        <w:left w:val="none" w:sz="0" w:space="0" w:color="auto"/>
        <w:bottom w:val="none" w:sz="0" w:space="0" w:color="auto"/>
        <w:right w:val="none" w:sz="0" w:space="0" w:color="auto"/>
      </w:divBdr>
    </w:div>
    <w:div w:id="1281836196">
      <w:bodyDiv w:val="1"/>
      <w:marLeft w:val="0"/>
      <w:marRight w:val="0"/>
      <w:marTop w:val="0"/>
      <w:marBottom w:val="0"/>
      <w:divBdr>
        <w:top w:val="none" w:sz="0" w:space="0" w:color="auto"/>
        <w:left w:val="none" w:sz="0" w:space="0" w:color="auto"/>
        <w:bottom w:val="none" w:sz="0" w:space="0" w:color="auto"/>
        <w:right w:val="none" w:sz="0" w:space="0" w:color="auto"/>
      </w:divBdr>
    </w:div>
    <w:div w:id="198534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6A29575-3B7B-4276-A620-5EB9E6E82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21</Pages>
  <Words>4922</Words>
  <Characters>3020</Characters>
  <Application>Microsoft Office Word</Application>
  <DocSecurity>0</DocSecurity>
  <Lines>25</Lines>
  <Paragraphs>15</Paragraphs>
  <ScaleCrop>false</ScaleCrop>
  <Company>Sky123.Org</Company>
  <LinksUpToDate>false</LinksUpToDate>
  <CharactersWithSpaces>7927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User</dc:creator>
  <cp:lastModifiedBy>微软中国</cp:lastModifiedBy>
  <cp:revision>24</cp:revision>
  <cp:lastPrinted>2018-01-22T01:53:00Z</cp:lastPrinted>
  <dcterms:created xsi:type="dcterms:W3CDTF">2018-01-02T09:42:00Z</dcterms:created>
  <dcterms:modified xsi:type="dcterms:W3CDTF">2018-01-22T01:55:00Z</dcterms:modified>
</cp:coreProperties>
</file>