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70" w:rsidRDefault="00EF204C">
      <w:pPr>
        <w:rPr>
          <w:rFonts w:ascii="仿宋" w:eastAsia="仿宋" w:hAnsi="仿宋"/>
          <w:sz w:val="32"/>
          <w:szCs w:val="32"/>
        </w:rPr>
      </w:pPr>
      <w:r>
        <w:rPr>
          <w:rFonts w:ascii="仿宋" w:eastAsia="仿宋" w:hAnsi="仿宋" w:hint="eastAsia"/>
          <w:sz w:val="32"/>
          <w:szCs w:val="32"/>
        </w:rPr>
        <w:t>附件</w:t>
      </w: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EF204C">
      <w:pPr>
        <w:jc w:val="center"/>
        <w:rPr>
          <w:rFonts w:ascii="仿宋" w:eastAsia="仿宋" w:hAnsi="仿宋"/>
          <w:sz w:val="32"/>
          <w:szCs w:val="32"/>
        </w:rPr>
      </w:pPr>
      <w:r>
        <w:rPr>
          <w:rFonts w:ascii="方正小标宋简体" w:eastAsia="方正小标宋简体" w:hAnsi="仿宋" w:hint="eastAsia"/>
          <w:kern w:val="0"/>
          <w:sz w:val="44"/>
          <w:szCs w:val="44"/>
        </w:rPr>
        <w:t>青铜峡市农牧和科学技术局</w:t>
      </w:r>
      <w:r>
        <w:rPr>
          <w:rFonts w:ascii="方正小标宋简体" w:eastAsia="方正小标宋简体" w:hAnsi="仿宋" w:hint="eastAsia"/>
          <w:kern w:val="0"/>
          <w:sz w:val="44"/>
          <w:szCs w:val="44"/>
        </w:rPr>
        <w:t>2018</w:t>
      </w:r>
      <w:r>
        <w:rPr>
          <w:rFonts w:ascii="方正小标宋简体" w:eastAsia="方正小标宋简体" w:hAnsi="仿宋" w:hint="eastAsia"/>
          <w:kern w:val="0"/>
          <w:sz w:val="44"/>
          <w:szCs w:val="44"/>
        </w:rPr>
        <w:t>年部门预算</w:t>
      </w: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164570">
      <w:pPr>
        <w:rPr>
          <w:rFonts w:ascii="仿宋" w:eastAsia="仿宋" w:hAnsi="仿宋"/>
          <w:sz w:val="32"/>
          <w:szCs w:val="32"/>
        </w:rPr>
      </w:pPr>
    </w:p>
    <w:p w:rsidR="00164570" w:rsidRDefault="00164570">
      <w:pPr>
        <w:rPr>
          <w:rFonts w:ascii="仿宋" w:eastAsia="仿宋" w:hAnsi="仿宋"/>
          <w:b/>
          <w:kern w:val="0"/>
          <w:sz w:val="32"/>
          <w:szCs w:val="32"/>
        </w:rPr>
      </w:pPr>
    </w:p>
    <w:p w:rsidR="00164570" w:rsidRDefault="00164570">
      <w:pPr>
        <w:rPr>
          <w:rFonts w:ascii="仿宋" w:eastAsia="仿宋" w:hAnsi="仿宋"/>
          <w:b/>
          <w:kern w:val="0"/>
          <w:sz w:val="32"/>
          <w:szCs w:val="32"/>
        </w:rPr>
      </w:pPr>
    </w:p>
    <w:p w:rsidR="00164570" w:rsidRDefault="00EF204C">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lastRenderedPageBreak/>
        <w:t>目</w:t>
      </w:r>
      <w:r>
        <w:rPr>
          <w:rFonts w:ascii="宋体" w:eastAsia="方正小标宋简体" w:hAnsi="宋体" w:hint="eastAsia"/>
          <w:kern w:val="0"/>
          <w:sz w:val="44"/>
          <w:szCs w:val="44"/>
        </w:rPr>
        <w:t> </w:t>
      </w:r>
      <w:r>
        <w:rPr>
          <w:rFonts w:ascii="方正小标宋简体" w:eastAsia="方正小标宋简体" w:hAnsi="仿宋" w:hint="eastAsia"/>
          <w:kern w:val="0"/>
          <w:sz w:val="44"/>
          <w:szCs w:val="44"/>
        </w:rPr>
        <w:t xml:space="preserve"> </w:t>
      </w:r>
      <w:r>
        <w:rPr>
          <w:rFonts w:ascii="方正小标宋简体" w:eastAsia="方正小标宋简体" w:hAnsi="仿宋" w:hint="eastAsia"/>
          <w:kern w:val="0"/>
          <w:sz w:val="44"/>
          <w:szCs w:val="44"/>
        </w:rPr>
        <w:t>录</w:t>
      </w:r>
    </w:p>
    <w:p w:rsidR="00164570" w:rsidRDefault="00164570">
      <w:pPr>
        <w:rPr>
          <w:rFonts w:ascii="仿宋" w:eastAsia="仿宋" w:hAnsi="仿宋"/>
          <w:b/>
          <w:kern w:val="0"/>
          <w:sz w:val="32"/>
          <w:szCs w:val="32"/>
        </w:rPr>
      </w:pPr>
    </w:p>
    <w:p w:rsidR="00164570" w:rsidRDefault="00EF204C">
      <w:pPr>
        <w:ind w:firstLineChars="225" w:firstLine="720"/>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hint="eastAsia"/>
          <w:kern w:val="0"/>
          <w:sz w:val="32"/>
          <w:szCs w:val="32"/>
        </w:rPr>
        <w:t xml:space="preserve">    </w:t>
      </w:r>
      <w:r>
        <w:rPr>
          <w:rFonts w:ascii="黑体" w:eastAsia="黑体" w:hAnsi="黑体" w:hint="eastAsia"/>
          <w:kern w:val="0"/>
          <w:sz w:val="32"/>
          <w:szCs w:val="32"/>
        </w:rPr>
        <w:t>单位概况</w:t>
      </w:r>
    </w:p>
    <w:p w:rsidR="00164570" w:rsidRDefault="00EF204C">
      <w:pPr>
        <w:ind w:firstLineChars="225" w:firstLine="720"/>
        <w:rPr>
          <w:rFonts w:ascii="仿宋" w:eastAsia="仿宋" w:hAnsi="仿宋"/>
          <w:kern w:val="0"/>
          <w:sz w:val="32"/>
          <w:szCs w:val="32"/>
        </w:rPr>
      </w:pPr>
      <w:r>
        <w:rPr>
          <w:rFonts w:ascii="仿宋" w:eastAsia="仿宋" w:hAnsi="仿宋" w:hint="eastAsia"/>
          <w:kern w:val="0"/>
          <w:sz w:val="32"/>
          <w:szCs w:val="32"/>
        </w:rPr>
        <w:t>一、</w:t>
      </w:r>
      <w:r>
        <w:rPr>
          <w:rFonts w:ascii="仿宋" w:eastAsia="仿宋" w:hAnsi="仿宋" w:hint="eastAsia"/>
          <w:color w:val="000000"/>
          <w:kern w:val="0"/>
          <w:sz w:val="32"/>
          <w:szCs w:val="32"/>
        </w:rPr>
        <w:t>主要职能</w:t>
      </w:r>
    </w:p>
    <w:p w:rsidR="00164570" w:rsidRDefault="00EF204C">
      <w:pPr>
        <w:ind w:firstLineChars="225" w:firstLine="720"/>
        <w:rPr>
          <w:rFonts w:ascii="仿宋" w:eastAsia="仿宋" w:hAnsi="仿宋"/>
          <w:kern w:val="0"/>
          <w:sz w:val="32"/>
          <w:szCs w:val="32"/>
        </w:rPr>
      </w:pPr>
      <w:r>
        <w:rPr>
          <w:rFonts w:ascii="仿宋" w:eastAsia="仿宋" w:hAnsi="仿宋" w:hint="eastAsia"/>
          <w:color w:val="000000"/>
          <w:kern w:val="0"/>
          <w:sz w:val="32"/>
          <w:szCs w:val="32"/>
        </w:rPr>
        <w:t>二、部门预算单位构成</w:t>
      </w:r>
    </w:p>
    <w:p w:rsidR="00164570" w:rsidRDefault="00EF204C">
      <w:pPr>
        <w:ind w:firstLineChars="225" w:firstLine="720"/>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hint="eastAsia"/>
          <w:kern w:val="0"/>
          <w:sz w:val="32"/>
          <w:szCs w:val="32"/>
        </w:rPr>
        <w:t xml:space="preserve">    2018</w:t>
      </w:r>
      <w:r>
        <w:rPr>
          <w:rFonts w:ascii="黑体" w:eastAsia="黑体" w:hAnsi="黑体" w:hint="eastAsia"/>
          <w:kern w:val="0"/>
          <w:sz w:val="32"/>
          <w:szCs w:val="32"/>
        </w:rPr>
        <w:t>年部门预算表</w:t>
      </w:r>
    </w:p>
    <w:p w:rsidR="00164570" w:rsidRDefault="00EF204C">
      <w:pPr>
        <w:ind w:firstLineChars="225" w:firstLine="720"/>
        <w:rPr>
          <w:rFonts w:ascii="仿宋" w:eastAsia="仿宋" w:hAnsi="仿宋"/>
          <w:kern w:val="0"/>
          <w:sz w:val="32"/>
          <w:szCs w:val="32"/>
        </w:rPr>
      </w:pPr>
      <w:r>
        <w:rPr>
          <w:rFonts w:ascii="仿宋" w:eastAsia="仿宋" w:hAnsi="仿宋" w:hint="eastAsia"/>
          <w:kern w:val="0"/>
          <w:sz w:val="32"/>
          <w:szCs w:val="32"/>
        </w:rPr>
        <w:t>一、财政拨款收支预算总表</w:t>
      </w:r>
    </w:p>
    <w:p w:rsidR="00164570" w:rsidRDefault="00EF204C">
      <w:pPr>
        <w:ind w:firstLineChars="225" w:firstLine="720"/>
        <w:rPr>
          <w:rFonts w:ascii="仿宋" w:eastAsia="仿宋" w:hAnsi="仿宋"/>
          <w:kern w:val="0"/>
          <w:sz w:val="32"/>
          <w:szCs w:val="32"/>
        </w:rPr>
      </w:pPr>
      <w:r>
        <w:rPr>
          <w:rFonts w:ascii="仿宋" w:eastAsia="仿宋" w:hAnsi="仿宋" w:hint="eastAsia"/>
          <w:kern w:val="0"/>
          <w:sz w:val="32"/>
          <w:szCs w:val="32"/>
        </w:rPr>
        <w:t>二、财政拨款支出预算总表</w:t>
      </w:r>
    </w:p>
    <w:p w:rsidR="00164570" w:rsidRDefault="00EF204C">
      <w:pPr>
        <w:ind w:firstLineChars="225" w:firstLine="720"/>
        <w:rPr>
          <w:rFonts w:ascii="仿宋" w:eastAsia="仿宋" w:hAnsi="仿宋"/>
          <w:kern w:val="0"/>
          <w:sz w:val="32"/>
          <w:szCs w:val="32"/>
        </w:rPr>
      </w:pPr>
      <w:r>
        <w:rPr>
          <w:rFonts w:ascii="仿宋" w:eastAsia="仿宋" w:hAnsi="仿宋" w:hint="eastAsia"/>
          <w:kern w:val="0"/>
          <w:sz w:val="32"/>
          <w:szCs w:val="32"/>
        </w:rPr>
        <w:t>三、一般公共预算支出表</w:t>
      </w:r>
    </w:p>
    <w:p w:rsidR="00164570" w:rsidRDefault="00EF204C">
      <w:pPr>
        <w:ind w:firstLineChars="225" w:firstLine="720"/>
        <w:rPr>
          <w:rFonts w:ascii="仿宋" w:eastAsia="仿宋" w:hAnsi="仿宋"/>
          <w:kern w:val="0"/>
          <w:sz w:val="32"/>
          <w:szCs w:val="32"/>
        </w:rPr>
      </w:pPr>
      <w:r>
        <w:rPr>
          <w:rFonts w:ascii="仿宋" w:eastAsia="仿宋" w:hAnsi="仿宋" w:hint="eastAsia"/>
          <w:kern w:val="0"/>
          <w:sz w:val="32"/>
          <w:szCs w:val="32"/>
        </w:rPr>
        <w:t>四、一般公共预算基本支出和项目支出部门经济分类科目表</w:t>
      </w:r>
    </w:p>
    <w:p w:rsidR="00164570" w:rsidRDefault="0004372A">
      <w:pPr>
        <w:ind w:firstLineChars="225" w:firstLine="720"/>
        <w:rPr>
          <w:rFonts w:ascii="仿宋" w:eastAsia="仿宋" w:hAnsi="仿宋"/>
          <w:kern w:val="0"/>
          <w:sz w:val="32"/>
          <w:szCs w:val="32"/>
        </w:rPr>
      </w:pPr>
      <w:r>
        <w:rPr>
          <w:rFonts w:ascii="仿宋" w:eastAsia="仿宋" w:hAnsi="仿宋" w:hint="eastAsia"/>
          <w:kern w:val="0"/>
          <w:sz w:val="32"/>
          <w:szCs w:val="32"/>
        </w:rPr>
        <w:t>五</w:t>
      </w:r>
      <w:r w:rsidR="00EF204C">
        <w:rPr>
          <w:rFonts w:ascii="仿宋" w:eastAsia="仿宋" w:hAnsi="仿宋" w:hint="eastAsia"/>
          <w:kern w:val="0"/>
          <w:sz w:val="32"/>
          <w:szCs w:val="32"/>
        </w:rPr>
        <w:t>、一般公共预算“三公”经费支出表</w:t>
      </w:r>
    </w:p>
    <w:p w:rsidR="00164570" w:rsidRDefault="0004372A">
      <w:pPr>
        <w:ind w:firstLineChars="225" w:firstLine="720"/>
        <w:rPr>
          <w:rFonts w:ascii="仿宋" w:eastAsia="仿宋" w:hAnsi="仿宋"/>
          <w:kern w:val="0"/>
          <w:sz w:val="32"/>
          <w:szCs w:val="32"/>
        </w:rPr>
      </w:pPr>
      <w:r>
        <w:rPr>
          <w:rFonts w:ascii="仿宋" w:eastAsia="仿宋" w:hAnsi="仿宋" w:hint="eastAsia"/>
          <w:kern w:val="0"/>
          <w:sz w:val="32"/>
          <w:szCs w:val="32"/>
        </w:rPr>
        <w:t>六</w:t>
      </w:r>
      <w:r w:rsidR="00EF204C">
        <w:rPr>
          <w:rFonts w:ascii="仿宋" w:eastAsia="仿宋" w:hAnsi="仿宋" w:hint="eastAsia"/>
          <w:kern w:val="0"/>
          <w:sz w:val="32"/>
          <w:szCs w:val="32"/>
        </w:rPr>
        <w:t>、政府性基金预算支出明细表</w:t>
      </w:r>
    </w:p>
    <w:p w:rsidR="00164570" w:rsidRDefault="0004372A">
      <w:pPr>
        <w:ind w:firstLineChars="225" w:firstLine="720"/>
        <w:rPr>
          <w:rFonts w:ascii="仿宋" w:eastAsia="仿宋" w:hAnsi="仿宋"/>
          <w:kern w:val="0"/>
          <w:sz w:val="32"/>
          <w:szCs w:val="32"/>
        </w:rPr>
      </w:pPr>
      <w:r>
        <w:rPr>
          <w:rFonts w:ascii="仿宋" w:eastAsia="仿宋" w:hAnsi="仿宋" w:hint="eastAsia"/>
          <w:kern w:val="0"/>
          <w:sz w:val="32"/>
          <w:szCs w:val="32"/>
        </w:rPr>
        <w:t>七</w:t>
      </w:r>
      <w:r w:rsidR="00EF204C">
        <w:rPr>
          <w:rFonts w:ascii="仿宋" w:eastAsia="仿宋" w:hAnsi="仿宋" w:hint="eastAsia"/>
          <w:kern w:val="0"/>
          <w:sz w:val="32"/>
          <w:szCs w:val="32"/>
        </w:rPr>
        <w:t>、部门收支预算总表</w:t>
      </w:r>
    </w:p>
    <w:p w:rsidR="00164570" w:rsidRDefault="0004372A">
      <w:pPr>
        <w:ind w:firstLineChars="225" w:firstLine="720"/>
        <w:rPr>
          <w:rFonts w:ascii="仿宋" w:eastAsia="仿宋" w:hAnsi="仿宋"/>
          <w:kern w:val="0"/>
          <w:sz w:val="32"/>
          <w:szCs w:val="32"/>
        </w:rPr>
      </w:pPr>
      <w:r>
        <w:rPr>
          <w:rFonts w:ascii="仿宋" w:eastAsia="仿宋" w:hAnsi="仿宋" w:hint="eastAsia"/>
          <w:kern w:val="0"/>
          <w:sz w:val="32"/>
          <w:szCs w:val="32"/>
        </w:rPr>
        <w:t>八</w:t>
      </w:r>
      <w:r w:rsidR="00EF204C">
        <w:rPr>
          <w:rFonts w:ascii="仿宋" w:eastAsia="仿宋" w:hAnsi="仿宋" w:hint="eastAsia"/>
          <w:kern w:val="0"/>
          <w:sz w:val="32"/>
          <w:szCs w:val="32"/>
        </w:rPr>
        <w:t>、部门收入总表</w:t>
      </w:r>
    </w:p>
    <w:p w:rsidR="00164570" w:rsidRDefault="0004372A">
      <w:pPr>
        <w:ind w:firstLineChars="225" w:firstLine="720"/>
        <w:rPr>
          <w:rFonts w:ascii="仿宋" w:eastAsia="仿宋" w:hAnsi="仿宋"/>
          <w:kern w:val="0"/>
          <w:sz w:val="32"/>
          <w:szCs w:val="32"/>
        </w:rPr>
      </w:pPr>
      <w:r>
        <w:rPr>
          <w:rFonts w:ascii="仿宋" w:eastAsia="仿宋" w:hAnsi="仿宋" w:hint="eastAsia"/>
          <w:kern w:val="0"/>
          <w:sz w:val="32"/>
          <w:szCs w:val="32"/>
        </w:rPr>
        <w:t>九</w:t>
      </w:r>
      <w:r w:rsidR="00EF204C">
        <w:rPr>
          <w:rFonts w:ascii="仿宋" w:eastAsia="仿宋" w:hAnsi="仿宋" w:hint="eastAsia"/>
          <w:kern w:val="0"/>
          <w:sz w:val="32"/>
          <w:szCs w:val="32"/>
        </w:rPr>
        <w:t>、部门支出总表</w:t>
      </w:r>
    </w:p>
    <w:p w:rsidR="00164570" w:rsidRDefault="00EF204C">
      <w:pPr>
        <w:ind w:firstLineChars="225" w:firstLine="720"/>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hint="eastAsia"/>
          <w:kern w:val="0"/>
          <w:sz w:val="32"/>
          <w:szCs w:val="32"/>
        </w:rPr>
        <w:t xml:space="preserve">   2018</w:t>
      </w:r>
      <w:r>
        <w:rPr>
          <w:rFonts w:ascii="黑体" w:eastAsia="黑体" w:hAnsi="黑体" w:hint="eastAsia"/>
          <w:kern w:val="0"/>
          <w:sz w:val="32"/>
          <w:szCs w:val="32"/>
        </w:rPr>
        <w:t>年部门预算情况说明</w:t>
      </w:r>
    </w:p>
    <w:p w:rsidR="00164570" w:rsidRDefault="00EF204C">
      <w:pPr>
        <w:ind w:firstLineChars="225" w:firstLine="720"/>
        <w:rPr>
          <w:rFonts w:ascii="黑体" w:eastAsia="黑体" w:hAnsi="黑体"/>
          <w:kern w:val="0"/>
          <w:sz w:val="32"/>
          <w:szCs w:val="32"/>
        </w:rPr>
      </w:pPr>
      <w:r>
        <w:rPr>
          <w:rFonts w:ascii="黑体" w:eastAsia="黑体" w:hAnsi="黑体" w:hint="eastAsia"/>
          <w:kern w:val="0"/>
          <w:sz w:val="32"/>
          <w:szCs w:val="32"/>
        </w:rPr>
        <w:t>第四部门</w:t>
      </w:r>
      <w:r>
        <w:rPr>
          <w:rFonts w:ascii="黑体" w:eastAsia="黑体" w:hAnsi="黑体" w:hint="eastAsia"/>
          <w:kern w:val="0"/>
          <w:sz w:val="32"/>
          <w:szCs w:val="32"/>
        </w:rPr>
        <w:t xml:space="preserve">   </w:t>
      </w:r>
      <w:r>
        <w:rPr>
          <w:rFonts w:ascii="黑体" w:eastAsia="黑体" w:hAnsi="黑体" w:hint="eastAsia"/>
          <w:kern w:val="0"/>
          <w:sz w:val="32"/>
          <w:szCs w:val="32"/>
        </w:rPr>
        <w:t>名词解释</w:t>
      </w:r>
    </w:p>
    <w:p w:rsidR="00164570" w:rsidRDefault="00164570">
      <w:pPr>
        <w:rPr>
          <w:rFonts w:ascii="仿宋" w:eastAsia="仿宋" w:hAnsi="仿宋"/>
          <w:b/>
          <w:kern w:val="0"/>
          <w:sz w:val="32"/>
          <w:szCs w:val="32"/>
        </w:rPr>
      </w:pPr>
    </w:p>
    <w:p w:rsidR="00164570" w:rsidRDefault="00164570">
      <w:pPr>
        <w:rPr>
          <w:rFonts w:ascii="仿宋" w:eastAsia="仿宋" w:hAnsi="仿宋"/>
          <w:b/>
          <w:kern w:val="0"/>
          <w:sz w:val="32"/>
          <w:szCs w:val="32"/>
        </w:rPr>
      </w:pPr>
    </w:p>
    <w:p w:rsidR="00164570" w:rsidRDefault="00EF204C">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t>青铜峡市农牧和科学技术局</w:t>
      </w:r>
    </w:p>
    <w:p w:rsidR="00164570" w:rsidRDefault="00EF204C">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lastRenderedPageBreak/>
        <w:t>2018</w:t>
      </w:r>
      <w:r>
        <w:rPr>
          <w:rFonts w:ascii="方正小标宋简体" w:eastAsia="方正小标宋简体" w:hAnsi="仿宋" w:hint="eastAsia"/>
          <w:kern w:val="0"/>
          <w:sz w:val="44"/>
          <w:szCs w:val="44"/>
        </w:rPr>
        <w:t>年部门预算——单位概况</w:t>
      </w:r>
    </w:p>
    <w:p w:rsidR="00164570" w:rsidRDefault="00164570" w:rsidP="0004372A">
      <w:pPr>
        <w:ind w:firstLineChars="224" w:firstLine="717"/>
        <w:rPr>
          <w:rFonts w:ascii="仿宋" w:eastAsia="仿宋" w:hAnsi="仿宋"/>
          <w:kern w:val="0"/>
          <w:sz w:val="32"/>
          <w:szCs w:val="32"/>
        </w:rPr>
      </w:pPr>
    </w:p>
    <w:p w:rsidR="00164570" w:rsidRDefault="00EF204C" w:rsidP="0004372A">
      <w:pPr>
        <w:ind w:firstLineChars="224" w:firstLine="717"/>
        <w:rPr>
          <w:rFonts w:ascii="黑体" w:eastAsia="黑体" w:hAnsi="黑体"/>
          <w:kern w:val="0"/>
          <w:sz w:val="32"/>
          <w:szCs w:val="32"/>
        </w:rPr>
      </w:pPr>
      <w:r>
        <w:rPr>
          <w:rFonts w:ascii="黑体" w:eastAsia="黑体" w:hAnsi="黑体" w:hint="eastAsia"/>
          <w:kern w:val="0"/>
          <w:sz w:val="32"/>
          <w:szCs w:val="32"/>
        </w:rPr>
        <w:t>一、</w:t>
      </w:r>
      <w:r>
        <w:rPr>
          <w:rFonts w:ascii="黑体" w:eastAsia="黑体" w:hAnsi="黑体" w:hint="eastAsia"/>
          <w:color w:val="000000"/>
          <w:kern w:val="0"/>
          <w:sz w:val="32"/>
          <w:szCs w:val="32"/>
        </w:rPr>
        <w:t>主要职能</w:t>
      </w:r>
      <w:r>
        <w:rPr>
          <w:rFonts w:eastAsia="黑体" w:hint="eastAsia"/>
          <w:kern w:val="0"/>
          <w:sz w:val="32"/>
          <w:szCs w:val="32"/>
        </w:rPr>
        <w:t> </w:t>
      </w:r>
    </w:p>
    <w:p w:rsidR="00164570" w:rsidRDefault="00EF204C">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贯彻实施有关法律、法规、规章，执行国家有关农业、农村经济和科技发展的方针、政策；拟订全市种植业、畜牧业、渔业、农业机械化、科技等农业行业和产业（以下简称农业）和农村经济发展政策、中长期发展规划、专项规划、计划并组织实施；参与全市涉农的财政补贴、信贷、保险等政策拟订；推进全市农业依法行政。</w:t>
      </w:r>
    </w:p>
    <w:p w:rsidR="00164570" w:rsidRDefault="00EF204C">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、指导农村土地经营管理制度改革、农村产权制度、农村产权制度改革相关工作</w:t>
      </w:r>
      <w:r>
        <w:rPr>
          <w:rFonts w:ascii="仿宋_GB2312" w:eastAsia="仿宋_GB2312" w:hint="eastAsia"/>
          <w:sz w:val="32"/>
          <w:szCs w:val="32"/>
        </w:rPr>
        <w:t>，参与农村综合改革和社会事业发展。指导全市农村土地承包、耕地使用权流转和承包纠纷仲裁管理；监督减轻农民负担和村民筹资筹劳管理工作；指导农村集体经济组织建设和资产资源资金管理；指导、扶持全市农业社会化服务体系、农村专业合作经济组织、家庭农场和农产品行业协会的建设与发展；提出深化农村经济体制改革和稳定农村基本经营制度的政策建议。</w:t>
      </w:r>
    </w:p>
    <w:p w:rsidR="00164570" w:rsidRDefault="00EF204C">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、指导全市粮食、畜禽等主要农产品生产，引导全市农业产业结构调整和产品品质的改善；指导农业机械化发展和农机安全监理。会同有关部门指导农业标准化、规模化生产。</w:t>
      </w:r>
      <w:r>
        <w:rPr>
          <w:rFonts w:ascii="仿宋_GB2312" w:eastAsia="仿宋_GB2312" w:hAnsi="仿宋_GB2312" w:hint="eastAsia"/>
          <w:sz w:val="32"/>
          <w:szCs w:val="32"/>
        </w:rPr>
        <w:t>负责科学技术推广普及、新技术</w:t>
      </w:r>
      <w:r>
        <w:rPr>
          <w:rFonts w:ascii="仿宋_GB2312" w:eastAsia="仿宋_GB2312" w:hAnsi="仿宋_GB2312" w:hint="eastAsia"/>
          <w:sz w:val="32"/>
          <w:szCs w:val="32"/>
        </w:rPr>
        <w:t>的应用工作，协调有关部门做好科普宣传、咨询和科技服务工作。</w:t>
      </w:r>
    </w:p>
    <w:p w:rsidR="00164570" w:rsidRDefault="00EF204C">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Pr>
          <w:rFonts w:ascii="仿宋_GB2312" w:eastAsia="仿宋_GB2312" w:hint="eastAsia"/>
          <w:sz w:val="32"/>
          <w:szCs w:val="32"/>
        </w:rPr>
        <w:t>、组织拟定农产品加工业发展政策、规划和计划并组织实施；指导农产品加工业结构调整、技术创新和服务体系建设；提出大宗农产品流通的政策建议，研究拟订大宗农产品市场体系建设与发展规划；负责培育、保护和发展农产品品牌。</w:t>
      </w:r>
    </w:p>
    <w:p w:rsidR="00164570" w:rsidRDefault="00EF204C">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组织食用农产品从种植养殖环节到进入批发、零售市场或加工企业前的质量安全监督管理；组织农产品质量安全追溯、风险评估和支撑服务体系建设；负责畜禽屠宰环节质量安全监督管理；牵头农产品质量安全监管制度建设和农业标准化工作；指导农业检验监测体系建</w:t>
      </w:r>
      <w:r>
        <w:rPr>
          <w:rFonts w:ascii="仿宋_GB2312" w:eastAsia="仿宋_GB2312" w:hint="eastAsia"/>
          <w:sz w:val="32"/>
          <w:szCs w:val="32"/>
        </w:rPr>
        <w:t>设；指导农业质量体系认证管理；组织农资和农产品质量安全执法。</w:t>
      </w:r>
    </w:p>
    <w:p w:rsidR="00164570" w:rsidRDefault="00EF204C">
      <w:pPr>
        <w:spacing w:line="60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组织农业生产资料市场体系建设；依法开展农作物种子（种苗）、草种、种畜禽、农药、兽药、饲料、饲料添加剂等农业投入品的许可及监督管理；开展全市兽医医疗器械和有关肥料、农药的监督管理；依法负责渔船、渔机、捕捞网具的监督管理。</w:t>
      </w:r>
    </w:p>
    <w:p w:rsidR="00164570" w:rsidRDefault="00EF204C">
      <w:pPr>
        <w:spacing w:line="60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、指导动植物防疫和检疫体系建设；组织、监督全市动植物的防疫检疫工作，发布疫情并组织扑灭；承担植物和引进农作物种子检疫的监管工作；组织兽医医政、兽药药政药检工作；负责执业兽医的管理。</w:t>
      </w:r>
    </w:p>
    <w:p w:rsidR="00164570" w:rsidRDefault="00EF204C">
      <w:pPr>
        <w:spacing w:line="60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、监测、发布农业灾情；组织种子等救灾物资储备和调拨；提出生产救灾资金安排建议；指导紧急救灾和灾后生产恢复。</w:t>
      </w:r>
    </w:p>
    <w:p w:rsidR="00164570" w:rsidRDefault="00EF204C">
      <w:pPr>
        <w:spacing w:line="60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、管理农业和农村经济信息；监测分析农业和农村经济运行；开展相关农业统计的工作；发布农业和农村经济信息，负</w:t>
      </w:r>
      <w:r>
        <w:rPr>
          <w:rFonts w:ascii="仿宋_GB2312" w:eastAsia="仿宋_GB2312" w:hint="eastAsia"/>
          <w:sz w:val="32"/>
          <w:szCs w:val="32"/>
        </w:rPr>
        <w:lastRenderedPageBreak/>
        <w:t>责农业信息体系建设，指导农业信息服务；指导农业教育和农业职业技能培训；配合市人力资源和社会保障局做好农民从业技能和农村劳动力转移就业培训工作。</w:t>
      </w:r>
    </w:p>
    <w:p w:rsidR="00164570" w:rsidRDefault="00EF204C">
      <w:pPr>
        <w:spacing w:line="60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、拟定农业科研、农机推广的规划、计划和相关政策；会同有关部门组织自助区现代农业产业技术职称体系建设、农业科技项目的遴选及实施；组织实施农业科技成果转</w:t>
      </w:r>
      <w:r>
        <w:rPr>
          <w:rFonts w:ascii="仿宋_GB2312" w:eastAsia="仿宋_GB2312" w:hint="eastAsia"/>
          <w:sz w:val="32"/>
          <w:szCs w:val="32"/>
        </w:rPr>
        <w:t>化和技术推广；负责农业科技成果管理；组织引进先进农业技术，指导农技推广体系改革与建设；负责农业新品种和畜禽品种保护及开发利用；负责农业转基因生物安全监督管理。</w:t>
      </w:r>
    </w:p>
    <w:p w:rsidR="00164570" w:rsidRDefault="00EF204C">
      <w:pPr>
        <w:spacing w:line="600" w:lineRule="exact"/>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指导全市农用地、渔业水域、草原、宜农滩涂、宜农湿地以及农业生物物种资源的保护和管理；组织农业资源区划和调查工作；负责水生野生动植物保护工作；承担耕地质量管理工作；运用工程设施、农艺、农机、生物等措施发展节水农业。负责全市辖区内草原的建设与管理，实施封育禁牧，恢复草原植被，保护生态环境，防治草原荒漠化；引进推广优良牧草，开展人工种草。</w:t>
      </w:r>
    </w:p>
    <w:p w:rsidR="00164570" w:rsidRDefault="00EF204C">
      <w:pPr>
        <w:pStyle w:val="a3"/>
        <w:spacing w:line="600" w:lineRule="exact"/>
        <w:rPr>
          <w:rFonts w:ascii="仿宋_GB2312"/>
          <w:szCs w:val="32"/>
        </w:rPr>
      </w:pPr>
      <w:r>
        <w:rPr>
          <w:rFonts w:ascii="仿宋_GB2312" w:hint="eastAsia"/>
          <w:szCs w:val="32"/>
        </w:rPr>
        <w:t>12</w:t>
      </w:r>
      <w:r>
        <w:rPr>
          <w:rFonts w:ascii="仿宋_GB2312" w:hint="eastAsia"/>
          <w:szCs w:val="32"/>
        </w:rPr>
        <w:t>、指导</w:t>
      </w:r>
      <w:r>
        <w:rPr>
          <w:rFonts w:ascii="仿宋_GB2312" w:hint="eastAsia"/>
          <w:szCs w:val="32"/>
        </w:rPr>
        <w:t>农村可再生能源综合开发与利用；指导农业生物质产业发展和农业农村节能减排；承担指导农业环境保护和面源污染治理有关工作；（依法负责渔船、渔机、网具的监督管理；）指导生态农业、休闲农业、循环农业等的发展；负责保护渔业水域生态环境。</w:t>
      </w:r>
    </w:p>
    <w:p w:rsidR="00164570" w:rsidRDefault="00EF204C">
      <w:pPr>
        <w:pStyle w:val="a3"/>
        <w:spacing w:line="600" w:lineRule="exact"/>
        <w:rPr>
          <w:rFonts w:ascii="仿宋_GB2312" w:hAnsi="宋体"/>
          <w:szCs w:val="32"/>
        </w:rPr>
      </w:pPr>
      <w:r>
        <w:rPr>
          <w:rFonts w:ascii="仿宋_GB2312" w:hAnsi="宋体" w:hint="eastAsia"/>
          <w:szCs w:val="32"/>
        </w:rPr>
        <w:t>13</w:t>
      </w:r>
      <w:r>
        <w:rPr>
          <w:rFonts w:ascii="仿宋_GB2312" w:hAnsi="宋体" w:hint="eastAsia"/>
          <w:szCs w:val="32"/>
        </w:rPr>
        <w:t>、负责生态移民项目设计规划、申报及基础设施、服务设施配套工作；实施科教扶贫战略，负责甘城子移民吊庄扶贫</w:t>
      </w:r>
      <w:r>
        <w:rPr>
          <w:rFonts w:ascii="仿宋_GB2312" w:hAnsi="宋体" w:hint="eastAsia"/>
          <w:szCs w:val="32"/>
        </w:rPr>
        <w:lastRenderedPageBreak/>
        <w:t>工作；负责对口扶贫工作和帮扶项目的实施；搞好社会帮扶的资金和物资管理工作。</w:t>
      </w:r>
    </w:p>
    <w:p w:rsidR="00164570" w:rsidRDefault="00EF204C">
      <w:pPr>
        <w:spacing w:line="600" w:lineRule="exact"/>
        <w:ind w:firstLineChars="200" w:firstLine="640"/>
        <w:rPr>
          <w:rFonts w:ascii="仿宋_GB2312" w:eastAsia="仿宋_GB2312" w:hAnsi="仿宋_GB2312"/>
          <w:sz w:val="32"/>
          <w:szCs w:val="32"/>
        </w:rPr>
      </w:pPr>
      <w:r>
        <w:rPr>
          <w:rFonts w:ascii="仿宋_GB2312" w:eastAsia="仿宋_GB2312" w:hint="eastAsia"/>
          <w:sz w:val="32"/>
          <w:szCs w:val="32"/>
        </w:rPr>
        <w:t>14</w:t>
      </w:r>
      <w:r>
        <w:rPr>
          <w:rFonts w:ascii="仿宋_GB2312" w:eastAsia="仿宋_GB2312" w:hint="eastAsia"/>
          <w:sz w:val="32"/>
          <w:szCs w:val="32"/>
        </w:rPr>
        <w:t>、</w:t>
      </w:r>
      <w:r>
        <w:rPr>
          <w:rFonts w:ascii="仿宋_GB2312" w:eastAsia="仿宋_GB2312" w:hAnsi="仿宋_GB2312" w:hint="eastAsia"/>
          <w:sz w:val="32"/>
          <w:szCs w:val="32"/>
        </w:rPr>
        <w:t>负责全市科技成果、科技奖励、科技保密以及与科技相关的知识产权保护工作；组织申报国家、自治区和吴忠市</w:t>
      </w:r>
      <w:r>
        <w:rPr>
          <w:rFonts w:ascii="仿宋_GB2312" w:eastAsia="仿宋_GB2312" w:hAnsi="仿宋_GB2312" w:hint="eastAsia"/>
          <w:sz w:val="32"/>
          <w:szCs w:val="32"/>
        </w:rPr>
        <w:t>科学技术奖，负责市级科学技术奖的评审工作；指导科技成果转化，督促检查科技项目的实施；承担科技服务体系建设的相关工作；负责科技信息、科技统计等工作；负责科技特派员的管理工作；协调、指导并组织实施全市科技特派员创业行动；会同有关部门开展农村信息化工作。</w:t>
      </w:r>
    </w:p>
    <w:p w:rsidR="00164570" w:rsidRDefault="00EF204C">
      <w:pPr>
        <w:pStyle w:val="a3"/>
        <w:spacing w:line="600" w:lineRule="exact"/>
      </w:pPr>
      <w:r>
        <w:rPr>
          <w:rFonts w:hint="eastAsia"/>
        </w:rPr>
        <w:t>15</w:t>
      </w:r>
      <w:r>
        <w:rPr>
          <w:rFonts w:hint="eastAsia"/>
        </w:rPr>
        <w:t>、承办市委、人民政府和上级业务部门交办的其他事项。</w:t>
      </w:r>
    </w:p>
    <w:p w:rsidR="00164570" w:rsidRDefault="00EF204C" w:rsidP="0004372A">
      <w:pPr>
        <w:ind w:firstLineChars="224" w:firstLine="717"/>
        <w:rPr>
          <w:rFonts w:ascii="黑体" w:eastAsia="黑体" w:hAnsi="黑体"/>
          <w:kern w:val="0"/>
          <w:sz w:val="32"/>
          <w:szCs w:val="32"/>
        </w:rPr>
      </w:pPr>
      <w:r>
        <w:rPr>
          <w:rFonts w:ascii="黑体" w:eastAsia="黑体" w:hAnsi="黑体" w:hint="eastAsia"/>
          <w:kern w:val="0"/>
          <w:sz w:val="32"/>
          <w:szCs w:val="32"/>
        </w:rPr>
        <w:t>二、部门预算单位构成</w:t>
      </w:r>
    </w:p>
    <w:p w:rsidR="00164570" w:rsidRDefault="00EF204C">
      <w:pPr>
        <w:ind w:firstLineChars="200" w:firstLine="640"/>
        <w:rPr>
          <w:rStyle w:val="a6"/>
          <w:rFonts w:ascii="仿宋_GB2312" w:eastAsia="仿宋_GB2312"/>
          <w:sz w:val="32"/>
          <w:szCs w:val="32"/>
        </w:rPr>
      </w:pPr>
      <w:r>
        <w:rPr>
          <w:rStyle w:val="a6"/>
          <w:rFonts w:ascii="仿宋_GB2312" w:eastAsia="仿宋_GB2312" w:hAnsi="Calibri" w:hint="eastAsia"/>
          <w:sz w:val="32"/>
          <w:szCs w:val="32"/>
        </w:rPr>
        <w:t>青铜峡市农牧局行政和事业编制共有</w:t>
      </w:r>
      <w:r>
        <w:rPr>
          <w:rStyle w:val="a6"/>
          <w:rFonts w:ascii="仿宋_GB2312" w:eastAsia="仿宋_GB2312" w:hAnsi="Calibri" w:hint="eastAsia"/>
          <w:sz w:val="32"/>
          <w:szCs w:val="32"/>
        </w:rPr>
        <w:t>301</w:t>
      </w:r>
      <w:r>
        <w:rPr>
          <w:rStyle w:val="a6"/>
          <w:rFonts w:ascii="仿宋_GB2312" w:eastAsia="仿宋_GB2312" w:hAnsi="Calibri" w:hint="eastAsia"/>
          <w:sz w:val="32"/>
          <w:szCs w:val="32"/>
        </w:rPr>
        <w:t>个</w:t>
      </w:r>
      <w:r>
        <w:rPr>
          <w:rStyle w:val="a6"/>
          <w:rFonts w:ascii="仿宋_GB2312" w:eastAsia="仿宋_GB2312" w:hAnsi="Calibri" w:hint="eastAsia"/>
          <w:sz w:val="32"/>
          <w:szCs w:val="32"/>
        </w:rPr>
        <w:t>,</w:t>
      </w:r>
      <w:r>
        <w:rPr>
          <w:rStyle w:val="a6"/>
          <w:rFonts w:ascii="仿宋_GB2312" w:eastAsia="仿宋_GB2312" w:hAnsi="Calibri" w:hint="eastAsia"/>
          <w:sz w:val="32"/>
          <w:szCs w:val="32"/>
        </w:rPr>
        <w:t>实有工作人员</w:t>
      </w:r>
      <w:r>
        <w:rPr>
          <w:rStyle w:val="a6"/>
          <w:rFonts w:ascii="仿宋_GB2312" w:eastAsia="仿宋_GB2312" w:hAnsi="Calibri" w:hint="eastAsia"/>
          <w:sz w:val="32"/>
          <w:szCs w:val="32"/>
        </w:rPr>
        <w:t>286</w:t>
      </w:r>
      <w:r>
        <w:rPr>
          <w:rStyle w:val="a6"/>
          <w:rFonts w:ascii="仿宋_GB2312" w:eastAsia="仿宋_GB2312" w:hAnsi="Calibri" w:hint="eastAsia"/>
          <w:sz w:val="32"/>
          <w:szCs w:val="32"/>
        </w:rPr>
        <w:t>人，其中行政编人员</w:t>
      </w:r>
      <w:r>
        <w:rPr>
          <w:rStyle w:val="a6"/>
          <w:rFonts w:ascii="仿宋_GB2312" w:eastAsia="仿宋_GB2312" w:hAnsi="Calibri" w:hint="eastAsia"/>
          <w:sz w:val="32"/>
          <w:szCs w:val="32"/>
        </w:rPr>
        <w:t>20</w:t>
      </w:r>
      <w:r>
        <w:rPr>
          <w:rStyle w:val="a6"/>
          <w:rFonts w:ascii="仿宋_GB2312" w:eastAsia="仿宋_GB2312" w:hAnsi="Calibri" w:hint="eastAsia"/>
          <w:sz w:val="32"/>
          <w:szCs w:val="32"/>
        </w:rPr>
        <w:t>人，机关后勤编人员</w:t>
      </w:r>
      <w:r>
        <w:rPr>
          <w:rStyle w:val="a6"/>
          <w:rFonts w:ascii="仿宋_GB2312" w:eastAsia="仿宋_GB2312" w:hAnsi="Calibri" w:hint="eastAsia"/>
          <w:sz w:val="32"/>
          <w:szCs w:val="32"/>
        </w:rPr>
        <w:t>4</w:t>
      </w:r>
      <w:r>
        <w:rPr>
          <w:rStyle w:val="a6"/>
          <w:rFonts w:ascii="仿宋_GB2312" w:eastAsia="仿宋_GB2312" w:hAnsi="Calibri" w:hint="eastAsia"/>
          <w:sz w:val="32"/>
          <w:szCs w:val="32"/>
        </w:rPr>
        <w:t>人，事业编人员</w:t>
      </w:r>
      <w:r>
        <w:rPr>
          <w:rStyle w:val="a6"/>
          <w:rFonts w:ascii="仿宋_GB2312" w:eastAsia="仿宋_GB2312" w:hAnsi="Calibri" w:hint="eastAsia"/>
          <w:sz w:val="32"/>
          <w:szCs w:val="32"/>
        </w:rPr>
        <w:t>277</w:t>
      </w:r>
      <w:r>
        <w:rPr>
          <w:rStyle w:val="a6"/>
          <w:rFonts w:ascii="仿宋_GB2312" w:eastAsia="仿宋_GB2312" w:hAnsi="Calibri" w:hint="eastAsia"/>
          <w:sz w:val="32"/>
          <w:szCs w:val="32"/>
        </w:rPr>
        <w:t>人。局领导</w:t>
      </w:r>
      <w:r>
        <w:rPr>
          <w:rStyle w:val="a6"/>
          <w:rFonts w:ascii="仿宋_GB2312" w:eastAsia="仿宋_GB2312" w:hAnsi="Calibri" w:hint="eastAsia"/>
          <w:sz w:val="32"/>
          <w:szCs w:val="32"/>
        </w:rPr>
        <w:t>5</w:t>
      </w:r>
      <w:r>
        <w:rPr>
          <w:rStyle w:val="a6"/>
          <w:rFonts w:ascii="仿宋_GB2312" w:eastAsia="仿宋_GB2312" w:hAnsi="Calibri" w:hint="eastAsia"/>
          <w:sz w:val="32"/>
          <w:szCs w:val="32"/>
        </w:rPr>
        <w:t>名，局长兼党委书记、扶贫办主任，副局长</w:t>
      </w:r>
      <w:r>
        <w:rPr>
          <w:rStyle w:val="a6"/>
          <w:rFonts w:ascii="仿宋_GB2312" w:eastAsia="仿宋_GB2312" w:hAnsi="Calibri" w:hint="eastAsia"/>
          <w:sz w:val="32"/>
          <w:szCs w:val="32"/>
        </w:rPr>
        <w:t>4</w:t>
      </w:r>
      <w:r>
        <w:rPr>
          <w:rStyle w:val="a6"/>
          <w:rFonts w:ascii="仿宋_GB2312" w:eastAsia="仿宋_GB2312" w:hAnsi="Calibri" w:hint="eastAsia"/>
          <w:sz w:val="32"/>
          <w:szCs w:val="32"/>
        </w:rPr>
        <w:t>名。共有下</w:t>
      </w:r>
      <w:r>
        <w:rPr>
          <w:rStyle w:val="a6"/>
          <w:rFonts w:ascii="仿宋_GB2312" w:eastAsia="仿宋_GB2312" w:hAnsi="Calibri" w:hint="eastAsia"/>
          <w:sz w:val="32"/>
          <w:szCs w:val="32"/>
        </w:rPr>
        <w:t>属事业单位</w:t>
      </w:r>
      <w:r>
        <w:rPr>
          <w:rStyle w:val="a6"/>
          <w:rFonts w:ascii="仿宋_GB2312" w:eastAsia="仿宋_GB2312" w:hAnsi="Calibri" w:hint="eastAsia"/>
          <w:sz w:val="32"/>
          <w:szCs w:val="32"/>
        </w:rPr>
        <w:t>13</w:t>
      </w:r>
      <w:r>
        <w:rPr>
          <w:rStyle w:val="a6"/>
          <w:rFonts w:ascii="仿宋_GB2312" w:eastAsia="仿宋_GB2312" w:hAnsi="Calibri" w:hint="eastAsia"/>
          <w:sz w:val="32"/>
          <w:szCs w:val="32"/>
        </w:rPr>
        <w:t>个，分别是农业技术推广服务中心、畜牧技术推广服务中心、水产技术推广服务中心、农村合作经济经营管理站、农村能源工作站、农业综合执法大队、农业广播电视学校、动物卫生监督所、动物疾病预防控制中心、草原站、科技服务中心、农机安全监理站、农机推广服务中心；内设机构</w:t>
      </w:r>
      <w:r>
        <w:rPr>
          <w:rStyle w:val="a6"/>
          <w:rFonts w:ascii="仿宋_GB2312" w:eastAsia="仿宋_GB2312" w:hAnsi="Calibri" w:hint="eastAsia"/>
          <w:sz w:val="32"/>
          <w:szCs w:val="32"/>
        </w:rPr>
        <w:t>2</w:t>
      </w:r>
      <w:r>
        <w:rPr>
          <w:rStyle w:val="a6"/>
          <w:rFonts w:ascii="仿宋_GB2312" w:eastAsia="仿宋_GB2312" w:hAnsi="Calibri" w:hint="eastAsia"/>
          <w:sz w:val="32"/>
          <w:szCs w:val="32"/>
        </w:rPr>
        <w:t>个，局办公室和农业产业化办公室。派驻各镇农业服务中心和畜牧兽医工作站各</w:t>
      </w:r>
      <w:r>
        <w:rPr>
          <w:rStyle w:val="a6"/>
          <w:rFonts w:ascii="仿宋_GB2312" w:eastAsia="仿宋_GB2312" w:hAnsi="Calibri" w:hint="eastAsia"/>
          <w:sz w:val="32"/>
          <w:szCs w:val="32"/>
        </w:rPr>
        <w:t>6</w:t>
      </w:r>
      <w:r>
        <w:rPr>
          <w:rStyle w:val="a6"/>
          <w:rFonts w:ascii="仿宋_GB2312" w:eastAsia="仿宋_GB2312" w:hAnsi="Calibri" w:hint="eastAsia"/>
          <w:sz w:val="32"/>
          <w:szCs w:val="32"/>
        </w:rPr>
        <w:t>个。</w:t>
      </w:r>
    </w:p>
    <w:p w:rsidR="00164570" w:rsidRDefault="00EF204C">
      <w:pPr>
        <w:ind w:firstLineChars="200" w:firstLine="640"/>
        <w:rPr>
          <w:rFonts w:ascii="仿宋" w:eastAsia="仿宋" w:hAnsi="仿宋"/>
          <w:kern w:val="0"/>
          <w:sz w:val="32"/>
          <w:szCs w:val="32"/>
        </w:rPr>
        <w:sectPr w:rsidR="00164570">
          <w:headerReference w:type="even" r:id="rId8"/>
          <w:headerReference w:type="default" r:id="rId9"/>
          <w:footerReference w:type="even" r:id="rId10"/>
          <w:footerReference w:type="default" r:id="rId11"/>
          <w:headerReference w:type="first" r:id="rId12"/>
          <w:footerReference w:type="first" r:id="rId13"/>
          <w:pgSz w:w="11906" w:h="16838"/>
          <w:pgMar w:top="1418" w:right="1474" w:bottom="1418" w:left="1644" w:header="851" w:footer="992" w:gutter="0"/>
          <w:cols w:space="720"/>
          <w:docGrid w:type="lines" w:linePitch="312"/>
        </w:sectPr>
      </w:pPr>
      <w:r>
        <w:rPr>
          <w:rStyle w:val="a6"/>
          <w:rFonts w:ascii="仿宋_GB2312" w:eastAsia="仿宋_GB2312" w:hint="eastAsia"/>
          <w:sz w:val="32"/>
          <w:szCs w:val="32"/>
        </w:rPr>
        <w:t>从预算单位构成看，农牧和科学技术局部门预算包括：农</w:t>
      </w:r>
      <w:r>
        <w:rPr>
          <w:rStyle w:val="a6"/>
          <w:rFonts w:ascii="仿宋_GB2312" w:eastAsia="仿宋_GB2312" w:hint="eastAsia"/>
          <w:sz w:val="32"/>
          <w:szCs w:val="32"/>
        </w:rPr>
        <w:lastRenderedPageBreak/>
        <w:t>牧和科学技术局本级预算，下属事业单位纳入本级预算。</w:t>
      </w:r>
    </w:p>
    <w:p w:rsidR="00164570" w:rsidRDefault="00EF204C">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lastRenderedPageBreak/>
        <w:t>青铜峡市农牧和科学技术局</w:t>
      </w:r>
      <w:r>
        <w:rPr>
          <w:rFonts w:ascii="方正小标宋简体" w:eastAsia="方正小标宋简体" w:hAnsi="仿宋" w:hint="eastAsia"/>
          <w:kern w:val="0"/>
          <w:sz w:val="44"/>
          <w:szCs w:val="44"/>
        </w:rPr>
        <w:t>2018</w:t>
      </w:r>
      <w:r>
        <w:rPr>
          <w:rFonts w:ascii="方正小标宋简体" w:eastAsia="方正小标宋简体" w:hAnsi="仿宋" w:hint="eastAsia"/>
          <w:kern w:val="0"/>
          <w:sz w:val="44"/>
          <w:szCs w:val="44"/>
        </w:rPr>
        <w:t>年部门预算——预算表</w:t>
      </w:r>
    </w:p>
    <w:p w:rsidR="00164570" w:rsidRDefault="00EF204C">
      <w:pPr>
        <w:rPr>
          <w:rFonts w:ascii="黑体" w:eastAsia="黑体" w:hAnsi="黑体"/>
          <w:kern w:val="0"/>
          <w:sz w:val="24"/>
        </w:rPr>
      </w:pPr>
      <w:r>
        <w:rPr>
          <w:rFonts w:ascii="黑体" w:eastAsia="黑体" w:hAnsi="黑体" w:hint="eastAsia"/>
          <w:kern w:val="0"/>
          <w:sz w:val="32"/>
          <w:szCs w:val="32"/>
        </w:rPr>
        <w:t>一、财政拨款收支预算总表</w:t>
      </w:r>
    </w:p>
    <w:p w:rsidR="00164570" w:rsidRDefault="00EF204C">
      <w:pPr>
        <w:jc w:val="center"/>
        <w:rPr>
          <w:rFonts w:ascii="仿宋" w:eastAsia="仿宋" w:hAnsi="仿宋"/>
          <w:kern w:val="0"/>
          <w:sz w:val="32"/>
          <w:szCs w:val="32"/>
        </w:rPr>
      </w:pPr>
      <w:r>
        <w:rPr>
          <w:rFonts w:ascii="仿宋" w:eastAsia="仿宋" w:hAnsi="仿宋" w:hint="eastAsia"/>
          <w:b/>
          <w:kern w:val="0"/>
          <w:sz w:val="32"/>
          <w:szCs w:val="32"/>
        </w:rPr>
        <w:t>财政拨款收支预算总表</w:t>
      </w:r>
    </w:p>
    <w:p w:rsidR="00164570" w:rsidRDefault="00EF204C">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809" w:type="dxa"/>
        <w:tblLayout w:type="fixed"/>
        <w:tblCellMar>
          <w:left w:w="0" w:type="dxa"/>
          <w:right w:w="0" w:type="dxa"/>
        </w:tblCellMar>
        <w:tblLook w:val="04A0"/>
      </w:tblPr>
      <w:tblGrid>
        <w:gridCol w:w="3852"/>
        <w:gridCol w:w="1364"/>
        <w:gridCol w:w="3852"/>
        <w:gridCol w:w="1364"/>
        <w:gridCol w:w="1364"/>
        <w:gridCol w:w="2013"/>
      </w:tblGrid>
      <w:tr w:rsidR="00164570">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b/>
                <w:kern w:val="0"/>
                <w:sz w:val="24"/>
              </w:rPr>
            </w:pPr>
            <w:r>
              <w:rPr>
                <w:rFonts w:ascii="仿宋" w:eastAsia="仿宋" w:hAnsi="仿宋" w:hint="eastAsia"/>
                <w:b/>
                <w:color w:val="000000"/>
                <w:kern w:val="0"/>
                <w:sz w:val="22"/>
                <w:szCs w:val="22"/>
              </w:rPr>
              <w:t>收</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入</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b/>
                <w:kern w:val="0"/>
                <w:sz w:val="24"/>
              </w:rPr>
            </w:pPr>
            <w:r>
              <w:rPr>
                <w:rFonts w:ascii="仿宋" w:eastAsia="仿宋" w:hAnsi="仿宋" w:hint="eastAsia"/>
                <w:b/>
                <w:color w:val="000000"/>
                <w:kern w:val="0"/>
                <w:sz w:val="22"/>
                <w:szCs w:val="22"/>
              </w:rPr>
              <w:t>支</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出</w:t>
            </w:r>
          </w:p>
        </w:tc>
      </w:tr>
      <w:tr w:rsidR="00164570">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b/>
                <w:kern w:val="0"/>
                <w:sz w:val="24"/>
              </w:rPr>
            </w:pPr>
            <w:r>
              <w:rPr>
                <w:rFonts w:ascii="仿宋" w:eastAsia="仿宋" w:hAnsi="仿宋" w:hint="eastAsia"/>
                <w:b/>
                <w:color w:val="000000"/>
                <w:kern w:val="0"/>
                <w:sz w:val="22"/>
                <w:szCs w:val="22"/>
              </w:rPr>
              <w:t>项</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目</w:t>
            </w:r>
          </w:p>
        </w:tc>
        <w:tc>
          <w:tcPr>
            <w:tcW w:w="1364" w:type="dxa"/>
            <w:vMerge w:val="restart"/>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b/>
                <w:kern w:val="0"/>
                <w:sz w:val="24"/>
              </w:rPr>
            </w:pPr>
            <w:r>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b/>
                <w:kern w:val="0"/>
                <w:sz w:val="24"/>
              </w:rPr>
            </w:pPr>
            <w:r>
              <w:rPr>
                <w:rFonts w:ascii="仿宋" w:eastAsia="仿宋" w:hAnsi="仿宋" w:hint="eastAsia"/>
                <w:b/>
                <w:color w:val="000000"/>
                <w:kern w:val="0"/>
                <w:sz w:val="22"/>
                <w:szCs w:val="22"/>
              </w:rPr>
              <w:t>项目（按功能分类）</w:t>
            </w:r>
          </w:p>
        </w:tc>
        <w:tc>
          <w:tcPr>
            <w:tcW w:w="4741" w:type="dxa"/>
            <w:gridSpan w:val="3"/>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b/>
                <w:kern w:val="0"/>
                <w:sz w:val="24"/>
              </w:rPr>
            </w:pPr>
            <w:r>
              <w:rPr>
                <w:rFonts w:ascii="仿宋" w:eastAsia="仿宋" w:hAnsi="仿宋" w:hint="eastAsia"/>
                <w:b/>
                <w:color w:val="000000"/>
                <w:kern w:val="0"/>
                <w:sz w:val="22"/>
                <w:szCs w:val="22"/>
              </w:rPr>
              <w:t>预算数</w:t>
            </w:r>
          </w:p>
        </w:tc>
      </w:tr>
      <w:tr w:rsidR="00164570">
        <w:tc>
          <w:tcPr>
            <w:tcW w:w="3852" w:type="dxa"/>
            <w:vMerge/>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b/>
                <w:kern w:val="0"/>
                <w:sz w:val="24"/>
              </w:rPr>
            </w:pPr>
          </w:p>
        </w:tc>
        <w:tc>
          <w:tcPr>
            <w:tcW w:w="1364" w:type="dxa"/>
            <w:vMerge/>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b/>
                <w:kern w:val="0"/>
                <w:sz w:val="24"/>
              </w:rPr>
            </w:pPr>
          </w:p>
        </w:tc>
        <w:tc>
          <w:tcPr>
            <w:tcW w:w="3852" w:type="dxa"/>
            <w:vMerge/>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b/>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b/>
                <w:kern w:val="0"/>
                <w:sz w:val="24"/>
              </w:rPr>
            </w:pPr>
            <w:r>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b/>
                <w:kern w:val="0"/>
                <w:sz w:val="24"/>
              </w:rPr>
            </w:pPr>
            <w:r>
              <w:rPr>
                <w:rFonts w:ascii="仿宋" w:eastAsia="仿宋" w:hAnsi="仿宋" w:hint="eastAsia"/>
                <w:b/>
                <w:color w:val="000000"/>
                <w:kern w:val="0"/>
                <w:sz w:val="22"/>
                <w:szCs w:val="22"/>
              </w:rPr>
              <w:t>公共预算财政拨款</w:t>
            </w:r>
          </w:p>
        </w:tc>
        <w:tc>
          <w:tcPr>
            <w:tcW w:w="2013"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b/>
                <w:kern w:val="0"/>
                <w:sz w:val="24"/>
              </w:rPr>
            </w:pPr>
            <w:r>
              <w:rPr>
                <w:rFonts w:ascii="仿宋" w:eastAsia="仿宋" w:hAnsi="仿宋" w:hint="eastAsia"/>
                <w:b/>
                <w:color w:val="000000"/>
                <w:kern w:val="0"/>
                <w:sz w:val="22"/>
                <w:szCs w:val="22"/>
              </w:rPr>
              <w:t>政府性基金预算财政拨款</w:t>
            </w:r>
          </w:p>
        </w:tc>
      </w:tr>
      <w:tr w:rsidR="00164570">
        <w:trPr>
          <w:trHeight w:val="380"/>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b/>
                <w:color w:val="000000"/>
                <w:kern w:val="0"/>
                <w:sz w:val="22"/>
                <w:szCs w:val="22"/>
              </w:rPr>
              <w:t>一、本年收入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6858.59</w:t>
            </w: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b/>
                <w:color w:val="000000"/>
                <w:kern w:val="0"/>
                <w:sz w:val="22"/>
                <w:szCs w:val="22"/>
              </w:rPr>
              <w:t>一、本年支出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6858.59</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6858.59</w:t>
            </w:r>
          </w:p>
        </w:tc>
        <w:tc>
          <w:tcPr>
            <w:tcW w:w="2013"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r>
      <w:tr w:rsidR="00164570">
        <w:trPr>
          <w:trHeight w:val="443"/>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6858.59</w:t>
            </w: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（一）一般公共服务支出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r>
      <w:tr w:rsidR="00164570">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（六）科学技术支出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41.36</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41.36</w:t>
            </w:r>
          </w:p>
        </w:tc>
        <w:tc>
          <w:tcPr>
            <w:tcW w:w="2013"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r>
      <w:tr w:rsidR="00164570">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（八）社会保障和就业支出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545.11</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545.11</w:t>
            </w:r>
          </w:p>
        </w:tc>
        <w:tc>
          <w:tcPr>
            <w:tcW w:w="2013"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r>
      <w:tr w:rsidR="00164570">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（九）医疗卫生与计划生育支出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155.74</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155.74</w:t>
            </w:r>
          </w:p>
        </w:tc>
        <w:tc>
          <w:tcPr>
            <w:tcW w:w="2013"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r>
      <w:tr w:rsidR="00164570">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（十二）农林水支出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5887.01</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5887.01</w:t>
            </w:r>
          </w:p>
        </w:tc>
        <w:tc>
          <w:tcPr>
            <w:tcW w:w="2013"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r>
      <w:tr w:rsidR="00164570">
        <w:trPr>
          <w:trHeight w:val="295"/>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（十八）住房保障支出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229.38</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229.38</w:t>
            </w:r>
          </w:p>
        </w:tc>
        <w:tc>
          <w:tcPr>
            <w:tcW w:w="2013"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r>
      <w:tr w:rsidR="00164570">
        <w:trPr>
          <w:trHeight w:val="405"/>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b/>
                <w:color w:val="000000"/>
                <w:kern w:val="0"/>
                <w:sz w:val="22"/>
                <w:szCs w:val="22"/>
              </w:rPr>
              <w:t>二、上年结转结余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b/>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r>
      <w:tr w:rsidR="00164570">
        <w:trPr>
          <w:trHeight w:val="452"/>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b/>
                <w:color w:val="000000"/>
                <w:kern w:val="0"/>
                <w:sz w:val="22"/>
                <w:szCs w:val="22"/>
              </w:rPr>
              <w:t>二、年末结转结余</w:t>
            </w:r>
          </w:p>
        </w:tc>
        <w:tc>
          <w:tcPr>
            <w:tcW w:w="1364" w:type="dxa"/>
            <w:tcBorders>
              <w:top w:val="nil"/>
              <w:left w:val="nil"/>
              <w:bottom w:val="nil"/>
              <w:right w:val="nil"/>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c>
          <w:tcPr>
            <w:tcW w:w="2013"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r>
      <w:tr w:rsidR="00164570">
        <w:trPr>
          <w:trHeight w:val="444"/>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（二）政府性基金预算财政拨款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c>
          <w:tcPr>
            <w:tcW w:w="2013"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r>
      <w:tr w:rsidR="00164570">
        <w:trPr>
          <w:trHeight w:val="451"/>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color w:val="000000"/>
                <w:kern w:val="0"/>
                <w:sz w:val="22"/>
                <w:szCs w:val="22"/>
              </w:rPr>
              <w:t>收入总计</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kern w:val="0"/>
                <w:sz w:val="24"/>
              </w:rPr>
              <w:t>6858.59</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color w:val="000000"/>
                <w:kern w:val="0"/>
                <w:sz w:val="22"/>
                <w:szCs w:val="22"/>
              </w:rPr>
              <w:t>支出总计</w:t>
            </w:r>
            <w:r>
              <w:rPr>
                <w:rFonts w:ascii="仿宋" w:eastAsia="仿宋" w:hAnsi="仿宋" w:hint="eastAsia"/>
                <w:b/>
                <w:color w:val="000000"/>
                <w:kern w:val="0"/>
                <w:sz w:val="22"/>
                <w:szCs w:val="22"/>
              </w:rPr>
              <w:t>6858.59</w:t>
            </w:r>
          </w:p>
        </w:tc>
      </w:tr>
    </w:tbl>
    <w:p w:rsidR="00164570" w:rsidRDefault="00164570">
      <w:pPr>
        <w:rPr>
          <w:rFonts w:ascii="黑体" w:eastAsia="黑体" w:hAnsi="黑体"/>
          <w:kern w:val="0"/>
          <w:sz w:val="32"/>
          <w:szCs w:val="32"/>
        </w:rPr>
      </w:pPr>
    </w:p>
    <w:p w:rsidR="00164570" w:rsidRDefault="00EF204C">
      <w:pPr>
        <w:rPr>
          <w:rFonts w:ascii="黑体" w:eastAsia="黑体" w:hAnsi="黑体"/>
          <w:kern w:val="0"/>
          <w:sz w:val="24"/>
        </w:rPr>
      </w:pPr>
      <w:r>
        <w:rPr>
          <w:rFonts w:ascii="黑体" w:eastAsia="黑体" w:hAnsi="黑体" w:hint="eastAsia"/>
          <w:kern w:val="0"/>
          <w:sz w:val="32"/>
          <w:szCs w:val="32"/>
        </w:rPr>
        <w:lastRenderedPageBreak/>
        <w:t>二、财政拨款支出预算总表</w:t>
      </w:r>
    </w:p>
    <w:p w:rsidR="00164570" w:rsidRDefault="00EF204C">
      <w:pPr>
        <w:jc w:val="center"/>
        <w:rPr>
          <w:rFonts w:ascii="仿宋" w:eastAsia="仿宋" w:hAnsi="仿宋"/>
          <w:kern w:val="0"/>
          <w:sz w:val="24"/>
        </w:rPr>
      </w:pPr>
      <w:r>
        <w:rPr>
          <w:rFonts w:ascii="仿宋" w:eastAsia="仿宋" w:hAnsi="仿宋" w:hint="eastAsia"/>
          <w:b/>
          <w:kern w:val="0"/>
          <w:sz w:val="36"/>
          <w:szCs w:val="36"/>
        </w:rPr>
        <w:t>财政拨款支出预算总表</w:t>
      </w:r>
    </w:p>
    <w:p w:rsidR="00164570" w:rsidRDefault="00EF204C">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宋体" w:hint="eastAsia"/>
          <w:kern w:val="0"/>
          <w:sz w:val="32"/>
          <w:szCs w:val="32"/>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4411" w:type="dxa"/>
        <w:tblInd w:w="-5" w:type="dxa"/>
        <w:tblLayout w:type="fixed"/>
        <w:tblCellMar>
          <w:left w:w="0" w:type="dxa"/>
          <w:right w:w="0" w:type="dxa"/>
        </w:tblCellMar>
        <w:tblLook w:val="04A0"/>
      </w:tblPr>
      <w:tblGrid>
        <w:gridCol w:w="1078"/>
        <w:gridCol w:w="65"/>
        <w:gridCol w:w="139"/>
        <w:gridCol w:w="623"/>
        <w:gridCol w:w="106"/>
        <w:gridCol w:w="1670"/>
        <w:gridCol w:w="577"/>
        <w:gridCol w:w="435"/>
        <w:gridCol w:w="383"/>
        <w:gridCol w:w="22"/>
        <w:gridCol w:w="1003"/>
        <w:gridCol w:w="20"/>
        <w:gridCol w:w="67"/>
        <w:gridCol w:w="191"/>
        <w:gridCol w:w="157"/>
        <w:gridCol w:w="221"/>
        <w:gridCol w:w="766"/>
        <w:gridCol w:w="137"/>
        <w:gridCol w:w="121"/>
        <w:gridCol w:w="172"/>
        <w:gridCol w:w="191"/>
        <w:gridCol w:w="206"/>
        <w:gridCol w:w="732"/>
        <w:gridCol w:w="291"/>
        <w:gridCol w:w="281"/>
        <w:gridCol w:w="704"/>
        <w:gridCol w:w="274"/>
        <w:gridCol w:w="399"/>
        <w:gridCol w:w="170"/>
        <w:gridCol w:w="291"/>
        <w:gridCol w:w="147"/>
        <w:gridCol w:w="177"/>
        <w:gridCol w:w="375"/>
        <w:gridCol w:w="294"/>
        <w:gridCol w:w="1123"/>
        <w:gridCol w:w="135"/>
        <w:gridCol w:w="77"/>
        <w:gridCol w:w="87"/>
        <w:gridCol w:w="504"/>
      </w:tblGrid>
      <w:tr w:rsidR="00164570">
        <w:trPr>
          <w:gridAfter w:val="2"/>
          <w:wAfter w:w="591" w:type="dxa"/>
        </w:trPr>
        <w:tc>
          <w:tcPr>
            <w:tcW w:w="3681" w:type="dxa"/>
            <w:gridSpan w:val="6"/>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b/>
                <w:kern w:val="0"/>
                <w:sz w:val="24"/>
              </w:rPr>
            </w:pPr>
            <w:r>
              <w:rPr>
                <w:rFonts w:ascii="仿宋" w:eastAsia="仿宋" w:hAnsi="仿宋" w:hint="eastAsia"/>
                <w:b/>
                <w:kern w:val="0"/>
                <w:sz w:val="22"/>
                <w:szCs w:val="22"/>
              </w:rPr>
              <w:t>功能分类科目</w:t>
            </w:r>
          </w:p>
        </w:tc>
        <w:tc>
          <w:tcPr>
            <w:tcW w:w="1417" w:type="dxa"/>
            <w:gridSpan w:val="4"/>
            <w:vMerge w:val="restart"/>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b/>
                <w:kern w:val="0"/>
                <w:sz w:val="24"/>
              </w:rPr>
            </w:pPr>
            <w:r>
              <w:rPr>
                <w:rFonts w:ascii="仿宋" w:eastAsia="仿宋" w:hAnsi="仿宋" w:hint="eastAsia"/>
                <w:b/>
                <w:kern w:val="0"/>
                <w:sz w:val="22"/>
                <w:szCs w:val="22"/>
              </w:rPr>
              <w:t>2018</w:t>
            </w:r>
            <w:r>
              <w:rPr>
                <w:rFonts w:ascii="仿宋" w:eastAsia="仿宋" w:hAnsi="仿宋" w:hint="eastAsia"/>
                <w:b/>
                <w:kern w:val="0"/>
                <w:sz w:val="22"/>
                <w:szCs w:val="22"/>
              </w:rPr>
              <w:t>年预算安排总计</w:t>
            </w:r>
          </w:p>
        </w:tc>
        <w:tc>
          <w:tcPr>
            <w:tcW w:w="6394" w:type="dxa"/>
            <w:gridSpan w:val="20"/>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b/>
                <w:kern w:val="0"/>
                <w:sz w:val="24"/>
              </w:rPr>
            </w:pPr>
            <w:r>
              <w:rPr>
                <w:rFonts w:ascii="仿宋" w:eastAsia="仿宋" w:hAnsi="仿宋" w:hint="eastAsia"/>
                <w:b/>
                <w:kern w:val="0"/>
                <w:sz w:val="22"/>
                <w:szCs w:val="22"/>
              </w:rPr>
              <w:t>公共财政预算拨款</w:t>
            </w:r>
          </w:p>
        </w:tc>
        <w:tc>
          <w:tcPr>
            <w:tcW w:w="993" w:type="dxa"/>
            <w:gridSpan w:val="4"/>
            <w:vMerge w:val="restart"/>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b/>
                <w:kern w:val="0"/>
                <w:sz w:val="24"/>
              </w:rPr>
            </w:pPr>
            <w:r>
              <w:rPr>
                <w:rFonts w:ascii="仿宋" w:eastAsia="仿宋" w:hAnsi="仿宋" w:hint="eastAsia"/>
                <w:b/>
                <w:kern w:val="0"/>
                <w:sz w:val="22"/>
                <w:szCs w:val="22"/>
              </w:rPr>
              <w:t>政府性基金</w:t>
            </w:r>
          </w:p>
        </w:tc>
        <w:tc>
          <w:tcPr>
            <w:tcW w:w="1335" w:type="dxa"/>
            <w:gridSpan w:val="3"/>
            <w:vMerge w:val="restart"/>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b/>
                <w:kern w:val="0"/>
                <w:sz w:val="24"/>
              </w:rPr>
            </w:pPr>
            <w:r>
              <w:rPr>
                <w:rFonts w:ascii="仿宋" w:eastAsia="仿宋" w:hAnsi="仿宋" w:hint="eastAsia"/>
                <w:b/>
                <w:kern w:val="0"/>
                <w:sz w:val="22"/>
                <w:szCs w:val="22"/>
              </w:rPr>
              <w:t>纳入财政专户管理的行政事业性收费安排的拨款</w:t>
            </w:r>
          </w:p>
        </w:tc>
      </w:tr>
      <w:tr w:rsidR="00164570">
        <w:trPr>
          <w:gridAfter w:val="2"/>
          <w:wAfter w:w="591" w:type="dxa"/>
          <w:trHeight w:val="1182"/>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b/>
                <w:kern w:val="0"/>
                <w:sz w:val="24"/>
              </w:rPr>
            </w:pPr>
            <w:r>
              <w:rPr>
                <w:rFonts w:ascii="仿宋" w:eastAsia="仿宋" w:hAnsi="仿宋" w:hint="eastAsia"/>
                <w:b/>
                <w:kern w:val="0"/>
                <w:sz w:val="22"/>
                <w:szCs w:val="22"/>
              </w:rPr>
              <w:t>科目编码</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b/>
                <w:kern w:val="0"/>
                <w:sz w:val="24"/>
              </w:rPr>
            </w:pPr>
            <w:r>
              <w:rPr>
                <w:rFonts w:ascii="仿宋" w:eastAsia="仿宋" w:hAnsi="仿宋" w:hint="eastAsia"/>
                <w:b/>
                <w:kern w:val="0"/>
                <w:sz w:val="22"/>
                <w:szCs w:val="22"/>
              </w:rPr>
              <w:t>科目名称</w:t>
            </w:r>
          </w:p>
        </w:tc>
        <w:tc>
          <w:tcPr>
            <w:tcW w:w="1417" w:type="dxa"/>
            <w:gridSpan w:val="4"/>
            <w:vMerge/>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b/>
                <w:kern w:val="0"/>
                <w:sz w:val="24"/>
              </w:rPr>
            </w:pP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b/>
                <w:kern w:val="0"/>
                <w:sz w:val="24"/>
              </w:rPr>
            </w:pPr>
            <w:r>
              <w:rPr>
                <w:rFonts w:ascii="仿宋" w:eastAsia="仿宋" w:hAnsi="仿宋" w:hint="eastAsia"/>
                <w:b/>
                <w:kern w:val="0"/>
                <w:sz w:val="22"/>
                <w:szCs w:val="22"/>
              </w:rPr>
              <w:t>小计</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b/>
                <w:kern w:val="0"/>
                <w:sz w:val="24"/>
              </w:rPr>
            </w:pPr>
            <w:r>
              <w:rPr>
                <w:rFonts w:ascii="仿宋" w:eastAsia="仿宋" w:hAnsi="仿宋" w:hint="eastAsia"/>
                <w:b/>
                <w:kern w:val="0"/>
                <w:sz w:val="22"/>
                <w:szCs w:val="22"/>
              </w:rPr>
              <w:t>经费拨款</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b/>
                <w:kern w:val="0"/>
                <w:sz w:val="24"/>
              </w:rPr>
            </w:pPr>
            <w:r>
              <w:rPr>
                <w:rFonts w:ascii="仿宋" w:eastAsia="仿宋" w:hAnsi="仿宋" w:hint="eastAsia"/>
                <w:b/>
                <w:kern w:val="0"/>
                <w:sz w:val="22"/>
                <w:szCs w:val="22"/>
              </w:rPr>
              <w:t>纳入预算管理的行政性收费安排的拨款</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b/>
                <w:kern w:val="0"/>
                <w:sz w:val="24"/>
              </w:rPr>
            </w:pPr>
            <w:r>
              <w:rPr>
                <w:rFonts w:ascii="仿宋" w:eastAsia="仿宋" w:hAnsi="仿宋" w:hint="eastAsia"/>
                <w:b/>
                <w:kern w:val="0"/>
                <w:sz w:val="22"/>
                <w:szCs w:val="22"/>
              </w:rPr>
              <w:t>自治区专项转移支付</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b/>
                <w:kern w:val="0"/>
                <w:sz w:val="24"/>
              </w:rPr>
            </w:pPr>
            <w:r>
              <w:rPr>
                <w:rFonts w:ascii="仿宋" w:eastAsia="仿宋" w:hAnsi="仿宋" w:hint="eastAsia"/>
                <w:b/>
                <w:kern w:val="0"/>
                <w:sz w:val="22"/>
                <w:szCs w:val="22"/>
              </w:rPr>
              <w:t>自治区一般性转移支付</w:t>
            </w:r>
          </w:p>
        </w:tc>
        <w:tc>
          <w:tcPr>
            <w:tcW w:w="993" w:type="dxa"/>
            <w:gridSpan w:val="4"/>
            <w:vMerge/>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b/>
                <w:kern w:val="0"/>
                <w:sz w:val="24"/>
              </w:rPr>
            </w:pPr>
          </w:p>
        </w:tc>
        <w:tc>
          <w:tcPr>
            <w:tcW w:w="1335" w:type="dxa"/>
            <w:gridSpan w:val="3"/>
            <w:vMerge/>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b/>
                <w:kern w:val="0"/>
                <w:sz w:val="24"/>
              </w:rPr>
            </w:pPr>
          </w:p>
        </w:tc>
      </w:tr>
      <w:tr w:rsidR="00164570">
        <w:trPr>
          <w:gridAfter w:val="2"/>
          <w:wAfter w:w="591" w:type="dxa"/>
          <w:trHeight w:val="335"/>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合计</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b/>
                <w:kern w:val="0"/>
                <w:sz w:val="22"/>
                <w:szCs w:val="22"/>
              </w:rPr>
            </w:pP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b/>
                <w:kern w:val="0"/>
                <w:sz w:val="22"/>
                <w:szCs w:val="22"/>
              </w:rPr>
            </w:pPr>
            <w:r>
              <w:rPr>
                <w:rFonts w:ascii="仿宋" w:eastAsia="仿宋" w:hAnsi="仿宋" w:hint="eastAsia"/>
                <w:b/>
                <w:kern w:val="0"/>
                <w:sz w:val="22"/>
                <w:szCs w:val="22"/>
              </w:rPr>
              <w:t>6858.59</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b/>
                <w:kern w:val="0"/>
                <w:sz w:val="22"/>
                <w:szCs w:val="22"/>
              </w:rPr>
            </w:pPr>
            <w:r>
              <w:rPr>
                <w:rFonts w:ascii="仿宋" w:eastAsia="仿宋" w:hAnsi="仿宋" w:hint="eastAsia"/>
                <w:b/>
                <w:kern w:val="0"/>
                <w:sz w:val="22"/>
                <w:szCs w:val="22"/>
              </w:rPr>
              <w:t>6858.59</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b/>
                <w:kern w:val="0"/>
                <w:sz w:val="22"/>
                <w:szCs w:val="22"/>
              </w:rPr>
            </w:pPr>
            <w:r>
              <w:rPr>
                <w:rFonts w:ascii="仿宋" w:eastAsia="仿宋" w:hAnsi="仿宋" w:hint="eastAsia"/>
                <w:b/>
                <w:kern w:val="0"/>
                <w:sz w:val="22"/>
                <w:szCs w:val="22"/>
              </w:rPr>
              <w:t>4519.44</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164570">
            <w:pPr>
              <w:jc w:val="right"/>
              <w:rPr>
                <w:rFonts w:ascii="仿宋" w:eastAsia="仿宋" w:hAnsi="仿宋"/>
                <w:b/>
                <w:kern w:val="0"/>
                <w:sz w:val="22"/>
                <w:szCs w:val="22"/>
              </w:rPr>
            </w:pP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b/>
                <w:kern w:val="0"/>
                <w:sz w:val="22"/>
                <w:szCs w:val="22"/>
              </w:rPr>
            </w:pPr>
            <w:r>
              <w:rPr>
                <w:rFonts w:ascii="仿宋" w:eastAsia="仿宋" w:hAnsi="仿宋" w:hint="eastAsia"/>
                <w:b/>
                <w:kern w:val="0"/>
                <w:sz w:val="22"/>
                <w:szCs w:val="22"/>
              </w:rPr>
              <w:t>2339.15</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b/>
                <w:kern w:val="0"/>
                <w:sz w:val="22"/>
                <w:szCs w:val="22"/>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b/>
                <w:kern w:val="0"/>
                <w:sz w:val="24"/>
              </w:rPr>
            </w:pPr>
          </w:p>
        </w:tc>
        <w:tc>
          <w:tcPr>
            <w:tcW w:w="1335" w:type="dxa"/>
            <w:gridSpan w:val="3"/>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b/>
                <w:kern w:val="0"/>
                <w:sz w:val="24"/>
              </w:rPr>
            </w:pPr>
          </w:p>
        </w:tc>
      </w:tr>
      <w:tr w:rsidR="00164570">
        <w:trPr>
          <w:gridAfter w:val="2"/>
          <w:wAfter w:w="591" w:type="dxa"/>
          <w:trHeight w:val="284"/>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2130101</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行政运行</w:t>
            </w: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2748.86</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right"/>
              <w:rPr>
                <w:rFonts w:ascii="仿宋" w:eastAsia="仿宋" w:hAnsi="仿宋"/>
                <w:kern w:val="0"/>
                <w:sz w:val="22"/>
                <w:szCs w:val="22"/>
              </w:rPr>
            </w:pP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2748.86</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b/>
                <w:kern w:val="0"/>
                <w:sz w:val="24"/>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b/>
                <w:kern w:val="0"/>
                <w:sz w:val="24"/>
              </w:rPr>
            </w:pPr>
          </w:p>
        </w:tc>
        <w:tc>
          <w:tcPr>
            <w:tcW w:w="1335" w:type="dxa"/>
            <w:gridSpan w:val="3"/>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b/>
                <w:kern w:val="0"/>
                <w:sz w:val="24"/>
              </w:rPr>
            </w:pPr>
          </w:p>
        </w:tc>
      </w:tr>
      <w:tr w:rsidR="00164570">
        <w:trPr>
          <w:gridAfter w:val="2"/>
          <w:wAfter w:w="591" w:type="dxa"/>
          <w:trHeight w:val="284"/>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2130135</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农业资源保护修复与利用</w:t>
            </w: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131.15</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right"/>
              <w:rPr>
                <w:rFonts w:ascii="仿宋" w:eastAsia="仿宋" w:hAnsi="仿宋"/>
                <w:kern w:val="0"/>
                <w:sz w:val="22"/>
                <w:szCs w:val="22"/>
              </w:rPr>
            </w:pP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8.00</w:t>
            </w:r>
            <w:r>
              <w:rPr>
                <w:rFonts w:ascii="仿宋" w:eastAsia="仿宋" w:hAnsi="仿宋"/>
                <w:kern w:val="0"/>
                <w:sz w:val="22"/>
                <w:szCs w:val="22"/>
              </w:rPr>
              <w:t>0</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123.15</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335" w:type="dxa"/>
            <w:gridSpan w:val="3"/>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gridAfter w:val="2"/>
          <w:wAfter w:w="591" w:type="dxa"/>
          <w:trHeight w:val="284"/>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2130119</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防灾救灾</w:t>
            </w: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700.00</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right"/>
              <w:rPr>
                <w:rFonts w:ascii="仿宋" w:eastAsia="仿宋" w:hAnsi="仿宋"/>
                <w:kern w:val="0"/>
                <w:sz w:val="22"/>
                <w:szCs w:val="22"/>
              </w:rPr>
            </w:pP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700.00</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3"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1335"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r>
      <w:tr w:rsidR="00164570">
        <w:trPr>
          <w:gridAfter w:val="2"/>
          <w:wAfter w:w="591" w:type="dxa"/>
          <w:trHeight w:val="284"/>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2130122</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农业生产支持补贴</w:t>
            </w: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1208.00</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right"/>
              <w:rPr>
                <w:rFonts w:ascii="仿宋" w:eastAsia="仿宋" w:hAnsi="仿宋"/>
                <w:kern w:val="0"/>
                <w:sz w:val="22"/>
                <w:szCs w:val="22"/>
              </w:rPr>
            </w:pP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1208.00</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335" w:type="dxa"/>
            <w:gridSpan w:val="3"/>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gridAfter w:val="2"/>
          <w:wAfter w:w="591" w:type="dxa"/>
          <w:trHeight w:val="284"/>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2130121</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农业结构调整补贴</w:t>
            </w: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1000.00</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right"/>
              <w:rPr>
                <w:rFonts w:ascii="仿宋" w:eastAsia="仿宋" w:hAnsi="仿宋"/>
                <w:kern w:val="0"/>
                <w:sz w:val="22"/>
                <w:szCs w:val="22"/>
              </w:rPr>
            </w:pP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1000.00</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335" w:type="dxa"/>
            <w:gridSpan w:val="3"/>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gridAfter w:val="2"/>
          <w:wAfter w:w="591" w:type="dxa"/>
          <w:trHeight w:val="284"/>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2130108</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病虫害控制</w:t>
            </w: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64.00</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right"/>
              <w:rPr>
                <w:rFonts w:ascii="仿宋" w:eastAsia="仿宋" w:hAnsi="仿宋"/>
                <w:kern w:val="0"/>
                <w:sz w:val="22"/>
                <w:szCs w:val="22"/>
              </w:rPr>
            </w:pP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56.00</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8.00</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335" w:type="dxa"/>
            <w:gridSpan w:val="3"/>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gridAfter w:val="2"/>
          <w:wAfter w:w="591" w:type="dxa"/>
          <w:trHeight w:val="284"/>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2130110</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执法监管</w:t>
            </w: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35.00</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right"/>
              <w:rPr>
                <w:rFonts w:ascii="仿宋" w:eastAsia="仿宋" w:hAnsi="仿宋"/>
                <w:kern w:val="0"/>
                <w:sz w:val="22"/>
                <w:szCs w:val="22"/>
              </w:rPr>
            </w:pP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35.00</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335" w:type="dxa"/>
            <w:gridSpan w:val="3"/>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gridAfter w:val="2"/>
          <w:wAfter w:w="591" w:type="dxa"/>
          <w:trHeight w:val="284"/>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2060402</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应用技术研究与开发</w:t>
            </w: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41.36</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right"/>
              <w:rPr>
                <w:rFonts w:ascii="仿宋" w:eastAsia="仿宋" w:hAnsi="仿宋"/>
                <w:kern w:val="0"/>
                <w:sz w:val="22"/>
                <w:szCs w:val="22"/>
              </w:rPr>
            </w:pP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41.36</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335" w:type="dxa"/>
            <w:gridSpan w:val="3"/>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gridAfter w:val="2"/>
          <w:wAfter w:w="591" w:type="dxa"/>
          <w:trHeight w:val="284"/>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2080504</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未归口管理的行政单位离退休</w:t>
            </w: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33.16</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right"/>
              <w:rPr>
                <w:rFonts w:ascii="仿宋" w:eastAsia="仿宋" w:hAnsi="仿宋"/>
                <w:kern w:val="0"/>
                <w:sz w:val="22"/>
                <w:szCs w:val="22"/>
              </w:rPr>
            </w:pP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33.16</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335" w:type="dxa"/>
            <w:gridSpan w:val="3"/>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gridAfter w:val="2"/>
          <w:wAfter w:w="591" w:type="dxa"/>
          <w:trHeight w:val="284"/>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2210201</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住房公积金</w:t>
            </w: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229.38</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right"/>
              <w:rPr>
                <w:rFonts w:ascii="仿宋" w:eastAsia="仿宋" w:hAnsi="仿宋"/>
                <w:kern w:val="0"/>
                <w:sz w:val="22"/>
                <w:szCs w:val="22"/>
              </w:rPr>
            </w:pP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229.38</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335" w:type="dxa"/>
            <w:gridSpan w:val="3"/>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gridAfter w:val="2"/>
          <w:wAfter w:w="591" w:type="dxa"/>
          <w:trHeight w:val="284"/>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2080506</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机关事业单位职业年金缴费支出</w:t>
            </w: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right"/>
              <w:rPr>
                <w:rFonts w:ascii="仿宋" w:eastAsia="仿宋" w:hAnsi="仿宋"/>
                <w:kern w:val="0"/>
                <w:sz w:val="22"/>
                <w:szCs w:val="22"/>
              </w:rPr>
            </w:pP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335" w:type="dxa"/>
            <w:gridSpan w:val="3"/>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gridAfter w:val="2"/>
          <w:wAfter w:w="591" w:type="dxa"/>
          <w:trHeight w:val="284"/>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2101101</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行政单位医疗</w:t>
            </w: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right"/>
              <w:rPr>
                <w:rFonts w:ascii="仿宋" w:eastAsia="仿宋" w:hAnsi="仿宋"/>
                <w:kern w:val="0"/>
                <w:sz w:val="22"/>
                <w:szCs w:val="22"/>
              </w:rPr>
            </w:pP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335" w:type="dxa"/>
            <w:gridSpan w:val="3"/>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gridAfter w:val="2"/>
          <w:wAfter w:w="591" w:type="dxa"/>
          <w:trHeight w:val="284"/>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2080505</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机关事业单位基本养老保险缴费支出</w:t>
            </w: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365.67</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right"/>
              <w:rPr>
                <w:rFonts w:ascii="仿宋" w:eastAsia="仿宋" w:hAnsi="仿宋"/>
                <w:kern w:val="0"/>
                <w:sz w:val="22"/>
                <w:szCs w:val="22"/>
              </w:rPr>
            </w:pP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365.67</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335" w:type="dxa"/>
            <w:gridSpan w:val="3"/>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gridAfter w:val="2"/>
          <w:wAfter w:w="591" w:type="dxa"/>
          <w:trHeight w:val="284"/>
        </w:trPr>
        <w:tc>
          <w:tcPr>
            <w:tcW w:w="1078"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2101103</w:t>
            </w:r>
          </w:p>
        </w:tc>
        <w:tc>
          <w:tcPr>
            <w:tcW w:w="2603"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公务员医疗补助</w:t>
            </w:r>
          </w:p>
        </w:tc>
        <w:tc>
          <w:tcPr>
            <w:tcW w:w="1417"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9.47</w:t>
            </w: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jc w:val="right"/>
              <w:rPr>
                <w:rFonts w:ascii="仿宋" w:eastAsia="仿宋" w:hAnsi="仿宋"/>
                <w:kern w:val="0"/>
                <w:sz w:val="22"/>
                <w:szCs w:val="22"/>
              </w:rPr>
            </w:pPr>
          </w:p>
        </w:tc>
        <w:tc>
          <w:tcPr>
            <w:tcW w:w="1281" w:type="dxa"/>
            <w:gridSpan w:val="4"/>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9.47</w:t>
            </w:r>
          </w:p>
        </w:tc>
        <w:tc>
          <w:tcPr>
            <w:tcW w:w="1422" w:type="dxa"/>
            <w:gridSpan w:val="5"/>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kern w:val="0"/>
                <w:sz w:val="22"/>
                <w:szCs w:val="22"/>
              </w:rPr>
              <w:t xml:space="preserve">　</w:t>
            </w:r>
          </w:p>
        </w:tc>
        <w:tc>
          <w:tcPr>
            <w:tcW w:w="1134"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335" w:type="dxa"/>
            <w:gridSpan w:val="3"/>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blPrEx>
          <w:tblCellMar>
            <w:left w:w="108" w:type="dxa"/>
            <w:right w:w="108" w:type="dxa"/>
          </w:tblCellMar>
        </w:tblPrEx>
        <w:trPr>
          <w:gridAfter w:val="3"/>
          <w:wAfter w:w="668" w:type="dxa"/>
          <w:trHeight w:val="495"/>
        </w:trPr>
        <w:tc>
          <w:tcPr>
            <w:tcW w:w="6188" w:type="dxa"/>
            <w:gridSpan w:val="13"/>
            <w:tcBorders>
              <w:top w:val="nil"/>
              <w:left w:val="nil"/>
              <w:bottom w:val="nil"/>
              <w:right w:val="nil"/>
            </w:tcBorders>
          </w:tcPr>
          <w:p w:rsidR="00164570" w:rsidRDefault="00EF204C">
            <w:pPr>
              <w:rPr>
                <w:rFonts w:ascii="宋体" w:hAnsi="宋体" w:cs="宋体"/>
                <w:color w:val="000000"/>
                <w:kern w:val="0"/>
                <w:sz w:val="22"/>
                <w:szCs w:val="22"/>
              </w:rPr>
            </w:pPr>
            <w:r>
              <w:rPr>
                <w:rFonts w:ascii="黑体" w:eastAsia="黑体" w:hAnsi="黑体" w:hint="eastAsia"/>
                <w:kern w:val="0"/>
                <w:sz w:val="32"/>
                <w:szCs w:val="32"/>
              </w:rPr>
              <w:lastRenderedPageBreak/>
              <w:t>三、一般公共预算支出表</w:t>
            </w:r>
          </w:p>
        </w:tc>
        <w:tc>
          <w:tcPr>
            <w:tcW w:w="1593" w:type="dxa"/>
            <w:gridSpan w:val="6"/>
            <w:tcBorders>
              <w:top w:val="nil"/>
              <w:left w:val="nil"/>
              <w:bottom w:val="nil"/>
              <w:right w:val="nil"/>
            </w:tcBorders>
            <w:shd w:val="clear" w:color="auto" w:fill="auto"/>
            <w:vAlign w:val="center"/>
          </w:tcPr>
          <w:p w:rsidR="00164570" w:rsidRDefault="00164570">
            <w:pPr>
              <w:widowControl/>
              <w:jc w:val="left"/>
              <w:rPr>
                <w:rFonts w:ascii="宋体" w:hAnsi="宋体" w:cs="宋体"/>
                <w:color w:val="000000"/>
                <w:kern w:val="0"/>
                <w:sz w:val="22"/>
                <w:szCs w:val="22"/>
              </w:rPr>
            </w:pPr>
          </w:p>
        </w:tc>
        <w:tc>
          <w:tcPr>
            <w:tcW w:w="1592" w:type="dxa"/>
            <w:gridSpan w:val="5"/>
            <w:tcBorders>
              <w:top w:val="nil"/>
              <w:left w:val="nil"/>
              <w:bottom w:val="nil"/>
              <w:right w:val="nil"/>
            </w:tcBorders>
            <w:shd w:val="clear" w:color="auto" w:fill="auto"/>
            <w:vAlign w:val="center"/>
          </w:tcPr>
          <w:p w:rsidR="00164570" w:rsidRDefault="00164570">
            <w:pPr>
              <w:widowControl/>
              <w:jc w:val="left"/>
              <w:rPr>
                <w:rFonts w:ascii="宋体" w:hAnsi="宋体" w:cs="宋体"/>
                <w:color w:val="000000"/>
                <w:kern w:val="0"/>
                <w:sz w:val="22"/>
                <w:szCs w:val="22"/>
              </w:rPr>
            </w:pPr>
          </w:p>
        </w:tc>
        <w:tc>
          <w:tcPr>
            <w:tcW w:w="1658" w:type="dxa"/>
            <w:gridSpan w:val="4"/>
            <w:tcBorders>
              <w:top w:val="nil"/>
              <w:left w:val="nil"/>
              <w:bottom w:val="nil"/>
              <w:right w:val="nil"/>
            </w:tcBorders>
            <w:shd w:val="clear" w:color="auto" w:fill="auto"/>
            <w:vAlign w:val="center"/>
          </w:tcPr>
          <w:p w:rsidR="00164570" w:rsidRDefault="00164570">
            <w:pPr>
              <w:widowControl/>
              <w:jc w:val="left"/>
              <w:rPr>
                <w:rFonts w:ascii="宋体" w:hAnsi="宋体" w:cs="宋体"/>
                <w:color w:val="000000"/>
                <w:kern w:val="0"/>
                <w:sz w:val="22"/>
                <w:szCs w:val="22"/>
              </w:rPr>
            </w:pPr>
          </w:p>
        </w:tc>
        <w:tc>
          <w:tcPr>
            <w:tcW w:w="2712" w:type="dxa"/>
            <w:gridSpan w:val="8"/>
            <w:tcBorders>
              <w:top w:val="nil"/>
              <w:left w:val="nil"/>
              <w:bottom w:val="nil"/>
              <w:right w:val="nil"/>
            </w:tcBorders>
            <w:shd w:val="clear" w:color="auto" w:fill="auto"/>
            <w:vAlign w:val="center"/>
          </w:tcPr>
          <w:p w:rsidR="00164570" w:rsidRDefault="00164570">
            <w:pPr>
              <w:widowControl/>
              <w:jc w:val="left"/>
              <w:rPr>
                <w:rFonts w:ascii="宋体" w:hAnsi="宋体" w:cs="宋体"/>
                <w:color w:val="000000"/>
                <w:kern w:val="0"/>
                <w:sz w:val="22"/>
                <w:szCs w:val="22"/>
              </w:rPr>
            </w:pPr>
          </w:p>
        </w:tc>
      </w:tr>
      <w:tr w:rsidR="00164570">
        <w:tblPrEx>
          <w:tblCellMar>
            <w:left w:w="108" w:type="dxa"/>
            <w:right w:w="108" w:type="dxa"/>
          </w:tblCellMar>
        </w:tblPrEx>
        <w:trPr>
          <w:gridAfter w:val="3"/>
          <w:wAfter w:w="668" w:type="dxa"/>
          <w:trHeight w:val="495"/>
        </w:trPr>
        <w:tc>
          <w:tcPr>
            <w:tcW w:w="13743" w:type="dxa"/>
            <w:gridSpan w:val="36"/>
            <w:tcBorders>
              <w:top w:val="nil"/>
              <w:left w:val="nil"/>
              <w:bottom w:val="nil"/>
              <w:right w:val="nil"/>
            </w:tcBorders>
          </w:tcPr>
          <w:p w:rsidR="00164570" w:rsidRDefault="00EF204C">
            <w:pPr>
              <w:jc w:val="center"/>
              <w:rPr>
                <w:rFonts w:ascii="仿宋" w:eastAsia="仿宋" w:hAnsi="仿宋"/>
                <w:b/>
                <w:kern w:val="0"/>
                <w:sz w:val="36"/>
                <w:szCs w:val="36"/>
              </w:rPr>
            </w:pPr>
            <w:r>
              <w:rPr>
                <w:rFonts w:ascii="仿宋" w:eastAsia="仿宋" w:hAnsi="仿宋" w:hint="eastAsia"/>
                <w:b/>
                <w:kern w:val="0"/>
                <w:sz w:val="36"/>
                <w:szCs w:val="36"/>
              </w:rPr>
              <w:t>一般公共预算支出表</w:t>
            </w:r>
          </w:p>
        </w:tc>
      </w:tr>
      <w:tr w:rsidR="00164570">
        <w:tblPrEx>
          <w:tblCellMar>
            <w:left w:w="108" w:type="dxa"/>
            <w:right w:w="108" w:type="dxa"/>
          </w:tblCellMar>
        </w:tblPrEx>
        <w:trPr>
          <w:trHeight w:val="495"/>
        </w:trPr>
        <w:tc>
          <w:tcPr>
            <w:tcW w:w="1905" w:type="dxa"/>
            <w:gridSpan w:val="4"/>
            <w:tcBorders>
              <w:top w:val="nil"/>
              <w:left w:val="nil"/>
              <w:bottom w:val="nil"/>
              <w:right w:val="nil"/>
            </w:tcBorders>
            <w:shd w:val="clear" w:color="auto" w:fill="auto"/>
            <w:vAlign w:val="center"/>
          </w:tcPr>
          <w:p w:rsidR="00164570" w:rsidRDefault="00164570">
            <w:pPr>
              <w:widowControl/>
              <w:jc w:val="left"/>
              <w:rPr>
                <w:rFonts w:ascii="宋体" w:hAnsi="宋体" w:cs="宋体"/>
                <w:color w:val="000000"/>
                <w:kern w:val="0"/>
                <w:sz w:val="22"/>
                <w:szCs w:val="22"/>
              </w:rPr>
            </w:pPr>
          </w:p>
        </w:tc>
        <w:tc>
          <w:tcPr>
            <w:tcW w:w="2353" w:type="dxa"/>
            <w:gridSpan w:val="3"/>
            <w:tcBorders>
              <w:top w:val="nil"/>
              <w:left w:val="nil"/>
              <w:bottom w:val="nil"/>
              <w:right w:val="nil"/>
            </w:tcBorders>
            <w:shd w:val="clear" w:color="auto" w:fill="auto"/>
            <w:vAlign w:val="center"/>
          </w:tcPr>
          <w:p w:rsidR="00164570" w:rsidRDefault="00164570">
            <w:pPr>
              <w:widowControl/>
              <w:jc w:val="left"/>
              <w:rPr>
                <w:rFonts w:ascii="宋体" w:hAnsi="宋体" w:cs="宋体"/>
                <w:color w:val="000000"/>
                <w:kern w:val="0"/>
                <w:sz w:val="22"/>
                <w:szCs w:val="22"/>
              </w:rPr>
            </w:pPr>
          </w:p>
        </w:tc>
        <w:tc>
          <w:tcPr>
            <w:tcW w:w="1843" w:type="dxa"/>
            <w:gridSpan w:val="4"/>
            <w:tcBorders>
              <w:top w:val="nil"/>
              <w:left w:val="nil"/>
              <w:bottom w:val="single" w:sz="4" w:space="0" w:color="auto"/>
              <w:right w:val="nil"/>
            </w:tcBorders>
          </w:tcPr>
          <w:p w:rsidR="00164570" w:rsidRDefault="00164570">
            <w:pPr>
              <w:widowControl/>
              <w:jc w:val="left"/>
              <w:rPr>
                <w:rFonts w:ascii="宋体" w:hAnsi="宋体" w:cs="宋体"/>
                <w:color w:val="000000"/>
                <w:kern w:val="0"/>
                <w:sz w:val="22"/>
                <w:szCs w:val="22"/>
              </w:rPr>
            </w:pPr>
          </w:p>
        </w:tc>
        <w:tc>
          <w:tcPr>
            <w:tcW w:w="656" w:type="dxa"/>
            <w:gridSpan w:val="5"/>
            <w:tcBorders>
              <w:top w:val="nil"/>
              <w:left w:val="nil"/>
              <w:bottom w:val="nil"/>
              <w:right w:val="nil"/>
            </w:tcBorders>
            <w:shd w:val="clear" w:color="auto" w:fill="auto"/>
            <w:vAlign w:val="center"/>
          </w:tcPr>
          <w:p w:rsidR="00164570" w:rsidRDefault="00164570">
            <w:pPr>
              <w:widowControl/>
              <w:jc w:val="left"/>
              <w:rPr>
                <w:rFonts w:ascii="宋体" w:hAnsi="宋体" w:cs="宋体"/>
                <w:color w:val="000000"/>
                <w:kern w:val="0"/>
                <w:sz w:val="22"/>
                <w:szCs w:val="22"/>
              </w:rPr>
            </w:pPr>
          </w:p>
        </w:tc>
        <w:tc>
          <w:tcPr>
            <w:tcW w:w="1593" w:type="dxa"/>
            <w:gridSpan w:val="6"/>
            <w:tcBorders>
              <w:top w:val="nil"/>
              <w:left w:val="nil"/>
              <w:bottom w:val="nil"/>
              <w:right w:val="nil"/>
            </w:tcBorders>
            <w:shd w:val="clear" w:color="auto" w:fill="auto"/>
            <w:vAlign w:val="center"/>
          </w:tcPr>
          <w:p w:rsidR="00164570" w:rsidRDefault="00164570">
            <w:pPr>
              <w:widowControl/>
              <w:jc w:val="left"/>
              <w:rPr>
                <w:rFonts w:ascii="宋体" w:hAnsi="宋体" w:cs="宋体"/>
                <w:color w:val="000000"/>
                <w:kern w:val="0"/>
                <w:sz w:val="22"/>
                <w:szCs w:val="22"/>
              </w:rPr>
            </w:pPr>
          </w:p>
        </w:tc>
        <w:tc>
          <w:tcPr>
            <w:tcW w:w="2851" w:type="dxa"/>
            <w:gridSpan w:val="7"/>
            <w:tcBorders>
              <w:top w:val="nil"/>
              <w:left w:val="nil"/>
              <w:bottom w:val="nil"/>
              <w:right w:val="nil"/>
            </w:tcBorders>
            <w:shd w:val="clear" w:color="auto" w:fill="auto"/>
            <w:vAlign w:val="center"/>
          </w:tcPr>
          <w:p w:rsidR="00164570" w:rsidRDefault="00164570">
            <w:pPr>
              <w:widowControl/>
              <w:jc w:val="left"/>
              <w:rPr>
                <w:rFonts w:ascii="宋体" w:hAnsi="宋体" w:cs="宋体"/>
                <w:color w:val="000000"/>
                <w:kern w:val="0"/>
                <w:sz w:val="22"/>
                <w:szCs w:val="22"/>
              </w:rPr>
            </w:pPr>
          </w:p>
        </w:tc>
        <w:tc>
          <w:tcPr>
            <w:tcW w:w="615" w:type="dxa"/>
            <w:gridSpan w:val="3"/>
            <w:tcBorders>
              <w:top w:val="nil"/>
              <w:left w:val="nil"/>
              <w:bottom w:val="nil"/>
              <w:right w:val="nil"/>
            </w:tcBorders>
            <w:shd w:val="clear" w:color="auto" w:fill="auto"/>
            <w:vAlign w:val="center"/>
          </w:tcPr>
          <w:p w:rsidR="00164570" w:rsidRDefault="00164570">
            <w:pPr>
              <w:widowControl/>
              <w:jc w:val="left"/>
              <w:rPr>
                <w:rFonts w:ascii="宋体" w:hAnsi="宋体" w:cs="宋体"/>
                <w:color w:val="000000"/>
                <w:kern w:val="0"/>
                <w:sz w:val="22"/>
                <w:szCs w:val="22"/>
              </w:rPr>
            </w:pPr>
          </w:p>
        </w:tc>
        <w:tc>
          <w:tcPr>
            <w:tcW w:w="2595" w:type="dxa"/>
            <w:gridSpan w:val="7"/>
            <w:tcBorders>
              <w:top w:val="nil"/>
              <w:left w:val="nil"/>
              <w:bottom w:val="nil"/>
              <w:right w:val="nil"/>
            </w:tcBorders>
            <w:shd w:val="clear" w:color="auto" w:fill="auto"/>
            <w:vAlign w:val="center"/>
          </w:tcPr>
          <w:p w:rsidR="00164570" w:rsidRDefault="00EF204C">
            <w:pPr>
              <w:rPr>
                <w:rFonts w:ascii="宋体" w:hAnsi="宋体" w:cs="宋体"/>
                <w:color w:val="000000"/>
                <w:kern w:val="0"/>
                <w:sz w:val="22"/>
                <w:szCs w:val="22"/>
              </w:rPr>
            </w:pPr>
            <w:r>
              <w:rPr>
                <w:rFonts w:ascii="仿宋" w:eastAsia="仿宋" w:hAnsi="仿宋" w:hint="eastAsia"/>
                <w:kern w:val="0"/>
                <w:sz w:val="28"/>
                <w:szCs w:val="28"/>
              </w:rPr>
              <w:t>单位：万元</w:t>
            </w:r>
          </w:p>
        </w:tc>
      </w:tr>
      <w:tr w:rsidR="00164570">
        <w:tblPrEx>
          <w:tblCellMar>
            <w:left w:w="108" w:type="dxa"/>
            <w:right w:w="108" w:type="dxa"/>
          </w:tblCellMar>
        </w:tblPrEx>
        <w:trPr>
          <w:gridAfter w:val="1"/>
          <w:wAfter w:w="504" w:type="dxa"/>
          <w:trHeight w:val="534"/>
        </w:trPr>
        <w:tc>
          <w:tcPr>
            <w:tcW w:w="42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功能分类科目</w:t>
            </w:r>
          </w:p>
        </w:tc>
        <w:tc>
          <w:tcPr>
            <w:tcW w:w="1843" w:type="dxa"/>
            <w:gridSpan w:val="4"/>
            <w:vMerge w:val="restart"/>
            <w:tcBorders>
              <w:top w:val="single" w:sz="4" w:space="0" w:color="auto"/>
              <w:left w:val="nil"/>
              <w:right w:val="single" w:sz="4" w:space="0" w:color="auto"/>
            </w:tcBorders>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2017</w:t>
            </w:r>
            <w:r>
              <w:rPr>
                <w:rFonts w:ascii="仿宋" w:eastAsia="仿宋" w:hAnsi="仿宋" w:hint="eastAsia"/>
                <w:b/>
                <w:kern w:val="0"/>
                <w:sz w:val="22"/>
                <w:szCs w:val="22"/>
              </w:rPr>
              <w:t>年执行数</w:t>
            </w:r>
          </w:p>
        </w:tc>
        <w:tc>
          <w:tcPr>
            <w:tcW w:w="453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2018</w:t>
            </w:r>
            <w:r>
              <w:rPr>
                <w:rFonts w:ascii="仿宋" w:eastAsia="仿宋" w:hAnsi="仿宋" w:hint="eastAsia"/>
                <w:b/>
                <w:kern w:val="0"/>
                <w:sz w:val="22"/>
                <w:szCs w:val="22"/>
              </w:rPr>
              <w:t>年预算数</w:t>
            </w:r>
          </w:p>
        </w:tc>
        <w:tc>
          <w:tcPr>
            <w:tcW w:w="3275" w:type="dxa"/>
            <w:gridSpan w:val="11"/>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2018</w:t>
            </w:r>
            <w:r>
              <w:rPr>
                <w:rFonts w:ascii="仿宋" w:eastAsia="仿宋" w:hAnsi="仿宋" w:hint="eastAsia"/>
                <w:b/>
                <w:kern w:val="0"/>
                <w:sz w:val="22"/>
                <w:szCs w:val="22"/>
              </w:rPr>
              <w:t>年预算数与</w:t>
            </w:r>
            <w:r>
              <w:rPr>
                <w:rFonts w:ascii="仿宋" w:eastAsia="仿宋" w:hAnsi="仿宋" w:hint="eastAsia"/>
                <w:b/>
                <w:kern w:val="0"/>
                <w:sz w:val="22"/>
                <w:szCs w:val="22"/>
              </w:rPr>
              <w:t>2017</w:t>
            </w:r>
            <w:r>
              <w:rPr>
                <w:rFonts w:ascii="仿宋" w:eastAsia="仿宋" w:hAnsi="仿宋" w:hint="eastAsia"/>
                <w:b/>
                <w:kern w:val="0"/>
                <w:sz w:val="22"/>
                <w:szCs w:val="22"/>
              </w:rPr>
              <w:t>年执行数</w:t>
            </w:r>
          </w:p>
        </w:tc>
      </w:tr>
      <w:tr w:rsidR="00164570">
        <w:tblPrEx>
          <w:tblCellMar>
            <w:left w:w="108" w:type="dxa"/>
            <w:right w:w="108" w:type="dxa"/>
          </w:tblCellMar>
        </w:tblPrEx>
        <w:trPr>
          <w:gridAfter w:val="1"/>
          <w:wAfter w:w="504" w:type="dxa"/>
          <w:trHeight w:val="458"/>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科目编码</w:t>
            </w: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科目名称</w:t>
            </w:r>
          </w:p>
        </w:tc>
        <w:tc>
          <w:tcPr>
            <w:tcW w:w="1843" w:type="dxa"/>
            <w:gridSpan w:val="4"/>
            <w:vMerge/>
            <w:tcBorders>
              <w:left w:val="nil"/>
              <w:bottom w:val="single" w:sz="4" w:space="0" w:color="auto"/>
              <w:right w:val="single" w:sz="4" w:space="0" w:color="auto"/>
            </w:tcBorders>
          </w:tcPr>
          <w:p w:rsidR="00164570" w:rsidRDefault="00164570">
            <w:pPr>
              <w:jc w:val="center"/>
              <w:rPr>
                <w:rFonts w:ascii="仿宋" w:eastAsia="仿宋" w:hAnsi="仿宋"/>
                <w:b/>
                <w:kern w:val="0"/>
                <w:sz w:val="22"/>
                <w:szCs w:val="22"/>
              </w:rPr>
            </w:pP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合计</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基本支出</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项目支出</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增减额</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增减</w:t>
            </w:r>
            <w:r>
              <w:rPr>
                <w:rFonts w:ascii="仿宋" w:eastAsia="仿宋" w:hAnsi="仿宋" w:hint="eastAsia"/>
                <w:b/>
                <w:kern w:val="0"/>
                <w:sz w:val="22"/>
                <w:szCs w:val="22"/>
              </w:rPr>
              <w:t>%</w:t>
            </w:r>
          </w:p>
        </w:tc>
      </w:tr>
      <w:tr w:rsidR="00164570">
        <w:tblPrEx>
          <w:tblCellMar>
            <w:left w:w="108" w:type="dxa"/>
            <w:right w:w="108" w:type="dxa"/>
          </w:tblCellMar>
        </w:tblPrEx>
        <w:trPr>
          <w:gridAfter w:val="1"/>
          <w:wAfter w:w="504" w:type="dxa"/>
          <w:trHeight w:val="409"/>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164570">
            <w:pPr>
              <w:jc w:val="center"/>
              <w:rPr>
                <w:rFonts w:ascii="仿宋" w:eastAsia="仿宋" w:hAnsi="仿宋"/>
                <w:b/>
                <w:kern w:val="0"/>
                <w:sz w:val="22"/>
                <w:szCs w:val="22"/>
              </w:rPr>
            </w:pP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164570">
            <w:pPr>
              <w:jc w:val="center"/>
              <w:rPr>
                <w:rFonts w:ascii="仿宋" w:eastAsia="仿宋" w:hAnsi="仿宋"/>
                <w:b/>
                <w:kern w:val="0"/>
                <w:sz w:val="22"/>
                <w:szCs w:val="22"/>
              </w:rPr>
            </w:pPr>
          </w:p>
        </w:tc>
        <w:tc>
          <w:tcPr>
            <w:tcW w:w="1843" w:type="dxa"/>
            <w:gridSpan w:val="4"/>
            <w:tcBorders>
              <w:left w:val="nil"/>
              <w:bottom w:val="single" w:sz="4" w:space="0" w:color="auto"/>
              <w:right w:val="single" w:sz="4" w:space="0" w:color="auto"/>
            </w:tcBorders>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8637.62</w:t>
            </w: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6858.59</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3679.08</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3179.51</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-1779.03</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-20.60</w:t>
            </w:r>
          </w:p>
        </w:tc>
      </w:tr>
      <w:tr w:rsidR="00164570">
        <w:tblPrEx>
          <w:tblCellMar>
            <w:left w:w="108" w:type="dxa"/>
            <w:right w:w="108" w:type="dxa"/>
          </w:tblCellMar>
        </w:tblPrEx>
        <w:trPr>
          <w:gridAfter w:val="1"/>
          <w:wAfter w:w="504" w:type="dxa"/>
          <w:trHeight w:val="397"/>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2060402</w:t>
            </w: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应用技术研究与开发</w:t>
            </w:r>
          </w:p>
        </w:tc>
        <w:tc>
          <w:tcPr>
            <w:tcW w:w="1843" w:type="dxa"/>
            <w:gridSpan w:val="4"/>
            <w:tcBorders>
              <w:top w:val="single" w:sz="4" w:space="0" w:color="auto"/>
              <w:left w:val="nil"/>
              <w:bottom w:val="single" w:sz="4" w:space="0" w:color="auto"/>
              <w:right w:val="single" w:sz="4"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418.29</w:t>
            </w: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41.36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41.36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-376.93</w:t>
            </w:r>
            <w:r>
              <w:rPr>
                <w:rFonts w:ascii="仿宋" w:eastAsia="仿宋" w:hAnsi="仿宋" w:hint="eastAsia"/>
                <w:kern w:val="0"/>
                <w:sz w:val="22"/>
                <w:szCs w:val="22"/>
              </w:rPr>
              <w:t xml:space="preserve">　</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-90.11</w:t>
            </w:r>
            <w:r>
              <w:rPr>
                <w:rFonts w:ascii="仿宋" w:eastAsia="仿宋" w:hAnsi="仿宋" w:hint="eastAsia"/>
                <w:kern w:val="0"/>
                <w:sz w:val="22"/>
                <w:szCs w:val="22"/>
              </w:rPr>
              <w:t xml:space="preserve">　</w:t>
            </w:r>
          </w:p>
        </w:tc>
      </w:tr>
      <w:tr w:rsidR="00164570">
        <w:tblPrEx>
          <w:tblCellMar>
            <w:left w:w="108" w:type="dxa"/>
            <w:right w:w="108" w:type="dxa"/>
          </w:tblCellMar>
        </w:tblPrEx>
        <w:trPr>
          <w:gridAfter w:val="1"/>
          <w:wAfter w:w="504" w:type="dxa"/>
          <w:trHeight w:val="397"/>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2080504</w:t>
            </w: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未归口管理的行政单位离退休</w:t>
            </w:r>
          </w:p>
        </w:tc>
        <w:tc>
          <w:tcPr>
            <w:tcW w:w="1843" w:type="dxa"/>
            <w:gridSpan w:val="4"/>
            <w:tcBorders>
              <w:top w:val="single" w:sz="4" w:space="0" w:color="auto"/>
              <w:left w:val="nil"/>
              <w:bottom w:val="single" w:sz="4" w:space="0" w:color="auto"/>
              <w:right w:val="single" w:sz="4"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136.67</w:t>
            </w: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33.16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33.16</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-103.51</w:t>
            </w:r>
            <w:r>
              <w:rPr>
                <w:rFonts w:ascii="仿宋" w:eastAsia="仿宋" w:hAnsi="仿宋" w:hint="eastAsia"/>
                <w:kern w:val="0"/>
                <w:sz w:val="22"/>
                <w:szCs w:val="22"/>
              </w:rPr>
              <w:t xml:space="preserve">　</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-75.74</w:t>
            </w:r>
          </w:p>
        </w:tc>
      </w:tr>
      <w:tr w:rsidR="00164570">
        <w:tblPrEx>
          <w:tblCellMar>
            <w:left w:w="108" w:type="dxa"/>
            <w:right w:w="108" w:type="dxa"/>
          </w:tblCellMar>
        </w:tblPrEx>
        <w:trPr>
          <w:gridAfter w:val="1"/>
          <w:wAfter w:w="504" w:type="dxa"/>
          <w:trHeight w:val="397"/>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2080505</w:t>
            </w: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机关事业单位基本养老保险缴费支出</w:t>
            </w:r>
          </w:p>
        </w:tc>
        <w:tc>
          <w:tcPr>
            <w:tcW w:w="1843" w:type="dxa"/>
            <w:gridSpan w:val="4"/>
            <w:tcBorders>
              <w:top w:val="single" w:sz="4" w:space="0" w:color="auto"/>
              <w:left w:val="nil"/>
              <w:bottom w:val="single" w:sz="4" w:space="0" w:color="auto"/>
              <w:right w:val="single" w:sz="4"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280.00</w:t>
            </w: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365.67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365.67 </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85.67</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30.60</w:t>
            </w:r>
            <w:r>
              <w:rPr>
                <w:rFonts w:ascii="仿宋" w:eastAsia="仿宋" w:hAnsi="仿宋" w:hint="eastAsia"/>
                <w:kern w:val="0"/>
                <w:sz w:val="22"/>
                <w:szCs w:val="22"/>
              </w:rPr>
              <w:t xml:space="preserve">　</w:t>
            </w:r>
          </w:p>
        </w:tc>
      </w:tr>
      <w:tr w:rsidR="00164570">
        <w:tblPrEx>
          <w:tblCellMar>
            <w:left w:w="108" w:type="dxa"/>
            <w:right w:w="108" w:type="dxa"/>
          </w:tblCellMar>
        </w:tblPrEx>
        <w:trPr>
          <w:gridAfter w:val="1"/>
          <w:wAfter w:w="504" w:type="dxa"/>
          <w:trHeight w:val="397"/>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2080506</w:t>
            </w: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机关事业单位职业年金缴费支出</w:t>
            </w:r>
          </w:p>
        </w:tc>
        <w:tc>
          <w:tcPr>
            <w:tcW w:w="1843" w:type="dxa"/>
            <w:gridSpan w:val="4"/>
            <w:tcBorders>
              <w:top w:val="single" w:sz="4" w:space="0" w:color="auto"/>
              <w:left w:val="nil"/>
              <w:bottom w:val="single" w:sz="4" w:space="0" w:color="auto"/>
              <w:right w:val="single" w:sz="4"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111.98</w:t>
            </w: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146.27 </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34.29</w:t>
            </w:r>
            <w:r>
              <w:rPr>
                <w:rFonts w:ascii="仿宋" w:eastAsia="仿宋" w:hAnsi="仿宋" w:hint="eastAsia"/>
                <w:kern w:val="0"/>
                <w:sz w:val="22"/>
                <w:szCs w:val="22"/>
              </w:rPr>
              <w:t xml:space="preserve">　</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30.62</w:t>
            </w:r>
            <w:r>
              <w:rPr>
                <w:rFonts w:ascii="仿宋" w:eastAsia="仿宋" w:hAnsi="仿宋" w:hint="eastAsia"/>
                <w:kern w:val="0"/>
                <w:sz w:val="22"/>
                <w:szCs w:val="22"/>
              </w:rPr>
              <w:t xml:space="preserve">　</w:t>
            </w:r>
          </w:p>
        </w:tc>
      </w:tr>
      <w:tr w:rsidR="00164570">
        <w:tblPrEx>
          <w:tblCellMar>
            <w:left w:w="108" w:type="dxa"/>
            <w:right w:w="108" w:type="dxa"/>
          </w:tblCellMar>
        </w:tblPrEx>
        <w:trPr>
          <w:gridAfter w:val="1"/>
          <w:wAfter w:w="504" w:type="dxa"/>
          <w:trHeight w:val="397"/>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2101101</w:t>
            </w: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行政单位医疗</w:t>
            </w:r>
          </w:p>
        </w:tc>
        <w:tc>
          <w:tcPr>
            <w:tcW w:w="1843" w:type="dxa"/>
            <w:gridSpan w:val="4"/>
            <w:tcBorders>
              <w:top w:val="single" w:sz="4" w:space="0" w:color="auto"/>
              <w:left w:val="nil"/>
              <w:bottom w:val="single" w:sz="4" w:space="0" w:color="auto"/>
              <w:right w:val="single" w:sz="4"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163.75</w:t>
            </w: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146.27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146.27 </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-17.48</w:t>
            </w:r>
            <w:r>
              <w:rPr>
                <w:rFonts w:ascii="仿宋" w:eastAsia="仿宋" w:hAnsi="仿宋" w:hint="eastAsia"/>
                <w:kern w:val="0"/>
                <w:sz w:val="22"/>
                <w:szCs w:val="22"/>
              </w:rPr>
              <w:t xml:space="preserve">　</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-10.67</w:t>
            </w:r>
            <w:r>
              <w:rPr>
                <w:rFonts w:ascii="仿宋" w:eastAsia="仿宋" w:hAnsi="仿宋" w:hint="eastAsia"/>
                <w:kern w:val="0"/>
                <w:sz w:val="22"/>
                <w:szCs w:val="22"/>
              </w:rPr>
              <w:t xml:space="preserve">　</w:t>
            </w:r>
          </w:p>
        </w:tc>
      </w:tr>
      <w:tr w:rsidR="00164570">
        <w:tblPrEx>
          <w:tblCellMar>
            <w:left w:w="108" w:type="dxa"/>
            <w:right w:w="108" w:type="dxa"/>
          </w:tblCellMar>
        </w:tblPrEx>
        <w:trPr>
          <w:gridAfter w:val="1"/>
          <w:wAfter w:w="504" w:type="dxa"/>
          <w:trHeight w:val="397"/>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2101103</w:t>
            </w: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公务员医疗补助</w:t>
            </w:r>
          </w:p>
        </w:tc>
        <w:tc>
          <w:tcPr>
            <w:tcW w:w="1843" w:type="dxa"/>
            <w:gridSpan w:val="4"/>
            <w:tcBorders>
              <w:top w:val="single" w:sz="4" w:space="0" w:color="auto"/>
              <w:left w:val="nil"/>
              <w:bottom w:val="single" w:sz="4" w:space="0" w:color="auto"/>
              <w:right w:val="single" w:sz="4"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7.49</w:t>
            </w: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9.47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9.47</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1.98</w:t>
            </w:r>
            <w:r>
              <w:rPr>
                <w:rFonts w:ascii="仿宋" w:eastAsia="仿宋" w:hAnsi="仿宋" w:hint="eastAsia"/>
                <w:kern w:val="0"/>
                <w:sz w:val="22"/>
                <w:szCs w:val="22"/>
              </w:rPr>
              <w:t xml:space="preserve">　</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26</w:t>
            </w:r>
            <w:r>
              <w:rPr>
                <w:rFonts w:ascii="仿宋" w:eastAsia="仿宋" w:hAnsi="仿宋" w:hint="eastAsia"/>
                <w:kern w:val="0"/>
                <w:sz w:val="22"/>
                <w:szCs w:val="22"/>
              </w:rPr>
              <w:t>．</w:t>
            </w:r>
            <w:r>
              <w:rPr>
                <w:rFonts w:ascii="仿宋" w:eastAsia="仿宋" w:hAnsi="仿宋" w:hint="eastAsia"/>
                <w:kern w:val="0"/>
                <w:sz w:val="22"/>
                <w:szCs w:val="22"/>
              </w:rPr>
              <w:t>44</w:t>
            </w:r>
            <w:r>
              <w:rPr>
                <w:rFonts w:ascii="仿宋" w:eastAsia="仿宋" w:hAnsi="仿宋" w:hint="eastAsia"/>
                <w:kern w:val="0"/>
                <w:sz w:val="22"/>
                <w:szCs w:val="22"/>
              </w:rPr>
              <w:t xml:space="preserve">　</w:t>
            </w:r>
          </w:p>
        </w:tc>
      </w:tr>
      <w:tr w:rsidR="00164570">
        <w:tblPrEx>
          <w:tblCellMar>
            <w:left w:w="108" w:type="dxa"/>
            <w:right w:w="108" w:type="dxa"/>
          </w:tblCellMar>
        </w:tblPrEx>
        <w:trPr>
          <w:gridAfter w:val="1"/>
          <w:wAfter w:w="504" w:type="dxa"/>
          <w:trHeight w:val="397"/>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2130101</w:t>
            </w: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行政运行</w:t>
            </w:r>
          </w:p>
        </w:tc>
        <w:tc>
          <w:tcPr>
            <w:tcW w:w="1843" w:type="dxa"/>
            <w:gridSpan w:val="4"/>
            <w:tcBorders>
              <w:top w:val="single" w:sz="4" w:space="0" w:color="auto"/>
              <w:left w:val="nil"/>
              <w:bottom w:val="single" w:sz="4" w:space="0" w:color="auto"/>
              <w:right w:val="single" w:sz="4"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2719.00</w:t>
            </w: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2748.86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2748.86 </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29.86</w:t>
            </w:r>
            <w:r>
              <w:rPr>
                <w:rFonts w:ascii="仿宋" w:eastAsia="仿宋" w:hAnsi="仿宋" w:hint="eastAsia"/>
                <w:kern w:val="0"/>
                <w:sz w:val="22"/>
                <w:szCs w:val="22"/>
              </w:rPr>
              <w:t xml:space="preserve">　</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1.10</w:t>
            </w:r>
            <w:r>
              <w:rPr>
                <w:rFonts w:ascii="仿宋" w:eastAsia="仿宋" w:hAnsi="仿宋" w:hint="eastAsia"/>
                <w:kern w:val="0"/>
                <w:sz w:val="22"/>
                <w:szCs w:val="22"/>
              </w:rPr>
              <w:t xml:space="preserve">　</w:t>
            </w:r>
          </w:p>
        </w:tc>
      </w:tr>
      <w:tr w:rsidR="00164570">
        <w:tblPrEx>
          <w:tblCellMar>
            <w:left w:w="108" w:type="dxa"/>
            <w:right w:w="108" w:type="dxa"/>
          </w:tblCellMar>
        </w:tblPrEx>
        <w:trPr>
          <w:gridAfter w:val="1"/>
          <w:wAfter w:w="504" w:type="dxa"/>
          <w:trHeight w:val="397"/>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2130108</w:t>
            </w: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病虫害控制</w:t>
            </w:r>
          </w:p>
        </w:tc>
        <w:tc>
          <w:tcPr>
            <w:tcW w:w="1843" w:type="dxa"/>
            <w:gridSpan w:val="4"/>
            <w:tcBorders>
              <w:top w:val="single" w:sz="4" w:space="0" w:color="auto"/>
              <w:left w:val="nil"/>
              <w:bottom w:val="single" w:sz="4" w:space="0" w:color="auto"/>
              <w:right w:val="single" w:sz="4"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847.12</w:t>
            </w: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64.00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64.00</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-783.12</w:t>
            </w:r>
            <w:r>
              <w:rPr>
                <w:rFonts w:ascii="仿宋" w:eastAsia="仿宋" w:hAnsi="仿宋" w:hint="eastAsia"/>
                <w:kern w:val="0"/>
                <w:sz w:val="22"/>
                <w:szCs w:val="22"/>
              </w:rPr>
              <w:t xml:space="preserve">　</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-92.44</w:t>
            </w:r>
            <w:r>
              <w:rPr>
                <w:rFonts w:ascii="仿宋" w:eastAsia="仿宋" w:hAnsi="仿宋" w:hint="eastAsia"/>
                <w:kern w:val="0"/>
                <w:sz w:val="22"/>
                <w:szCs w:val="22"/>
              </w:rPr>
              <w:t xml:space="preserve">　</w:t>
            </w:r>
          </w:p>
        </w:tc>
      </w:tr>
      <w:tr w:rsidR="00164570">
        <w:tblPrEx>
          <w:tblCellMar>
            <w:left w:w="108" w:type="dxa"/>
            <w:right w:w="108" w:type="dxa"/>
          </w:tblCellMar>
        </w:tblPrEx>
        <w:trPr>
          <w:gridAfter w:val="1"/>
          <w:wAfter w:w="504" w:type="dxa"/>
          <w:trHeight w:val="397"/>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2130110</w:t>
            </w: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执法监管</w:t>
            </w:r>
          </w:p>
        </w:tc>
        <w:tc>
          <w:tcPr>
            <w:tcW w:w="1843" w:type="dxa"/>
            <w:gridSpan w:val="4"/>
            <w:tcBorders>
              <w:top w:val="single" w:sz="4" w:space="0" w:color="auto"/>
              <w:left w:val="nil"/>
              <w:bottom w:val="single" w:sz="4" w:space="0" w:color="auto"/>
              <w:right w:val="single" w:sz="4"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59.00</w:t>
            </w: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35.00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35.00</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-24.00</w:t>
            </w:r>
            <w:r>
              <w:rPr>
                <w:rFonts w:ascii="仿宋" w:eastAsia="仿宋" w:hAnsi="仿宋" w:hint="eastAsia"/>
                <w:kern w:val="0"/>
                <w:sz w:val="22"/>
                <w:szCs w:val="22"/>
              </w:rPr>
              <w:t xml:space="preserve">　</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-40.68</w:t>
            </w:r>
            <w:r>
              <w:rPr>
                <w:rFonts w:ascii="仿宋" w:eastAsia="仿宋" w:hAnsi="仿宋" w:hint="eastAsia"/>
                <w:kern w:val="0"/>
                <w:sz w:val="22"/>
                <w:szCs w:val="22"/>
              </w:rPr>
              <w:t xml:space="preserve">　</w:t>
            </w:r>
          </w:p>
        </w:tc>
      </w:tr>
      <w:tr w:rsidR="00164570">
        <w:tblPrEx>
          <w:tblCellMar>
            <w:left w:w="108" w:type="dxa"/>
            <w:right w:w="108" w:type="dxa"/>
          </w:tblCellMar>
        </w:tblPrEx>
        <w:trPr>
          <w:gridAfter w:val="1"/>
          <w:wAfter w:w="504" w:type="dxa"/>
          <w:trHeight w:val="397"/>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2130119</w:t>
            </w: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防灾救灾</w:t>
            </w:r>
          </w:p>
        </w:tc>
        <w:tc>
          <w:tcPr>
            <w:tcW w:w="1843" w:type="dxa"/>
            <w:gridSpan w:val="4"/>
            <w:tcBorders>
              <w:top w:val="single" w:sz="4" w:space="0" w:color="auto"/>
              <w:left w:val="nil"/>
              <w:bottom w:val="single" w:sz="4" w:space="0" w:color="auto"/>
              <w:right w:val="single" w:sz="4"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82.00</w:t>
            </w: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700.00</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700.00</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618.00</w:t>
            </w:r>
            <w:r>
              <w:rPr>
                <w:rFonts w:ascii="仿宋" w:eastAsia="仿宋" w:hAnsi="仿宋" w:hint="eastAsia"/>
                <w:kern w:val="0"/>
                <w:sz w:val="22"/>
                <w:szCs w:val="22"/>
              </w:rPr>
              <w:t xml:space="preserve">　</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753.66</w:t>
            </w:r>
            <w:r>
              <w:rPr>
                <w:rFonts w:ascii="仿宋" w:eastAsia="仿宋" w:hAnsi="仿宋" w:hint="eastAsia"/>
                <w:kern w:val="0"/>
                <w:sz w:val="22"/>
                <w:szCs w:val="22"/>
              </w:rPr>
              <w:t xml:space="preserve">　</w:t>
            </w:r>
          </w:p>
        </w:tc>
      </w:tr>
      <w:tr w:rsidR="00164570">
        <w:tblPrEx>
          <w:tblCellMar>
            <w:left w:w="108" w:type="dxa"/>
            <w:right w:w="108" w:type="dxa"/>
          </w:tblCellMar>
        </w:tblPrEx>
        <w:trPr>
          <w:gridAfter w:val="1"/>
          <w:wAfter w:w="504" w:type="dxa"/>
          <w:trHeight w:val="397"/>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2130121</w:t>
            </w: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农业结构调整补贴</w:t>
            </w:r>
          </w:p>
        </w:tc>
        <w:tc>
          <w:tcPr>
            <w:tcW w:w="1843" w:type="dxa"/>
            <w:gridSpan w:val="4"/>
            <w:tcBorders>
              <w:top w:val="single" w:sz="4" w:space="0" w:color="auto"/>
              <w:left w:val="nil"/>
              <w:bottom w:val="single" w:sz="4" w:space="0" w:color="auto"/>
              <w:right w:val="single" w:sz="4"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850.00</w:t>
            </w: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1000.00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1000.00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150.00</w:t>
            </w:r>
            <w:r>
              <w:rPr>
                <w:rFonts w:ascii="仿宋" w:eastAsia="仿宋" w:hAnsi="仿宋" w:hint="eastAsia"/>
                <w:kern w:val="0"/>
                <w:sz w:val="22"/>
                <w:szCs w:val="22"/>
              </w:rPr>
              <w:t xml:space="preserve">　</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17.65</w:t>
            </w:r>
          </w:p>
        </w:tc>
      </w:tr>
      <w:tr w:rsidR="00164570">
        <w:tblPrEx>
          <w:tblCellMar>
            <w:left w:w="108" w:type="dxa"/>
            <w:right w:w="108" w:type="dxa"/>
          </w:tblCellMar>
        </w:tblPrEx>
        <w:trPr>
          <w:gridAfter w:val="1"/>
          <w:wAfter w:w="504" w:type="dxa"/>
          <w:trHeight w:val="397"/>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2130122</w:t>
            </w: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农业生产支持补贴</w:t>
            </w:r>
          </w:p>
        </w:tc>
        <w:tc>
          <w:tcPr>
            <w:tcW w:w="1843" w:type="dxa"/>
            <w:gridSpan w:val="4"/>
            <w:tcBorders>
              <w:top w:val="single" w:sz="4" w:space="0" w:color="auto"/>
              <w:left w:val="nil"/>
              <w:bottom w:val="single" w:sz="4" w:space="0" w:color="auto"/>
              <w:right w:val="single" w:sz="4"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1512.00</w:t>
            </w: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1208.00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1208.00</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-304.00</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-20.11</w:t>
            </w:r>
          </w:p>
        </w:tc>
      </w:tr>
      <w:tr w:rsidR="00164570">
        <w:tblPrEx>
          <w:tblCellMar>
            <w:left w:w="108" w:type="dxa"/>
            <w:right w:w="108" w:type="dxa"/>
          </w:tblCellMar>
        </w:tblPrEx>
        <w:trPr>
          <w:gridAfter w:val="1"/>
          <w:wAfter w:w="504" w:type="dxa"/>
          <w:trHeight w:val="397"/>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2130135</w:t>
            </w: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农业资源保护修复与利用</w:t>
            </w:r>
          </w:p>
        </w:tc>
        <w:tc>
          <w:tcPr>
            <w:tcW w:w="1843" w:type="dxa"/>
            <w:gridSpan w:val="4"/>
            <w:tcBorders>
              <w:top w:val="single" w:sz="4" w:space="0" w:color="auto"/>
              <w:left w:val="nil"/>
              <w:bottom w:val="single" w:sz="4" w:space="0" w:color="auto"/>
              <w:right w:val="single" w:sz="4"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1536.00</w:t>
            </w: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131.15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131.15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-1404.85</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-91.46</w:t>
            </w:r>
          </w:p>
        </w:tc>
      </w:tr>
      <w:tr w:rsidR="00164570">
        <w:tblPrEx>
          <w:tblCellMar>
            <w:left w:w="108" w:type="dxa"/>
            <w:right w:w="108" w:type="dxa"/>
          </w:tblCellMar>
        </w:tblPrEx>
        <w:trPr>
          <w:gridAfter w:val="1"/>
          <w:wAfter w:w="504" w:type="dxa"/>
          <w:trHeight w:val="397"/>
        </w:trPr>
        <w:tc>
          <w:tcPr>
            <w:tcW w:w="1143" w:type="dxa"/>
            <w:gridSpan w:val="2"/>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2210201</w:t>
            </w:r>
          </w:p>
        </w:tc>
        <w:tc>
          <w:tcPr>
            <w:tcW w:w="3115" w:type="dxa"/>
            <w:gridSpan w:val="5"/>
            <w:tcBorders>
              <w:top w:val="nil"/>
              <w:left w:val="nil"/>
              <w:bottom w:val="single" w:sz="4" w:space="0" w:color="auto"/>
              <w:right w:val="single" w:sz="4" w:space="0" w:color="auto"/>
            </w:tcBorders>
            <w:shd w:val="clear" w:color="auto" w:fill="auto"/>
            <w:vAlign w:val="center"/>
          </w:tcPr>
          <w:p w:rsidR="00164570" w:rsidRDefault="00EF204C">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住房公积金</w:t>
            </w:r>
          </w:p>
        </w:tc>
        <w:tc>
          <w:tcPr>
            <w:tcW w:w="1843" w:type="dxa"/>
            <w:gridSpan w:val="4"/>
            <w:tcBorders>
              <w:top w:val="single" w:sz="4" w:space="0" w:color="auto"/>
              <w:left w:val="nil"/>
              <w:bottom w:val="single" w:sz="4" w:space="0" w:color="auto"/>
              <w:right w:val="single" w:sz="4"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217</w:t>
            </w:r>
            <w:r>
              <w:rPr>
                <w:rFonts w:ascii="仿宋" w:eastAsia="仿宋" w:hAnsi="仿宋" w:hint="eastAsia"/>
                <w:kern w:val="0"/>
                <w:sz w:val="22"/>
                <w:szCs w:val="22"/>
              </w:rPr>
              <w:t>．</w:t>
            </w:r>
            <w:r>
              <w:rPr>
                <w:rFonts w:ascii="仿宋" w:eastAsia="仿宋" w:hAnsi="仿宋" w:hint="eastAsia"/>
                <w:kern w:val="0"/>
                <w:sz w:val="22"/>
                <w:szCs w:val="22"/>
              </w:rPr>
              <w:t>11</w:t>
            </w:r>
          </w:p>
        </w:tc>
        <w:tc>
          <w:tcPr>
            <w:tcW w:w="1422" w:type="dxa"/>
            <w:gridSpan w:val="6"/>
            <w:tcBorders>
              <w:top w:val="nil"/>
              <w:left w:val="single" w:sz="4" w:space="0" w:color="auto"/>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229.38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229.38 </w:t>
            </w:r>
          </w:p>
        </w:tc>
        <w:tc>
          <w:tcPr>
            <w:tcW w:w="1550"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559"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12.27</w:t>
            </w:r>
          </w:p>
        </w:tc>
        <w:tc>
          <w:tcPr>
            <w:tcW w:w="1716"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5.65</w:t>
            </w:r>
          </w:p>
        </w:tc>
      </w:tr>
      <w:tr w:rsidR="00164570">
        <w:tblPrEx>
          <w:tblCellMar>
            <w:left w:w="108" w:type="dxa"/>
            <w:right w:w="108" w:type="dxa"/>
          </w:tblCellMar>
        </w:tblPrEx>
        <w:trPr>
          <w:gridAfter w:val="4"/>
          <w:wAfter w:w="803" w:type="dxa"/>
          <w:trHeight w:val="270"/>
        </w:trPr>
        <w:tc>
          <w:tcPr>
            <w:tcW w:w="13608" w:type="dxa"/>
            <w:gridSpan w:val="35"/>
            <w:tcBorders>
              <w:top w:val="nil"/>
              <w:left w:val="nil"/>
              <w:bottom w:val="nil"/>
              <w:right w:val="nil"/>
            </w:tcBorders>
            <w:shd w:val="clear" w:color="auto" w:fill="auto"/>
            <w:vAlign w:val="center"/>
          </w:tcPr>
          <w:p w:rsidR="00164570" w:rsidRDefault="00EF204C">
            <w:pPr>
              <w:rPr>
                <w:rFonts w:ascii="黑体" w:eastAsia="黑体" w:hAnsi="黑体"/>
                <w:kern w:val="0"/>
                <w:sz w:val="32"/>
                <w:szCs w:val="32"/>
              </w:rPr>
            </w:pPr>
            <w:r>
              <w:rPr>
                <w:rFonts w:ascii="黑体" w:eastAsia="黑体" w:hAnsi="黑体" w:hint="eastAsia"/>
                <w:kern w:val="0"/>
                <w:sz w:val="32"/>
                <w:szCs w:val="32"/>
              </w:rPr>
              <w:lastRenderedPageBreak/>
              <w:t>四、一般公共预算财政拨款支出部门经济分类科目表</w:t>
            </w:r>
          </w:p>
        </w:tc>
      </w:tr>
      <w:tr w:rsidR="00164570">
        <w:tblPrEx>
          <w:tblCellMar>
            <w:left w:w="108" w:type="dxa"/>
            <w:right w:w="108" w:type="dxa"/>
          </w:tblCellMar>
        </w:tblPrEx>
        <w:trPr>
          <w:gridAfter w:val="4"/>
          <w:wAfter w:w="803" w:type="dxa"/>
          <w:trHeight w:val="270"/>
        </w:trPr>
        <w:tc>
          <w:tcPr>
            <w:tcW w:w="13608" w:type="dxa"/>
            <w:gridSpan w:val="35"/>
            <w:tcBorders>
              <w:top w:val="nil"/>
              <w:left w:val="nil"/>
              <w:bottom w:val="nil"/>
              <w:right w:val="nil"/>
            </w:tcBorders>
            <w:shd w:val="clear" w:color="auto" w:fill="auto"/>
            <w:vAlign w:val="center"/>
          </w:tcPr>
          <w:p w:rsidR="00164570" w:rsidRDefault="00EF204C">
            <w:pPr>
              <w:jc w:val="center"/>
              <w:rPr>
                <w:rFonts w:ascii="宋体" w:hAnsi="宋体" w:cs="宋体"/>
                <w:color w:val="000000"/>
                <w:kern w:val="0"/>
                <w:sz w:val="22"/>
                <w:szCs w:val="22"/>
              </w:rPr>
            </w:pPr>
            <w:r>
              <w:rPr>
                <w:rFonts w:ascii="仿宋" w:eastAsia="仿宋" w:hAnsi="仿宋" w:hint="eastAsia"/>
                <w:b/>
                <w:kern w:val="0"/>
                <w:sz w:val="32"/>
                <w:szCs w:val="32"/>
              </w:rPr>
              <w:t>一般公共预算基本支出和项目支出部门经济分类科目表</w:t>
            </w:r>
          </w:p>
        </w:tc>
      </w:tr>
      <w:tr w:rsidR="00164570">
        <w:tblPrEx>
          <w:tblCellMar>
            <w:left w:w="108" w:type="dxa"/>
            <w:right w:w="108" w:type="dxa"/>
          </w:tblCellMar>
        </w:tblPrEx>
        <w:trPr>
          <w:gridAfter w:val="4"/>
          <w:wAfter w:w="803" w:type="dxa"/>
          <w:trHeight w:val="270"/>
        </w:trPr>
        <w:tc>
          <w:tcPr>
            <w:tcW w:w="2011" w:type="dxa"/>
            <w:gridSpan w:val="5"/>
            <w:tcBorders>
              <w:top w:val="nil"/>
              <w:left w:val="nil"/>
              <w:bottom w:val="nil"/>
              <w:right w:val="nil"/>
            </w:tcBorders>
            <w:shd w:val="clear" w:color="auto" w:fill="auto"/>
            <w:vAlign w:val="center"/>
          </w:tcPr>
          <w:p w:rsidR="00164570" w:rsidRDefault="00164570">
            <w:pPr>
              <w:widowControl/>
              <w:jc w:val="left"/>
              <w:rPr>
                <w:rFonts w:ascii="宋体" w:hAnsi="宋体" w:cs="宋体"/>
                <w:color w:val="000000"/>
                <w:kern w:val="0"/>
                <w:sz w:val="22"/>
                <w:szCs w:val="22"/>
              </w:rPr>
            </w:pPr>
          </w:p>
        </w:tc>
        <w:tc>
          <w:tcPr>
            <w:tcW w:w="2682" w:type="dxa"/>
            <w:gridSpan w:val="3"/>
            <w:tcBorders>
              <w:top w:val="nil"/>
              <w:left w:val="nil"/>
              <w:bottom w:val="nil"/>
              <w:right w:val="nil"/>
            </w:tcBorders>
            <w:shd w:val="clear" w:color="auto" w:fill="auto"/>
            <w:vAlign w:val="center"/>
          </w:tcPr>
          <w:p w:rsidR="00164570" w:rsidRDefault="00164570">
            <w:pPr>
              <w:widowControl/>
              <w:jc w:val="left"/>
              <w:rPr>
                <w:rFonts w:ascii="宋体" w:hAnsi="宋体" w:cs="宋体"/>
                <w:color w:val="000000"/>
                <w:kern w:val="0"/>
                <w:sz w:val="22"/>
                <w:szCs w:val="22"/>
              </w:rPr>
            </w:pPr>
          </w:p>
        </w:tc>
        <w:tc>
          <w:tcPr>
            <w:tcW w:w="383" w:type="dxa"/>
            <w:tcBorders>
              <w:top w:val="nil"/>
              <w:left w:val="nil"/>
              <w:bottom w:val="nil"/>
              <w:right w:val="nil"/>
            </w:tcBorders>
            <w:shd w:val="clear" w:color="auto" w:fill="auto"/>
            <w:vAlign w:val="center"/>
          </w:tcPr>
          <w:p w:rsidR="00164570" w:rsidRDefault="00164570">
            <w:pPr>
              <w:widowControl/>
              <w:jc w:val="left"/>
              <w:rPr>
                <w:rFonts w:ascii="宋体" w:hAnsi="宋体" w:cs="宋体"/>
                <w:color w:val="000000"/>
                <w:kern w:val="0"/>
                <w:sz w:val="22"/>
                <w:szCs w:val="22"/>
              </w:rPr>
            </w:pPr>
          </w:p>
        </w:tc>
        <w:tc>
          <w:tcPr>
            <w:tcW w:w="1045" w:type="dxa"/>
            <w:gridSpan w:val="3"/>
            <w:tcBorders>
              <w:top w:val="nil"/>
              <w:left w:val="nil"/>
              <w:bottom w:val="nil"/>
              <w:right w:val="nil"/>
            </w:tcBorders>
            <w:shd w:val="clear" w:color="auto" w:fill="auto"/>
            <w:vAlign w:val="center"/>
          </w:tcPr>
          <w:p w:rsidR="00164570" w:rsidRDefault="00164570">
            <w:pPr>
              <w:widowControl/>
              <w:jc w:val="left"/>
              <w:rPr>
                <w:rFonts w:ascii="宋体" w:hAnsi="宋体" w:cs="宋体"/>
                <w:color w:val="000000"/>
                <w:kern w:val="0"/>
                <w:sz w:val="22"/>
                <w:szCs w:val="22"/>
              </w:rPr>
            </w:pPr>
          </w:p>
        </w:tc>
        <w:tc>
          <w:tcPr>
            <w:tcW w:w="2023" w:type="dxa"/>
            <w:gridSpan w:val="9"/>
            <w:tcBorders>
              <w:top w:val="nil"/>
              <w:left w:val="nil"/>
              <w:bottom w:val="nil"/>
              <w:right w:val="nil"/>
            </w:tcBorders>
            <w:shd w:val="clear" w:color="auto" w:fill="auto"/>
            <w:vAlign w:val="center"/>
          </w:tcPr>
          <w:p w:rsidR="00164570" w:rsidRDefault="00164570">
            <w:pPr>
              <w:widowControl/>
              <w:jc w:val="center"/>
              <w:rPr>
                <w:rFonts w:ascii="宋体" w:hAnsi="宋体" w:cs="宋体"/>
                <w:color w:val="000000"/>
                <w:kern w:val="0"/>
                <w:sz w:val="22"/>
                <w:szCs w:val="22"/>
              </w:rPr>
            </w:pPr>
          </w:p>
        </w:tc>
        <w:tc>
          <w:tcPr>
            <w:tcW w:w="5464" w:type="dxa"/>
            <w:gridSpan w:val="14"/>
            <w:tcBorders>
              <w:top w:val="nil"/>
              <w:left w:val="nil"/>
              <w:bottom w:val="nil"/>
              <w:right w:val="nil"/>
            </w:tcBorders>
            <w:shd w:val="clear" w:color="auto" w:fill="auto"/>
            <w:vAlign w:val="center"/>
          </w:tcPr>
          <w:p w:rsidR="00164570" w:rsidRDefault="00EF204C">
            <w:pPr>
              <w:jc w:val="center"/>
              <w:rPr>
                <w:rFonts w:ascii="宋体" w:hAnsi="宋体" w:cs="宋体"/>
                <w:color w:val="000000"/>
                <w:kern w:val="0"/>
                <w:sz w:val="22"/>
                <w:szCs w:val="22"/>
              </w:rPr>
            </w:pPr>
            <w:r>
              <w:rPr>
                <w:rFonts w:ascii="仿宋" w:eastAsia="仿宋" w:hAnsi="仿宋" w:hint="eastAsia"/>
                <w:kern w:val="0"/>
                <w:sz w:val="28"/>
                <w:szCs w:val="28"/>
              </w:rPr>
              <w:t>单位：万元</w:t>
            </w:r>
          </w:p>
        </w:tc>
      </w:tr>
      <w:tr w:rsidR="00164570">
        <w:tblPrEx>
          <w:tblCellMar>
            <w:left w:w="108" w:type="dxa"/>
            <w:right w:w="108" w:type="dxa"/>
          </w:tblCellMar>
        </w:tblPrEx>
        <w:trPr>
          <w:gridAfter w:val="4"/>
          <w:wAfter w:w="803" w:type="dxa"/>
          <w:trHeight w:val="435"/>
        </w:trPr>
        <w:tc>
          <w:tcPr>
            <w:tcW w:w="46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部门经济分类科目</w:t>
            </w:r>
          </w:p>
        </w:tc>
        <w:tc>
          <w:tcPr>
            <w:tcW w:w="8915" w:type="dxa"/>
            <w:gridSpan w:val="27"/>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一般公共预算财政拨款支出</w:t>
            </w:r>
          </w:p>
        </w:tc>
      </w:tr>
      <w:tr w:rsidR="00164570">
        <w:tblPrEx>
          <w:tblCellMar>
            <w:left w:w="108" w:type="dxa"/>
            <w:right w:w="108" w:type="dxa"/>
          </w:tblCellMar>
        </w:tblPrEx>
        <w:trPr>
          <w:gridAfter w:val="4"/>
          <w:wAfter w:w="803" w:type="dxa"/>
          <w:trHeight w:val="435"/>
        </w:trPr>
        <w:tc>
          <w:tcPr>
            <w:tcW w:w="1282" w:type="dxa"/>
            <w:gridSpan w:val="3"/>
            <w:vMerge w:val="restart"/>
            <w:tcBorders>
              <w:top w:val="nil"/>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科目编码</w:t>
            </w:r>
          </w:p>
        </w:tc>
        <w:tc>
          <w:tcPr>
            <w:tcW w:w="3411" w:type="dxa"/>
            <w:gridSpan w:val="5"/>
            <w:vMerge w:val="restart"/>
            <w:tcBorders>
              <w:top w:val="nil"/>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科目名称</w:t>
            </w:r>
          </w:p>
        </w:tc>
        <w:tc>
          <w:tcPr>
            <w:tcW w:w="1843" w:type="dxa"/>
            <w:gridSpan w:val="7"/>
            <w:vMerge w:val="restart"/>
            <w:tcBorders>
              <w:top w:val="nil"/>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2018</w:t>
            </w:r>
            <w:r>
              <w:rPr>
                <w:rFonts w:ascii="仿宋" w:eastAsia="仿宋" w:hAnsi="仿宋" w:hint="eastAsia"/>
                <w:b/>
                <w:kern w:val="0"/>
                <w:sz w:val="22"/>
                <w:szCs w:val="22"/>
              </w:rPr>
              <w:t>年预算安排总计</w:t>
            </w:r>
          </w:p>
        </w:tc>
        <w:tc>
          <w:tcPr>
            <w:tcW w:w="5103" w:type="dxa"/>
            <w:gridSpan w:val="16"/>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基本支出</w:t>
            </w:r>
          </w:p>
        </w:tc>
        <w:tc>
          <w:tcPr>
            <w:tcW w:w="1969" w:type="dxa"/>
            <w:gridSpan w:val="4"/>
            <w:vMerge w:val="restart"/>
            <w:tcBorders>
              <w:top w:val="nil"/>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项目支出</w:t>
            </w:r>
          </w:p>
        </w:tc>
      </w:tr>
      <w:tr w:rsidR="00164570">
        <w:tblPrEx>
          <w:tblCellMar>
            <w:left w:w="108" w:type="dxa"/>
            <w:right w:w="108" w:type="dxa"/>
          </w:tblCellMar>
        </w:tblPrEx>
        <w:trPr>
          <w:gridAfter w:val="4"/>
          <w:wAfter w:w="803" w:type="dxa"/>
          <w:trHeight w:val="435"/>
        </w:trPr>
        <w:tc>
          <w:tcPr>
            <w:tcW w:w="1282" w:type="dxa"/>
            <w:gridSpan w:val="3"/>
            <w:vMerge/>
            <w:tcBorders>
              <w:top w:val="nil"/>
              <w:left w:val="single" w:sz="4" w:space="0" w:color="auto"/>
              <w:bottom w:val="single" w:sz="4" w:space="0" w:color="auto"/>
              <w:right w:val="single" w:sz="4" w:space="0" w:color="auto"/>
            </w:tcBorders>
            <w:vAlign w:val="center"/>
          </w:tcPr>
          <w:p w:rsidR="00164570" w:rsidRDefault="00164570">
            <w:pPr>
              <w:jc w:val="center"/>
              <w:rPr>
                <w:rFonts w:ascii="仿宋" w:eastAsia="仿宋" w:hAnsi="仿宋"/>
                <w:b/>
                <w:kern w:val="0"/>
                <w:sz w:val="22"/>
                <w:szCs w:val="22"/>
              </w:rPr>
            </w:pPr>
          </w:p>
        </w:tc>
        <w:tc>
          <w:tcPr>
            <w:tcW w:w="3411" w:type="dxa"/>
            <w:gridSpan w:val="5"/>
            <w:vMerge/>
            <w:tcBorders>
              <w:top w:val="nil"/>
              <w:left w:val="single" w:sz="4" w:space="0" w:color="auto"/>
              <w:bottom w:val="single" w:sz="4" w:space="0" w:color="auto"/>
              <w:right w:val="single" w:sz="4" w:space="0" w:color="auto"/>
            </w:tcBorders>
            <w:vAlign w:val="center"/>
          </w:tcPr>
          <w:p w:rsidR="00164570" w:rsidRDefault="00164570">
            <w:pPr>
              <w:jc w:val="center"/>
              <w:rPr>
                <w:rFonts w:ascii="仿宋" w:eastAsia="仿宋" w:hAnsi="仿宋"/>
                <w:b/>
                <w:kern w:val="0"/>
                <w:sz w:val="22"/>
                <w:szCs w:val="22"/>
              </w:rPr>
            </w:pPr>
          </w:p>
        </w:tc>
        <w:tc>
          <w:tcPr>
            <w:tcW w:w="1843" w:type="dxa"/>
            <w:gridSpan w:val="7"/>
            <w:vMerge/>
            <w:tcBorders>
              <w:top w:val="nil"/>
              <w:left w:val="single" w:sz="4" w:space="0" w:color="auto"/>
              <w:bottom w:val="single" w:sz="4" w:space="0" w:color="auto"/>
              <w:right w:val="single" w:sz="4" w:space="0" w:color="auto"/>
            </w:tcBorders>
            <w:vAlign w:val="center"/>
          </w:tcPr>
          <w:p w:rsidR="00164570" w:rsidRDefault="00164570">
            <w:pPr>
              <w:jc w:val="center"/>
              <w:rPr>
                <w:rFonts w:ascii="仿宋" w:eastAsia="仿宋" w:hAnsi="仿宋"/>
                <w:b/>
                <w:kern w:val="0"/>
                <w:sz w:val="22"/>
                <w:szCs w:val="22"/>
              </w:rPr>
            </w:pPr>
          </w:p>
        </w:tc>
        <w:tc>
          <w:tcPr>
            <w:tcW w:w="1417"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小计</w:t>
            </w:r>
          </w:p>
        </w:tc>
        <w:tc>
          <w:tcPr>
            <w:tcW w:w="1701"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人员支出</w:t>
            </w:r>
          </w:p>
        </w:tc>
        <w:tc>
          <w:tcPr>
            <w:tcW w:w="1985" w:type="dxa"/>
            <w:gridSpan w:val="6"/>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日常公用支出</w:t>
            </w:r>
          </w:p>
        </w:tc>
        <w:tc>
          <w:tcPr>
            <w:tcW w:w="1969" w:type="dxa"/>
            <w:gridSpan w:val="4"/>
            <w:vMerge/>
            <w:tcBorders>
              <w:top w:val="nil"/>
              <w:left w:val="single" w:sz="4" w:space="0" w:color="auto"/>
              <w:bottom w:val="single" w:sz="4" w:space="0" w:color="auto"/>
              <w:right w:val="single" w:sz="4" w:space="0" w:color="auto"/>
            </w:tcBorders>
            <w:vAlign w:val="center"/>
          </w:tcPr>
          <w:p w:rsidR="00164570" w:rsidRDefault="00164570">
            <w:pPr>
              <w:jc w:val="center"/>
              <w:rPr>
                <w:rFonts w:ascii="仿宋" w:eastAsia="仿宋" w:hAnsi="仿宋"/>
                <w:b/>
                <w:kern w:val="0"/>
                <w:sz w:val="22"/>
                <w:szCs w:val="22"/>
              </w:rPr>
            </w:pPr>
          </w:p>
        </w:tc>
      </w:tr>
      <w:tr w:rsidR="00164570">
        <w:tblPrEx>
          <w:tblCellMar>
            <w:left w:w="108" w:type="dxa"/>
            <w:right w:w="108" w:type="dxa"/>
          </w:tblCellMar>
        </w:tblPrEx>
        <w:trPr>
          <w:gridAfter w:val="4"/>
          <w:wAfter w:w="803" w:type="dxa"/>
          <w:trHeight w:val="435"/>
        </w:trPr>
        <w:tc>
          <w:tcPr>
            <w:tcW w:w="1282" w:type="dxa"/>
            <w:gridSpan w:val="3"/>
            <w:tcBorders>
              <w:top w:val="nil"/>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 xml:space="preserve">　合计</w:t>
            </w:r>
          </w:p>
        </w:tc>
        <w:tc>
          <w:tcPr>
            <w:tcW w:w="3411"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1843" w:type="dxa"/>
            <w:gridSpan w:val="7"/>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 xml:space="preserve">　</w:t>
            </w:r>
            <w:r>
              <w:rPr>
                <w:rFonts w:ascii="仿宋" w:eastAsia="仿宋" w:hAnsi="仿宋" w:hint="eastAsia"/>
                <w:b/>
                <w:kern w:val="0"/>
                <w:sz w:val="22"/>
                <w:szCs w:val="22"/>
              </w:rPr>
              <w:t>6858.59</w:t>
            </w:r>
          </w:p>
        </w:tc>
        <w:tc>
          <w:tcPr>
            <w:tcW w:w="1417"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3679.08</w:t>
            </w:r>
            <w:r>
              <w:rPr>
                <w:rFonts w:ascii="仿宋" w:eastAsia="仿宋" w:hAnsi="仿宋" w:hint="eastAsia"/>
                <w:b/>
                <w:kern w:val="0"/>
                <w:sz w:val="22"/>
                <w:szCs w:val="22"/>
              </w:rPr>
              <w:t xml:space="preserve">　</w:t>
            </w:r>
          </w:p>
        </w:tc>
        <w:tc>
          <w:tcPr>
            <w:tcW w:w="1701"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 xml:space="preserve">　</w:t>
            </w:r>
            <w:r>
              <w:rPr>
                <w:rFonts w:ascii="仿宋" w:eastAsia="仿宋" w:hAnsi="仿宋" w:hint="eastAsia"/>
                <w:b/>
                <w:kern w:val="0"/>
                <w:sz w:val="22"/>
                <w:szCs w:val="22"/>
              </w:rPr>
              <w:t>3577.65</w:t>
            </w:r>
          </w:p>
        </w:tc>
        <w:tc>
          <w:tcPr>
            <w:tcW w:w="1985" w:type="dxa"/>
            <w:gridSpan w:val="6"/>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101.43</w:t>
            </w:r>
            <w:r>
              <w:rPr>
                <w:rFonts w:ascii="仿宋" w:eastAsia="仿宋" w:hAnsi="仿宋" w:hint="eastAsia"/>
                <w:b/>
                <w:kern w:val="0"/>
                <w:sz w:val="22"/>
                <w:szCs w:val="22"/>
              </w:rPr>
              <w:t xml:space="preserve">　</w:t>
            </w:r>
          </w:p>
        </w:tc>
        <w:tc>
          <w:tcPr>
            <w:tcW w:w="1969" w:type="dxa"/>
            <w:gridSpan w:val="4"/>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3179.51</w:t>
            </w:r>
            <w:r>
              <w:rPr>
                <w:rFonts w:ascii="仿宋" w:eastAsia="仿宋" w:hAnsi="仿宋" w:hint="eastAsia"/>
                <w:b/>
                <w:kern w:val="0"/>
                <w:sz w:val="22"/>
                <w:szCs w:val="22"/>
              </w:rPr>
              <w:t xml:space="preserve">　</w:t>
            </w:r>
          </w:p>
        </w:tc>
      </w:tr>
      <w:tr w:rsidR="00164570">
        <w:tblPrEx>
          <w:tblCellMar>
            <w:left w:w="108" w:type="dxa"/>
            <w:right w:w="108" w:type="dxa"/>
          </w:tblCellMar>
        </w:tblPrEx>
        <w:trPr>
          <w:gridAfter w:val="4"/>
          <w:wAfter w:w="803" w:type="dxa"/>
          <w:trHeight w:val="435"/>
        </w:trPr>
        <w:tc>
          <w:tcPr>
            <w:tcW w:w="1282" w:type="dxa"/>
            <w:gridSpan w:val="3"/>
            <w:tcBorders>
              <w:top w:val="nil"/>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30101</w:t>
            </w:r>
          </w:p>
        </w:tc>
        <w:tc>
          <w:tcPr>
            <w:tcW w:w="3411"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 xml:space="preserve">基本工资　</w:t>
            </w:r>
          </w:p>
        </w:tc>
        <w:tc>
          <w:tcPr>
            <w:tcW w:w="1843" w:type="dxa"/>
            <w:gridSpan w:val="7"/>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1136.03</w:t>
            </w:r>
            <w:r>
              <w:rPr>
                <w:rFonts w:ascii="仿宋" w:eastAsia="仿宋" w:hAnsi="仿宋" w:hint="eastAsia"/>
                <w:kern w:val="0"/>
                <w:sz w:val="22"/>
                <w:szCs w:val="22"/>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1136.03</w:t>
            </w:r>
            <w:r>
              <w:rPr>
                <w:rFonts w:ascii="仿宋" w:eastAsia="仿宋" w:hAnsi="仿宋" w:hint="eastAsia"/>
                <w:kern w:val="0"/>
                <w:sz w:val="22"/>
                <w:szCs w:val="22"/>
              </w:rPr>
              <w:t xml:space="preserve">　</w:t>
            </w:r>
          </w:p>
        </w:tc>
        <w:tc>
          <w:tcPr>
            <w:tcW w:w="1701"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1136.03</w:t>
            </w:r>
            <w:r>
              <w:rPr>
                <w:rFonts w:ascii="仿宋" w:eastAsia="仿宋" w:hAnsi="仿宋" w:hint="eastAsia"/>
                <w:kern w:val="0"/>
                <w:sz w:val="22"/>
                <w:szCs w:val="22"/>
              </w:rPr>
              <w:t xml:space="preserve">　</w:t>
            </w:r>
          </w:p>
        </w:tc>
        <w:tc>
          <w:tcPr>
            <w:tcW w:w="1985"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969"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r>
      <w:tr w:rsidR="00164570">
        <w:tblPrEx>
          <w:tblCellMar>
            <w:left w:w="108" w:type="dxa"/>
            <w:right w:w="108" w:type="dxa"/>
          </w:tblCellMar>
        </w:tblPrEx>
        <w:trPr>
          <w:gridAfter w:val="4"/>
          <w:wAfter w:w="803" w:type="dxa"/>
          <w:trHeight w:val="435"/>
        </w:trPr>
        <w:tc>
          <w:tcPr>
            <w:tcW w:w="1282" w:type="dxa"/>
            <w:gridSpan w:val="3"/>
            <w:tcBorders>
              <w:top w:val="nil"/>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30102</w:t>
            </w:r>
            <w:r>
              <w:rPr>
                <w:rFonts w:ascii="仿宋" w:eastAsia="仿宋" w:hAnsi="仿宋" w:hint="eastAsia"/>
                <w:kern w:val="0"/>
                <w:sz w:val="22"/>
                <w:szCs w:val="22"/>
              </w:rPr>
              <w:t xml:space="preserve">　</w:t>
            </w:r>
          </w:p>
        </w:tc>
        <w:tc>
          <w:tcPr>
            <w:tcW w:w="3411"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 xml:space="preserve">津贴补贴　</w:t>
            </w:r>
          </w:p>
        </w:tc>
        <w:tc>
          <w:tcPr>
            <w:tcW w:w="1843" w:type="dxa"/>
            <w:gridSpan w:val="7"/>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270.33</w:t>
            </w:r>
            <w:r>
              <w:rPr>
                <w:rFonts w:ascii="仿宋" w:eastAsia="仿宋" w:hAnsi="仿宋" w:hint="eastAsia"/>
                <w:kern w:val="0"/>
                <w:sz w:val="22"/>
                <w:szCs w:val="22"/>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270.33</w:t>
            </w:r>
            <w:r>
              <w:rPr>
                <w:rFonts w:ascii="仿宋" w:eastAsia="仿宋" w:hAnsi="仿宋" w:hint="eastAsia"/>
                <w:kern w:val="0"/>
                <w:sz w:val="22"/>
                <w:szCs w:val="22"/>
              </w:rPr>
              <w:t xml:space="preserve">　</w:t>
            </w:r>
          </w:p>
        </w:tc>
        <w:tc>
          <w:tcPr>
            <w:tcW w:w="1701"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270.33</w:t>
            </w:r>
            <w:r>
              <w:rPr>
                <w:rFonts w:ascii="仿宋" w:eastAsia="仿宋" w:hAnsi="仿宋" w:hint="eastAsia"/>
                <w:kern w:val="0"/>
                <w:sz w:val="22"/>
                <w:szCs w:val="22"/>
              </w:rPr>
              <w:t xml:space="preserve">　</w:t>
            </w:r>
          </w:p>
        </w:tc>
        <w:tc>
          <w:tcPr>
            <w:tcW w:w="1985"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969"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r>
      <w:tr w:rsidR="00164570">
        <w:tblPrEx>
          <w:tblCellMar>
            <w:left w:w="108" w:type="dxa"/>
            <w:right w:w="108" w:type="dxa"/>
          </w:tblCellMar>
        </w:tblPrEx>
        <w:trPr>
          <w:gridAfter w:val="4"/>
          <w:wAfter w:w="803" w:type="dxa"/>
          <w:trHeight w:val="435"/>
        </w:trPr>
        <w:tc>
          <w:tcPr>
            <w:tcW w:w="1282" w:type="dxa"/>
            <w:gridSpan w:val="3"/>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30103</w:t>
            </w:r>
          </w:p>
        </w:tc>
        <w:tc>
          <w:tcPr>
            <w:tcW w:w="3411"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 xml:space="preserve">奖金　</w:t>
            </w:r>
          </w:p>
        </w:tc>
        <w:tc>
          <w:tcPr>
            <w:tcW w:w="1843" w:type="dxa"/>
            <w:gridSpan w:val="7"/>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6.47</w:t>
            </w:r>
            <w:r>
              <w:rPr>
                <w:rFonts w:ascii="仿宋" w:eastAsia="仿宋" w:hAnsi="仿宋" w:hint="eastAsia"/>
                <w:kern w:val="0"/>
                <w:sz w:val="22"/>
                <w:szCs w:val="22"/>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6.47</w:t>
            </w:r>
            <w:r>
              <w:rPr>
                <w:rFonts w:ascii="仿宋" w:eastAsia="仿宋" w:hAnsi="仿宋" w:hint="eastAsia"/>
                <w:kern w:val="0"/>
                <w:sz w:val="22"/>
                <w:szCs w:val="22"/>
              </w:rPr>
              <w:t xml:space="preserve">　</w:t>
            </w:r>
          </w:p>
        </w:tc>
        <w:tc>
          <w:tcPr>
            <w:tcW w:w="1701"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6.47</w:t>
            </w:r>
            <w:r>
              <w:rPr>
                <w:rFonts w:ascii="仿宋" w:eastAsia="仿宋" w:hAnsi="仿宋" w:hint="eastAsia"/>
                <w:kern w:val="0"/>
                <w:sz w:val="22"/>
                <w:szCs w:val="22"/>
              </w:rPr>
              <w:t xml:space="preserve">　</w:t>
            </w:r>
          </w:p>
        </w:tc>
        <w:tc>
          <w:tcPr>
            <w:tcW w:w="1985"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969"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r>
      <w:tr w:rsidR="00164570">
        <w:tblPrEx>
          <w:tblCellMar>
            <w:left w:w="108" w:type="dxa"/>
            <w:right w:w="108" w:type="dxa"/>
          </w:tblCellMar>
        </w:tblPrEx>
        <w:trPr>
          <w:gridAfter w:val="4"/>
          <w:wAfter w:w="803" w:type="dxa"/>
          <w:trHeight w:val="435"/>
        </w:trPr>
        <w:tc>
          <w:tcPr>
            <w:tcW w:w="1282" w:type="dxa"/>
            <w:gridSpan w:val="3"/>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30107</w:t>
            </w:r>
          </w:p>
        </w:tc>
        <w:tc>
          <w:tcPr>
            <w:tcW w:w="3411"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 xml:space="preserve">　绩效工资</w:t>
            </w:r>
          </w:p>
        </w:tc>
        <w:tc>
          <w:tcPr>
            <w:tcW w:w="1843" w:type="dxa"/>
            <w:gridSpan w:val="7"/>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664.40</w:t>
            </w:r>
            <w:r>
              <w:rPr>
                <w:rFonts w:ascii="仿宋" w:eastAsia="仿宋" w:hAnsi="仿宋" w:hint="eastAsia"/>
                <w:kern w:val="0"/>
                <w:sz w:val="22"/>
                <w:szCs w:val="22"/>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664.40</w:t>
            </w:r>
            <w:r>
              <w:rPr>
                <w:rFonts w:ascii="仿宋" w:eastAsia="仿宋" w:hAnsi="仿宋" w:hint="eastAsia"/>
                <w:kern w:val="0"/>
                <w:sz w:val="22"/>
                <w:szCs w:val="22"/>
              </w:rPr>
              <w:t xml:space="preserve">　</w:t>
            </w:r>
          </w:p>
        </w:tc>
        <w:tc>
          <w:tcPr>
            <w:tcW w:w="1701"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664.40</w:t>
            </w:r>
            <w:r>
              <w:rPr>
                <w:rFonts w:ascii="仿宋" w:eastAsia="仿宋" w:hAnsi="仿宋" w:hint="eastAsia"/>
                <w:kern w:val="0"/>
                <w:sz w:val="22"/>
                <w:szCs w:val="22"/>
              </w:rPr>
              <w:t xml:space="preserve">　</w:t>
            </w:r>
          </w:p>
        </w:tc>
        <w:tc>
          <w:tcPr>
            <w:tcW w:w="1985"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969"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r>
      <w:tr w:rsidR="00164570">
        <w:tblPrEx>
          <w:tblCellMar>
            <w:left w:w="108" w:type="dxa"/>
            <w:right w:w="108" w:type="dxa"/>
          </w:tblCellMar>
        </w:tblPrEx>
        <w:trPr>
          <w:gridAfter w:val="4"/>
          <w:wAfter w:w="803" w:type="dxa"/>
          <w:trHeight w:val="435"/>
        </w:trPr>
        <w:tc>
          <w:tcPr>
            <w:tcW w:w="1282" w:type="dxa"/>
            <w:gridSpan w:val="3"/>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30108</w:t>
            </w:r>
          </w:p>
        </w:tc>
        <w:tc>
          <w:tcPr>
            <w:tcW w:w="3411"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 xml:space="preserve">机关事业单位基本养老保险缴费　</w:t>
            </w:r>
          </w:p>
        </w:tc>
        <w:tc>
          <w:tcPr>
            <w:tcW w:w="1843" w:type="dxa"/>
            <w:gridSpan w:val="7"/>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365.67</w:t>
            </w:r>
            <w:r>
              <w:rPr>
                <w:rFonts w:ascii="仿宋" w:eastAsia="仿宋" w:hAnsi="仿宋" w:hint="eastAsia"/>
                <w:kern w:val="0"/>
                <w:sz w:val="22"/>
                <w:szCs w:val="22"/>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365.67</w:t>
            </w:r>
            <w:r>
              <w:rPr>
                <w:rFonts w:ascii="仿宋" w:eastAsia="仿宋" w:hAnsi="仿宋" w:hint="eastAsia"/>
                <w:kern w:val="0"/>
                <w:sz w:val="22"/>
                <w:szCs w:val="22"/>
              </w:rPr>
              <w:t xml:space="preserve">　</w:t>
            </w:r>
          </w:p>
        </w:tc>
        <w:tc>
          <w:tcPr>
            <w:tcW w:w="1701"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365.67</w:t>
            </w:r>
            <w:r>
              <w:rPr>
                <w:rFonts w:ascii="仿宋" w:eastAsia="仿宋" w:hAnsi="仿宋" w:hint="eastAsia"/>
                <w:kern w:val="0"/>
                <w:sz w:val="22"/>
                <w:szCs w:val="22"/>
              </w:rPr>
              <w:t xml:space="preserve">　</w:t>
            </w:r>
          </w:p>
        </w:tc>
        <w:tc>
          <w:tcPr>
            <w:tcW w:w="1985"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969"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r>
      <w:tr w:rsidR="00164570">
        <w:tblPrEx>
          <w:tblCellMar>
            <w:left w:w="108" w:type="dxa"/>
            <w:right w:w="108" w:type="dxa"/>
          </w:tblCellMar>
        </w:tblPrEx>
        <w:trPr>
          <w:gridAfter w:val="4"/>
          <w:wAfter w:w="803" w:type="dxa"/>
          <w:trHeight w:val="435"/>
        </w:trPr>
        <w:tc>
          <w:tcPr>
            <w:tcW w:w="1282" w:type="dxa"/>
            <w:gridSpan w:val="3"/>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30109</w:t>
            </w:r>
          </w:p>
        </w:tc>
        <w:tc>
          <w:tcPr>
            <w:tcW w:w="3411"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 xml:space="preserve">职业年金缴费　</w:t>
            </w:r>
          </w:p>
        </w:tc>
        <w:tc>
          <w:tcPr>
            <w:tcW w:w="1843" w:type="dxa"/>
            <w:gridSpan w:val="7"/>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r>
              <w:rPr>
                <w:rFonts w:ascii="仿宋" w:eastAsia="仿宋" w:hAnsi="仿宋" w:hint="eastAsia"/>
                <w:kern w:val="0"/>
                <w:sz w:val="22"/>
                <w:szCs w:val="22"/>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r>
              <w:rPr>
                <w:rFonts w:ascii="仿宋" w:eastAsia="仿宋" w:hAnsi="仿宋" w:hint="eastAsia"/>
                <w:kern w:val="0"/>
                <w:sz w:val="22"/>
                <w:szCs w:val="22"/>
              </w:rPr>
              <w:t xml:space="preserve">　</w:t>
            </w:r>
          </w:p>
        </w:tc>
        <w:tc>
          <w:tcPr>
            <w:tcW w:w="1701"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r>
              <w:rPr>
                <w:rFonts w:ascii="仿宋" w:eastAsia="仿宋" w:hAnsi="仿宋" w:hint="eastAsia"/>
                <w:kern w:val="0"/>
                <w:sz w:val="22"/>
                <w:szCs w:val="22"/>
              </w:rPr>
              <w:t xml:space="preserve">　</w:t>
            </w:r>
          </w:p>
        </w:tc>
        <w:tc>
          <w:tcPr>
            <w:tcW w:w="1985"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969"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r>
      <w:tr w:rsidR="00164570">
        <w:tblPrEx>
          <w:tblCellMar>
            <w:left w:w="108" w:type="dxa"/>
            <w:right w:w="108" w:type="dxa"/>
          </w:tblCellMar>
        </w:tblPrEx>
        <w:trPr>
          <w:gridAfter w:val="4"/>
          <w:wAfter w:w="803" w:type="dxa"/>
          <w:trHeight w:val="435"/>
        </w:trPr>
        <w:tc>
          <w:tcPr>
            <w:tcW w:w="1282" w:type="dxa"/>
            <w:gridSpan w:val="3"/>
            <w:tcBorders>
              <w:top w:val="nil"/>
              <w:left w:val="single" w:sz="4" w:space="0" w:color="auto"/>
              <w:bottom w:val="single" w:sz="4" w:space="0" w:color="auto"/>
              <w:right w:val="single" w:sz="4" w:space="0" w:color="auto"/>
            </w:tcBorders>
            <w:shd w:val="clear" w:color="auto" w:fill="auto"/>
            <w:vAlign w:val="center"/>
          </w:tcPr>
          <w:p w:rsidR="00164570" w:rsidRDefault="00EF204C">
            <w:pPr>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30110</w:t>
            </w:r>
          </w:p>
        </w:tc>
        <w:tc>
          <w:tcPr>
            <w:tcW w:w="3411"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 xml:space="preserve">职工基本医疗保险缴费　</w:t>
            </w:r>
          </w:p>
        </w:tc>
        <w:tc>
          <w:tcPr>
            <w:tcW w:w="1843" w:type="dxa"/>
            <w:gridSpan w:val="7"/>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r>
              <w:rPr>
                <w:rFonts w:ascii="仿宋" w:eastAsia="仿宋" w:hAnsi="仿宋" w:hint="eastAsia"/>
                <w:kern w:val="0"/>
                <w:sz w:val="22"/>
                <w:szCs w:val="22"/>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r>
              <w:rPr>
                <w:rFonts w:ascii="仿宋" w:eastAsia="仿宋" w:hAnsi="仿宋" w:hint="eastAsia"/>
                <w:kern w:val="0"/>
                <w:sz w:val="22"/>
                <w:szCs w:val="22"/>
              </w:rPr>
              <w:t xml:space="preserve">　</w:t>
            </w:r>
          </w:p>
        </w:tc>
        <w:tc>
          <w:tcPr>
            <w:tcW w:w="1701"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r>
              <w:rPr>
                <w:rFonts w:ascii="仿宋" w:eastAsia="仿宋" w:hAnsi="仿宋" w:hint="eastAsia"/>
                <w:kern w:val="0"/>
                <w:sz w:val="22"/>
                <w:szCs w:val="22"/>
              </w:rPr>
              <w:t xml:space="preserve">　</w:t>
            </w:r>
          </w:p>
        </w:tc>
        <w:tc>
          <w:tcPr>
            <w:tcW w:w="1985"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969"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r>
      <w:tr w:rsidR="00164570">
        <w:tblPrEx>
          <w:tblCellMar>
            <w:left w:w="108" w:type="dxa"/>
            <w:right w:w="108" w:type="dxa"/>
          </w:tblCellMar>
        </w:tblPrEx>
        <w:trPr>
          <w:gridAfter w:val="4"/>
          <w:wAfter w:w="803" w:type="dxa"/>
          <w:trHeight w:val="435"/>
        </w:trPr>
        <w:tc>
          <w:tcPr>
            <w:tcW w:w="1282" w:type="dxa"/>
            <w:gridSpan w:val="3"/>
            <w:tcBorders>
              <w:top w:val="nil"/>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30111</w:t>
            </w:r>
          </w:p>
        </w:tc>
        <w:tc>
          <w:tcPr>
            <w:tcW w:w="3411"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 xml:space="preserve">公务员医疗补助缴费　</w:t>
            </w:r>
          </w:p>
        </w:tc>
        <w:tc>
          <w:tcPr>
            <w:tcW w:w="1843" w:type="dxa"/>
            <w:gridSpan w:val="7"/>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9.47</w:t>
            </w:r>
            <w:r>
              <w:rPr>
                <w:rFonts w:ascii="仿宋" w:eastAsia="仿宋" w:hAnsi="仿宋" w:hint="eastAsia"/>
                <w:kern w:val="0"/>
                <w:sz w:val="22"/>
                <w:szCs w:val="22"/>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9.47</w:t>
            </w:r>
            <w:r>
              <w:rPr>
                <w:rFonts w:ascii="仿宋" w:eastAsia="仿宋" w:hAnsi="仿宋" w:hint="eastAsia"/>
                <w:kern w:val="0"/>
                <w:sz w:val="22"/>
                <w:szCs w:val="22"/>
              </w:rPr>
              <w:t xml:space="preserve">　</w:t>
            </w:r>
          </w:p>
        </w:tc>
        <w:tc>
          <w:tcPr>
            <w:tcW w:w="1701"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9.47</w:t>
            </w:r>
            <w:r>
              <w:rPr>
                <w:rFonts w:ascii="仿宋" w:eastAsia="仿宋" w:hAnsi="仿宋" w:hint="eastAsia"/>
                <w:kern w:val="0"/>
                <w:sz w:val="22"/>
                <w:szCs w:val="22"/>
              </w:rPr>
              <w:t xml:space="preserve">　</w:t>
            </w:r>
          </w:p>
        </w:tc>
        <w:tc>
          <w:tcPr>
            <w:tcW w:w="1985"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969"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r>
      <w:tr w:rsidR="00164570">
        <w:tblPrEx>
          <w:tblCellMar>
            <w:left w:w="108" w:type="dxa"/>
            <w:right w:w="108" w:type="dxa"/>
          </w:tblCellMar>
        </w:tblPrEx>
        <w:trPr>
          <w:gridAfter w:val="4"/>
          <w:wAfter w:w="803" w:type="dxa"/>
          <w:trHeight w:val="435"/>
        </w:trPr>
        <w:tc>
          <w:tcPr>
            <w:tcW w:w="1282" w:type="dxa"/>
            <w:gridSpan w:val="3"/>
            <w:tcBorders>
              <w:top w:val="nil"/>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30112</w:t>
            </w:r>
          </w:p>
        </w:tc>
        <w:tc>
          <w:tcPr>
            <w:tcW w:w="3411"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 xml:space="preserve">其他社会保障缴费　</w:t>
            </w:r>
          </w:p>
        </w:tc>
        <w:tc>
          <w:tcPr>
            <w:tcW w:w="1843" w:type="dxa"/>
            <w:gridSpan w:val="7"/>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21.61</w:t>
            </w:r>
            <w:r>
              <w:rPr>
                <w:rFonts w:ascii="仿宋" w:eastAsia="仿宋" w:hAnsi="仿宋" w:hint="eastAsia"/>
                <w:kern w:val="0"/>
                <w:sz w:val="22"/>
                <w:szCs w:val="22"/>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21.61</w:t>
            </w:r>
            <w:r>
              <w:rPr>
                <w:rFonts w:ascii="仿宋" w:eastAsia="仿宋" w:hAnsi="仿宋" w:hint="eastAsia"/>
                <w:kern w:val="0"/>
                <w:sz w:val="22"/>
                <w:szCs w:val="22"/>
              </w:rPr>
              <w:t xml:space="preserve">　</w:t>
            </w:r>
          </w:p>
        </w:tc>
        <w:tc>
          <w:tcPr>
            <w:tcW w:w="1701"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21.61</w:t>
            </w:r>
            <w:r>
              <w:rPr>
                <w:rFonts w:ascii="仿宋" w:eastAsia="仿宋" w:hAnsi="仿宋" w:hint="eastAsia"/>
                <w:kern w:val="0"/>
                <w:sz w:val="22"/>
                <w:szCs w:val="22"/>
              </w:rPr>
              <w:t xml:space="preserve">　</w:t>
            </w:r>
          </w:p>
        </w:tc>
        <w:tc>
          <w:tcPr>
            <w:tcW w:w="1985"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969"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r>
      <w:tr w:rsidR="00164570">
        <w:tblPrEx>
          <w:tblCellMar>
            <w:left w:w="108" w:type="dxa"/>
            <w:right w:w="108" w:type="dxa"/>
          </w:tblCellMar>
        </w:tblPrEx>
        <w:trPr>
          <w:gridAfter w:val="4"/>
          <w:wAfter w:w="803" w:type="dxa"/>
          <w:trHeight w:val="435"/>
        </w:trPr>
        <w:tc>
          <w:tcPr>
            <w:tcW w:w="1282" w:type="dxa"/>
            <w:gridSpan w:val="3"/>
            <w:tcBorders>
              <w:top w:val="nil"/>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30113</w:t>
            </w:r>
          </w:p>
        </w:tc>
        <w:tc>
          <w:tcPr>
            <w:tcW w:w="3411"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 xml:space="preserve">住房公积金　</w:t>
            </w:r>
          </w:p>
        </w:tc>
        <w:tc>
          <w:tcPr>
            <w:tcW w:w="1843" w:type="dxa"/>
            <w:gridSpan w:val="7"/>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229.38</w:t>
            </w:r>
            <w:r>
              <w:rPr>
                <w:rFonts w:ascii="仿宋" w:eastAsia="仿宋" w:hAnsi="仿宋" w:hint="eastAsia"/>
                <w:kern w:val="0"/>
                <w:sz w:val="22"/>
                <w:szCs w:val="22"/>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229.38</w:t>
            </w:r>
            <w:r>
              <w:rPr>
                <w:rFonts w:ascii="仿宋" w:eastAsia="仿宋" w:hAnsi="仿宋" w:hint="eastAsia"/>
                <w:kern w:val="0"/>
                <w:sz w:val="22"/>
                <w:szCs w:val="22"/>
              </w:rPr>
              <w:t xml:space="preserve">　</w:t>
            </w:r>
          </w:p>
        </w:tc>
        <w:tc>
          <w:tcPr>
            <w:tcW w:w="1701"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229.38</w:t>
            </w:r>
            <w:r>
              <w:rPr>
                <w:rFonts w:ascii="仿宋" w:eastAsia="仿宋" w:hAnsi="仿宋" w:hint="eastAsia"/>
                <w:kern w:val="0"/>
                <w:sz w:val="22"/>
                <w:szCs w:val="22"/>
              </w:rPr>
              <w:t xml:space="preserve">　</w:t>
            </w:r>
          </w:p>
        </w:tc>
        <w:tc>
          <w:tcPr>
            <w:tcW w:w="1985"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969"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r>
      <w:tr w:rsidR="00164570">
        <w:tblPrEx>
          <w:tblCellMar>
            <w:left w:w="108" w:type="dxa"/>
            <w:right w:w="108" w:type="dxa"/>
          </w:tblCellMar>
        </w:tblPrEx>
        <w:trPr>
          <w:gridAfter w:val="4"/>
          <w:wAfter w:w="803" w:type="dxa"/>
          <w:trHeight w:val="435"/>
        </w:trPr>
        <w:tc>
          <w:tcPr>
            <w:tcW w:w="1282" w:type="dxa"/>
            <w:gridSpan w:val="3"/>
            <w:tcBorders>
              <w:top w:val="nil"/>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30199</w:t>
            </w:r>
          </w:p>
        </w:tc>
        <w:tc>
          <w:tcPr>
            <w:tcW w:w="3411" w:type="dxa"/>
            <w:gridSpan w:val="5"/>
            <w:tcBorders>
              <w:top w:val="nil"/>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 xml:space="preserve">　其他工资福利支出</w:t>
            </w:r>
          </w:p>
        </w:tc>
        <w:tc>
          <w:tcPr>
            <w:tcW w:w="1843" w:type="dxa"/>
            <w:gridSpan w:val="7"/>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534.65</w:t>
            </w:r>
            <w:r>
              <w:rPr>
                <w:rFonts w:ascii="仿宋" w:eastAsia="仿宋" w:hAnsi="仿宋" w:hint="eastAsia"/>
                <w:kern w:val="0"/>
                <w:sz w:val="22"/>
                <w:szCs w:val="22"/>
              </w:rPr>
              <w:t xml:space="preserve">　</w:t>
            </w:r>
          </w:p>
        </w:tc>
        <w:tc>
          <w:tcPr>
            <w:tcW w:w="1417"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534.65</w:t>
            </w:r>
            <w:r>
              <w:rPr>
                <w:rFonts w:ascii="仿宋" w:eastAsia="仿宋" w:hAnsi="仿宋" w:hint="eastAsia"/>
                <w:kern w:val="0"/>
                <w:sz w:val="22"/>
                <w:szCs w:val="22"/>
              </w:rPr>
              <w:t xml:space="preserve">　</w:t>
            </w:r>
          </w:p>
        </w:tc>
        <w:tc>
          <w:tcPr>
            <w:tcW w:w="1701" w:type="dxa"/>
            <w:gridSpan w:val="5"/>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534.65</w:t>
            </w:r>
            <w:r>
              <w:rPr>
                <w:rFonts w:ascii="仿宋" w:eastAsia="仿宋" w:hAnsi="仿宋" w:hint="eastAsia"/>
                <w:kern w:val="0"/>
                <w:sz w:val="22"/>
                <w:szCs w:val="22"/>
              </w:rPr>
              <w:t xml:space="preserve">　</w:t>
            </w:r>
          </w:p>
        </w:tc>
        <w:tc>
          <w:tcPr>
            <w:tcW w:w="1985" w:type="dxa"/>
            <w:gridSpan w:val="6"/>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969" w:type="dxa"/>
            <w:gridSpan w:val="4"/>
            <w:tcBorders>
              <w:top w:val="nil"/>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30201</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 xml:space="preserve">办公费　</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40.00</w:t>
            </w:r>
            <w:r>
              <w:rPr>
                <w:rFonts w:ascii="仿宋" w:eastAsia="仿宋" w:hAnsi="仿宋" w:hint="eastAsia"/>
                <w:kern w:val="0"/>
                <w:sz w:val="22"/>
                <w:szCs w:val="22"/>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14.00</w:t>
            </w:r>
            <w:r>
              <w:rPr>
                <w:rFonts w:ascii="仿宋" w:eastAsia="仿宋" w:hAnsi="仿宋" w:hint="eastAsia"/>
                <w:kern w:val="0"/>
                <w:sz w:val="22"/>
                <w:szCs w:val="22"/>
              </w:rPr>
              <w:t xml:space="preserve">　</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14.00</w:t>
            </w:r>
            <w:r>
              <w:rPr>
                <w:rFonts w:ascii="仿宋" w:eastAsia="仿宋" w:hAnsi="仿宋" w:hint="eastAsia"/>
                <w:kern w:val="0"/>
                <w:sz w:val="22"/>
                <w:szCs w:val="22"/>
              </w:rPr>
              <w:t xml:space="preserve">　</w:t>
            </w: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26.00</w:t>
            </w:r>
            <w:r>
              <w:rPr>
                <w:rFonts w:ascii="仿宋" w:eastAsia="仿宋" w:hAnsi="仿宋" w:hint="eastAsia"/>
                <w:kern w:val="0"/>
                <w:sz w:val="22"/>
                <w:szCs w:val="22"/>
              </w:rPr>
              <w:t xml:space="preserve">　</w:t>
            </w: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lastRenderedPageBreak/>
              <w:t>30202</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印刷费</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8.00</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8.00</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8.00</w:t>
            </w: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30205</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水费</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2.50</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2.50</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2.50</w:t>
            </w: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30206</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电费</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4.00</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4.00</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4.00</w:t>
            </w: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30207</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邮电费</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1.80</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1.80</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1.80</w:t>
            </w: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30208</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取暖费</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23.85</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23.85</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23.85</w:t>
            </w: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30211</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差旅费</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2.80</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2.80</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2.80</w:t>
            </w: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30213</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维修（护）费</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4.00</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4.00</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4.00</w:t>
            </w: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30216</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培训费</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3.00</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3.00</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3.00</w:t>
            </w: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30217</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公务接待费</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2.00</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2.00</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2.00</w:t>
            </w: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30239</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其他交通费用</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11.38</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11.38</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11.38</w:t>
            </w: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30299</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其他商品和服务支出</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67.10</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24.10</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24.10</w:t>
            </w: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43.00</w:t>
            </w: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30301</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离休费</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33.16</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33.16</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33.16</w:t>
            </w: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30305</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生活补助</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13.14</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13.14</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13.14</w:t>
            </w: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30307</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医疗费补助</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30.00</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30.00</w:t>
            </w: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30310</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个人农业生产补贴</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3039.15</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3039.15</w:t>
            </w: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30399</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其他对个人和家庭的补助</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0.80</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0.80</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0.80</w:t>
            </w: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r>
      <w:tr w:rsidR="00164570">
        <w:tblPrEx>
          <w:tblCellMar>
            <w:left w:w="108" w:type="dxa"/>
            <w:right w:w="108" w:type="dxa"/>
          </w:tblCellMar>
        </w:tblPrEx>
        <w:trPr>
          <w:gridAfter w:val="4"/>
          <w:wAfter w:w="803" w:type="dxa"/>
          <w:trHeight w:val="435"/>
        </w:trPr>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31299</w:t>
            </w:r>
          </w:p>
        </w:tc>
        <w:tc>
          <w:tcPr>
            <w:tcW w:w="341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EF204C">
            <w:pPr>
              <w:jc w:val="center"/>
              <w:rPr>
                <w:rFonts w:ascii="仿宋" w:eastAsia="仿宋" w:hAnsi="仿宋"/>
                <w:kern w:val="0"/>
                <w:sz w:val="22"/>
                <w:szCs w:val="22"/>
              </w:rPr>
            </w:pPr>
            <w:r>
              <w:rPr>
                <w:rFonts w:ascii="仿宋" w:eastAsia="仿宋" w:hAnsi="仿宋" w:hint="eastAsia"/>
                <w:kern w:val="0"/>
                <w:sz w:val="22"/>
                <w:szCs w:val="22"/>
              </w:rPr>
              <w:t>其他对企业补助</w:t>
            </w:r>
          </w:p>
        </w:tc>
        <w:tc>
          <w:tcPr>
            <w:tcW w:w="1843" w:type="dxa"/>
            <w:gridSpan w:val="7"/>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41.36</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8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164570">
            <w:pPr>
              <w:jc w:val="right"/>
              <w:rPr>
                <w:rFonts w:ascii="仿宋" w:eastAsia="仿宋" w:hAnsi="仿宋"/>
                <w:kern w:val="0"/>
                <w:sz w:val="22"/>
                <w:szCs w:val="22"/>
              </w:rPr>
            </w:pPr>
          </w:p>
        </w:tc>
        <w:tc>
          <w:tcPr>
            <w:tcW w:w="1969" w:type="dxa"/>
            <w:gridSpan w:val="4"/>
            <w:tcBorders>
              <w:top w:val="single" w:sz="4" w:space="0" w:color="auto"/>
              <w:left w:val="nil"/>
              <w:bottom w:val="single" w:sz="4" w:space="0" w:color="auto"/>
              <w:right w:val="single" w:sz="4" w:space="0" w:color="auto"/>
            </w:tcBorders>
            <w:shd w:val="clear" w:color="auto" w:fill="auto"/>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41.36</w:t>
            </w:r>
          </w:p>
        </w:tc>
      </w:tr>
    </w:tbl>
    <w:p w:rsidR="00164570" w:rsidRDefault="00164570">
      <w:pPr>
        <w:rPr>
          <w:rFonts w:ascii="黑体" w:eastAsia="黑体" w:hAnsi="黑体"/>
          <w:kern w:val="0"/>
          <w:sz w:val="32"/>
          <w:szCs w:val="32"/>
        </w:rPr>
      </w:pPr>
    </w:p>
    <w:p w:rsidR="00164570" w:rsidRDefault="00164570">
      <w:pPr>
        <w:rPr>
          <w:rFonts w:ascii="黑体" w:eastAsia="黑体" w:hAnsi="黑体"/>
          <w:kern w:val="0"/>
          <w:sz w:val="32"/>
          <w:szCs w:val="32"/>
        </w:rPr>
      </w:pPr>
    </w:p>
    <w:p w:rsidR="00164570" w:rsidRDefault="00EF204C">
      <w:pPr>
        <w:rPr>
          <w:rFonts w:ascii="黑体" w:eastAsia="黑体" w:hAnsi="黑体"/>
          <w:kern w:val="0"/>
          <w:sz w:val="24"/>
        </w:rPr>
      </w:pPr>
      <w:r>
        <w:rPr>
          <w:rFonts w:ascii="黑体" w:eastAsia="黑体" w:hAnsi="黑体" w:hint="eastAsia"/>
          <w:kern w:val="0"/>
          <w:sz w:val="32"/>
          <w:szCs w:val="32"/>
        </w:rPr>
        <w:lastRenderedPageBreak/>
        <w:t>五、一般公共预算“三公”经费支出表</w:t>
      </w:r>
    </w:p>
    <w:p w:rsidR="00164570" w:rsidRDefault="00EF204C">
      <w:pPr>
        <w:widowControl/>
        <w:ind w:firstLineChars="200" w:firstLine="723"/>
        <w:jc w:val="center"/>
        <w:outlineLvl w:val="1"/>
        <w:rPr>
          <w:rFonts w:ascii="仿宋" w:eastAsia="仿宋" w:hAnsi="仿宋"/>
          <w:b/>
          <w:kern w:val="0"/>
          <w:sz w:val="36"/>
          <w:szCs w:val="36"/>
        </w:rPr>
      </w:pPr>
      <w:r>
        <w:rPr>
          <w:rFonts w:ascii="仿宋" w:eastAsia="仿宋" w:hAnsi="仿宋" w:hint="eastAsia"/>
          <w:b/>
          <w:kern w:val="0"/>
          <w:sz w:val="36"/>
          <w:szCs w:val="36"/>
        </w:rPr>
        <w:t>一般公共预算“三公”经费支出表</w:t>
      </w:r>
    </w:p>
    <w:p w:rsidR="00164570" w:rsidRDefault="00EF204C">
      <w:pPr>
        <w:widowControl/>
        <w:ind w:firstLine="735"/>
        <w:jc w:val="left"/>
        <w:outlineLvl w:val="1"/>
        <w:rPr>
          <w:rFonts w:ascii="仿宋" w:eastAsia="仿宋" w:hAnsi="仿宋"/>
          <w:kern w:val="0"/>
          <w:sz w:val="32"/>
          <w:szCs w:val="32"/>
        </w:rPr>
      </w:pPr>
      <w:r>
        <w:rPr>
          <w:rFonts w:ascii="仿宋" w:eastAsia="仿宋" w:hAnsi="仿宋" w:hint="eastAsia"/>
          <w:kern w:val="0"/>
          <w:sz w:val="32"/>
          <w:szCs w:val="32"/>
        </w:rPr>
        <w:t xml:space="preserve">                                                                   </w:t>
      </w:r>
      <w:r>
        <w:rPr>
          <w:rFonts w:ascii="仿宋" w:eastAsia="仿宋" w:hAnsi="仿宋" w:hint="eastAsia"/>
          <w:kern w:val="0"/>
          <w:sz w:val="32"/>
          <w:szCs w:val="32"/>
        </w:rPr>
        <w:t>单位：万元</w:t>
      </w:r>
    </w:p>
    <w:tbl>
      <w:tblPr>
        <w:tblW w:w="14653" w:type="dxa"/>
        <w:tblInd w:w="-602" w:type="dxa"/>
        <w:tblLayout w:type="fixed"/>
        <w:tblLook w:val="04A0"/>
      </w:tblPr>
      <w:tblGrid>
        <w:gridCol w:w="800"/>
        <w:gridCol w:w="879"/>
        <w:gridCol w:w="800"/>
        <w:gridCol w:w="800"/>
        <w:gridCol w:w="800"/>
        <w:gridCol w:w="800"/>
        <w:gridCol w:w="800"/>
        <w:gridCol w:w="879"/>
        <w:gridCol w:w="800"/>
        <w:gridCol w:w="800"/>
        <w:gridCol w:w="800"/>
        <w:gridCol w:w="800"/>
        <w:gridCol w:w="800"/>
        <w:gridCol w:w="879"/>
        <w:gridCol w:w="800"/>
        <w:gridCol w:w="800"/>
        <w:gridCol w:w="800"/>
        <w:gridCol w:w="816"/>
      </w:tblGrid>
      <w:tr w:rsidR="00164570">
        <w:trPr>
          <w:trHeight w:val="555"/>
        </w:trPr>
        <w:tc>
          <w:tcPr>
            <w:tcW w:w="48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2017</w:t>
            </w:r>
            <w:r>
              <w:rPr>
                <w:rFonts w:ascii="仿宋" w:eastAsia="仿宋" w:hAnsi="仿宋" w:cs="宋体" w:hint="eastAsia"/>
                <w:b/>
                <w:bCs/>
                <w:kern w:val="0"/>
                <w:sz w:val="22"/>
                <w:szCs w:val="22"/>
              </w:rPr>
              <w:t>年预算数</w:t>
            </w:r>
          </w:p>
        </w:tc>
        <w:tc>
          <w:tcPr>
            <w:tcW w:w="4879"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2017</w:t>
            </w:r>
            <w:r>
              <w:rPr>
                <w:rFonts w:ascii="仿宋" w:eastAsia="仿宋" w:hAnsi="仿宋" w:cs="宋体" w:hint="eastAsia"/>
                <w:b/>
                <w:bCs/>
                <w:kern w:val="0"/>
                <w:sz w:val="22"/>
                <w:szCs w:val="22"/>
              </w:rPr>
              <w:t>年执行数</w:t>
            </w:r>
          </w:p>
        </w:tc>
        <w:tc>
          <w:tcPr>
            <w:tcW w:w="4895" w:type="dxa"/>
            <w:gridSpan w:val="6"/>
            <w:tcBorders>
              <w:top w:val="single" w:sz="4" w:space="0" w:color="auto"/>
              <w:left w:val="nil"/>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2018</w:t>
            </w:r>
            <w:r>
              <w:rPr>
                <w:rFonts w:ascii="仿宋" w:eastAsia="仿宋" w:hAnsi="仿宋" w:cs="宋体" w:hint="eastAsia"/>
                <w:b/>
                <w:bCs/>
                <w:kern w:val="0"/>
                <w:sz w:val="22"/>
                <w:szCs w:val="22"/>
              </w:rPr>
              <w:t>年预算数</w:t>
            </w:r>
          </w:p>
        </w:tc>
      </w:tr>
      <w:tr w:rsidR="00164570">
        <w:trPr>
          <w:trHeight w:val="1170"/>
        </w:trPr>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因公出国（境）费</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公务用车购置及运行费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公务接待费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因公出国（境）费</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公务用车购置及运行费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公务接待费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因公出国（境）费</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公务用车购置及运行费</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公务接待费</w:t>
            </w:r>
          </w:p>
        </w:tc>
      </w:tr>
      <w:tr w:rsidR="00164570">
        <w:trPr>
          <w:trHeight w:val="1170"/>
        </w:trPr>
        <w:tc>
          <w:tcPr>
            <w:tcW w:w="800" w:type="dxa"/>
            <w:vMerge/>
            <w:tcBorders>
              <w:top w:val="nil"/>
              <w:left w:val="single" w:sz="4" w:space="0" w:color="auto"/>
              <w:bottom w:val="single" w:sz="4" w:space="0" w:color="auto"/>
              <w:right w:val="single" w:sz="4" w:space="0" w:color="auto"/>
            </w:tcBorders>
            <w:vAlign w:val="center"/>
          </w:tcPr>
          <w:p w:rsidR="00164570" w:rsidRDefault="00164570">
            <w:pPr>
              <w:widowControl/>
              <w:jc w:val="left"/>
              <w:rPr>
                <w:rFonts w:ascii="仿宋" w:eastAsia="仿宋" w:hAnsi="仿宋" w:cs="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164570" w:rsidRDefault="00164570">
            <w:pPr>
              <w:widowControl/>
              <w:jc w:val="left"/>
              <w:rPr>
                <w:rFonts w:ascii="仿宋" w:eastAsia="仿宋" w:hAnsi="仿宋" w:cs="宋体"/>
                <w:b/>
                <w:bCs/>
                <w:kern w:val="0"/>
                <w:sz w:val="22"/>
                <w:szCs w:val="22"/>
              </w:rPr>
            </w:pP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小计</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公务用车购置费</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公务用车运行费</w:t>
            </w:r>
          </w:p>
        </w:tc>
        <w:tc>
          <w:tcPr>
            <w:tcW w:w="800" w:type="dxa"/>
            <w:vMerge/>
            <w:tcBorders>
              <w:top w:val="nil"/>
              <w:left w:val="single" w:sz="4" w:space="0" w:color="auto"/>
              <w:bottom w:val="single" w:sz="4" w:space="0" w:color="auto"/>
              <w:right w:val="single" w:sz="4" w:space="0" w:color="auto"/>
            </w:tcBorders>
            <w:vAlign w:val="center"/>
          </w:tcPr>
          <w:p w:rsidR="00164570" w:rsidRDefault="00164570">
            <w:pPr>
              <w:widowControl/>
              <w:jc w:val="left"/>
              <w:rPr>
                <w:rFonts w:ascii="仿宋" w:eastAsia="仿宋" w:hAnsi="仿宋" w:cs="宋体"/>
                <w:b/>
                <w:bCs/>
                <w:kern w:val="0"/>
                <w:sz w:val="22"/>
                <w:szCs w:val="22"/>
              </w:rPr>
            </w:pPr>
          </w:p>
        </w:tc>
        <w:tc>
          <w:tcPr>
            <w:tcW w:w="800" w:type="dxa"/>
            <w:vMerge/>
            <w:tcBorders>
              <w:top w:val="nil"/>
              <w:left w:val="single" w:sz="4" w:space="0" w:color="auto"/>
              <w:bottom w:val="single" w:sz="4" w:space="0" w:color="auto"/>
              <w:right w:val="single" w:sz="4" w:space="0" w:color="auto"/>
            </w:tcBorders>
            <w:vAlign w:val="center"/>
          </w:tcPr>
          <w:p w:rsidR="00164570" w:rsidRDefault="00164570">
            <w:pPr>
              <w:widowControl/>
              <w:jc w:val="left"/>
              <w:rPr>
                <w:rFonts w:ascii="仿宋" w:eastAsia="仿宋" w:hAnsi="仿宋" w:cs="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164570" w:rsidRDefault="00164570">
            <w:pPr>
              <w:widowControl/>
              <w:jc w:val="left"/>
              <w:rPr>
                <w:rFonts w:ascii="仿宋" w:eastAsia="仿宋" w:hAnsi="仿宋" w:cs="宋体"/>
                <w:b/>
                <w:bCs/>
                <w:kern w:val="0"/>
                <w:sz w:val="22"/>
                <w:szCs w:val="22"/>
              </w:rPr>
            </w:pP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小计</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公务用车购置费</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公务用车运行费</w:t>
            </w:r>
          </w:p>
        </w:tc>
        <w:tc>
          <w:tcPr>
            <w:tcW w:w="800" w:type="dxa"/>
            <w:vMerge/>
            <w:tcBorders>
              <w:top w:val="nil"/>
              <w:left w:val="single" w:sz="4" w:space="0" w:color="auto"/>
              <w:bottom w:val="single" w:sz="4" w:space="0" w:color="auto"/>
              <w:right w:val="single" w:sz="4" w:space="0" w:color="auto"/>
            </w:tcBorders>
            <w:vAlign w:val="center"/>
          </w:tcPr>
          <w:p w:rsidR="00164570" w:rsidRDefault="00164570">
            <w:pPr>
              <w:widowControl/>
              <w:jc w:val="left"/>
              <w:rPr>
                <w:rFonts w:ascii="仿宋" w:eastAsia="仿宋" w:hAnsi="仿宋" w:cs="宋体"/>
                <w:b/>
                <w:bCs/>
                <w:kern w:val="0"/>
                <w:sz w:val="22"/>
                <w:szCs w:val="22"/>
              </w:rPr>
            </w:pPr>
          </w:p>
        </w:tc>
        <w:tc>
          <w:tcPr>
            <w:tcW w:w="800" w:type="dxa"/>
            <w:vMerge/>
            <w:tcBorders>
              <w:top w:val="nil"/>
              <w:left w:val="single" w:sz="4" w:space="0" w:color="auto"/>
              <w:bottom w:val="single" w:sz="4" w:space="0" w:color="auto"/>
              <w:right w:val="single" w:sz="4" w:space="0" w:color="auto"/>
            </w:tcBorders>
            <w:vAlign w:val="center"/>
          </w:tcPr>
          <w:p w:rsidR="00164570" w:rsidRDefault="00164570">
            <w:pPr>
              <w:widowControl/>
              <w:jc w:val="left"/>
              <w:rPr>
                <w:rFonts w:ascii="仿宋" w:eastAsia="仿宋" w:hAnsi="仿宋" w:cs="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164570" w:rsidRDefault="00164570">
            <w:pPr>
              <w:widowControl/>
              <w:jc w:val="left"/>
              <w:rPr>
                <w:rFonts w:ascii="仿宋" w:eastAsia="仿宋" w:hAnsi="仿宋" w:cs="宋体"/>
                <w:b/>
                <w:bCs/>
                <w:kern w:val="0"/>
                <w:sz w:val="22"/>
                <w:szCs w:val="22"/>
              </w:rPr>
            </w:pP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小计</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公务用车购置费</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公务用车运行费</w:t>
            </w:r>
          </w:p>
        </w:tc>
        <w:tc>
          <w:tcPr>
            <w:tcW w:w="816" w:type="dxa"/>
            <w:vMerge/>
            <w:tcBorders>
              <w:top w:val="nil"/>
              <w:left w:val="single" w:sz="4" w:space="0" w:color="auto"/>
              <w:bottom w:val="single" w:sz="4" w:space="0" w:color="auto"/>
              <w:right w:val="single" w:sz="4" w:space="0" w:color="auto"/>
            </w:tcBorders>
            <w:vAlign w:val="center"/>
          </w:tcPr>
          <w:p w:rsidR="00164570" w:rsidRDefault="00164570">
            <w:pPr>
              <w:widowControl/>
              <w:jc w:val="left"/>
              <w:rPr>
                <w:rFonts w:ascii="仿宋" w:eastAsia="仿宋" w:hAnsi="仿宋" w:cs="宋体"/>
                <w:b/>
                <w:bCs/>
                <w:kern w:val="0"/>
                <w:sz w:val="22"/>
                <w:szCs w:val="22"/>
              </w:rPr>
            </w:pPr>
          </w:p>
        </w:tc>
      </w:tr>
      <w:tr w:rsidR="00164570">
        <w:trPr>
          <w:trHeight w:val="493"/>
        </w:trPr>
        <w:tc>
          <w:tcPr>
            <w:tcW w:w="800" w:type="dxa"/>
            <w:tcBorders>
              <w:top w:val="nil"/>
              <w:left w:val="single" w:sz="4" w:space="0" w:color="auto"/>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50</w:t>
            </w:r>
            <w:r>
              <w:rPr>
                <w:rFonts w:ascii="仿宋" w:eastAsia="仿宋" w:hAnsi="仿宋" w:cs="宋体" w:hint="eastAsia"/>
                <w:kern w:val="0"/>
                <w:sz w:val="24"/>
              </w:rPr>
              <w:t xml:space="preserve">　</w:t>
            </w:r>
          </w:p>
        </w:tc>
        <w:tc>
          <w:tcPr>
            <w:tcW w:w="879"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37</w:t>
            </w: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37</w:t>
            </w: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13</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1.24</w:t>
            </w:r>
          </w:p>
        </w:tc>
        <w:tc>
          <w:tcPr>
            <w:tcW w:w="879"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1.24</w:t>
            </w: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1.24</w:t>
            </w: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2.00</w:t>
            </w:r>
          </w:p>
        </w:tc>
        <w:tc>
          <w:tcPr>
            <w:tcW w:w="879"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rsidR="00164570" w:rsidRDefault="00EF204C">
            <w:pPr>
              <w:widowControl/>
              <w:jc w:val="right"/>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w:t>
            </w:r>
            <w:r>
              <w:rPr>
                <w:rFonts w:ascii="仿宋" w:eastAsia="仿宋" w:hAnsi="仿宋" w:cs="宋体" w:hint="eastAsia"/>
                <w:kern w:val="0"/>
                <w:sz w:val="24"/>
              </w:rPr>
              <w:t>00</w:t>
            </w:r>
          </w:p>
        </w:tc>
      </w:tr>
      <w:tr w:rsidR="00164570">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16"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r>
      <w:tr w:rsidR="00164570">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16"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r>
      <w:tr w:rsidR="00164570">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16"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r>
      <w:tr w:rsidR="00164570">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16"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r>
      <w:tr w:rsidR="00164570">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c>
          <w:tcPr>
            <w:tcW w:w="816" w:type="dxa"/>
            <w:tcBorders>
              <w:top w:val="nil"/>
              <w:left w:val="nil"/>
              <w:bottom w:val="single" w:sz="4" w:space="0" w:color="auto"/>
              <w:right w:val="single" w:sz="4" w:space="0" w:color="auto"/>
            </w:tcBorders>
            <w:shd w:val="clear" w:color="auto" w:fill="auto"/>
            <w:vAlign w:val="center"/>
          </w:tcPr>
          <w:p w:rsidR="00164570" w:rsidRDefault="00164570">
            <w:pPr>
              <w:widowControl/>
              <w:jc w:val="left"/>
              <w:rPr>
                <w:rFonts w:ascii="仿宋" w:eastAsia="仿宋" w:hAnsi="仿宋" w:cs="宋体"/>
                <w:kern w:val="0"/>
                <w:sz w:val="24"/>
              </w:rPr>
            </w:pPr>
          </w:p>
        </w:tc>
      </w:tr>
      <w:tr w:rsidR="00164570">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79"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79"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79"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6" w:type="dxa"/>
            <w:tcBorders>
              <w:top w:val="nil"/>
              <w:left w:val="nil"/>
              <w:bottom w:val="single" w:sz="4" w:space="0" w:color="auto"/>
              <w:right w:val="single" w:sz="4" w:space="0" w:color="auto"/>
            </w:tcBorders>
            <w:shd w:val="clear" w:color="auto" w:fill="auto"/>
            <w:vAlign w:val="center"/>
          </w:tcPr>
          <w:p w:rsidR="00164570" w:rsidRDefault="00EF204C">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bl>
    <w:p w:rsidR="00164570" w:rsidRDefault="00EF204C">
      <w:pPr>
        <w:rPr>
          <w:rFonts w:ascii="黑体" w:eastAsia="黑体" w:hAnsi="黑体"/>
          <w:kern w:val="0"/>
          <w:sz w:val="24"/>
        </w:rPr>
      </w:pPr>
      <w:r>
        <w:rPr>
          <w:rFonts w:ascii="黑体" w:eastAsia="黑体" w:hAnsi="黑体" w:hint="eastAsia"/>
          <w:kern w:val="0"/>
          <w:sz w:val="32"/>
          <w:szCs w:val="32"/>
        </w:rPr>
        <w:lastRenderedPageBreak/>
        <w:t>六、政府性基金预算支出明细表</w:t>
      </w:r>
    </w:p>
    <w:p w:rsidR="00164570" w:rsidRDefault="00EF204C">
      <w:pPr>
        <w:jc w:val="center"/>
        <w:rPr>
          <w:rFonts w:ascii="仿宋" w:eastAsia="仿宋" w:hAnsi="仿宋"/>
          <w:kern w:val="0"/>
          <w:sz w:val="24"/>
        </w:rPr>
      </w:pPr>
      <w:r>
        <w:rPr>
          <w:rFonts w:ascii="仿宋" w:eastAsia="仿宋" w:hAnsi="仿宋" w:hint="eastAsia"/>
          <w:b/>
          <w:kern w:val="0"/>
          <w:sz w:val="36"/>
          <w:szCs w:val="36"/>
        </w:rPr>
        <w:t>政府性基金预算支出明细表</w:t>
      </w:r>
    </w:p>
    <w:p w:rsidR="00164570" w:rsidRDefault="00EF204C">
      <w:pPr>
        <w:rPr>
          <w:rFonts w:ascii="仿宋" w:eastAsia="仿宋" w:hAnsi="仿宋"/>
          <w:kern w:val="0"/>
          <w:sz w:val="28"/>
          <w:szCs w:val="28"/>
        </w:rPr>
      </w:pPr>
      <w:r>
        <w:rPr>
          <w:rFonts w:ascii="仿宋" w:eastAsia="仿宋" w:hAnsi="宋体" w:hint="eastAsia"/>
          <w:b/>
          <w:kern w:val="0"/>
          <w:sz w:val="36"/>
          <w:szCs w:val="36"/>
        </w:rPr>
        <w:t>                       </w:t>
      </w:r>
      <w:r>
        <w:rPr>
          <w:rFonts w:ascii="仿宋" w:eastAsia="仿宋" w:hAnsi="仿宋" w:hint="eastAsia"/>
          <w:kern w:val="0"/>
          <w:sz w:val="28"/>
          <w:szCs w:val="28"/>
        </w:rPr>
        <w:t>单位：万元</w:t>
      </w:r>
    </w:p>
    <w:tbl>
      <w:tblPr>
        <w:tblW w:w="15157" w:type="dxa"/>
        <w:tblInd w:w="-832" w:type="dxa"/>
        <w:tblLayout w:type="fixed"/>
        <w:tblCellMar>
          <w:left w:w="0" w:type="dxa"/>
          <w:right w:w="0" w:type="dxa"/>
        </w:tblCellMar>
        <w:tblLook w:val="04A0"/>
      </w:tblPr>
      <w:tblGrid>
        <w:gridCol w:w="1003"/>
        <w:gridCol w:w="1134"/>
        <w:gridCol w:w="1134"/>
        <w:gridCol w:w="992"/>
        <w:gridCol w:w="992"/>
        <w:gridCol w:w="992"/>
        <w:gridCol w:w="993"/>
        <w:gridCol w:w="992"/>
        <w:gridCol w:w="992"/>
        <w:gridCol w:w="992"/>
        <w:gridCol w:w="993"/>
        <w:gridCol w:w="992"/>
        <w:gridCol w:w="992"/>
        <w:gridCol w:w="982"/>
        <w:gridCol w:w="982"/>
      </w:tblGrid>
      <w:tr w:rsidR="00164570">
        <w:trPr>
          <w:trHeight w:val="450"/>
        </w:trPr>
        <w:tc>
          <w:tcPr>
            <w:tcW w:w="2137" w:type="dxa"/>
            <w:gridSpan w:val="2"/>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2"/>
                <w:szCs w:val="22"/>
              </w:rPr>
              <w:t>功能分类科目</w:t>
            </w:r>
          </w:p>
        </w:tc>
        <w:tc>
          <w:tcPr>
            <w:tcW w:w="1134" w:type="dxa"/>
            <w:vMerge w:val="restart"/>
            <w:tcBorders>
              <w:top w:val="single" w:sz="8" w:space="0" w:color="000000"/>
              <w:left w:val="single" w:sz="8" w:space="0" w:color="000000"/>
              <w:bottom w:val="single" w:sz="8" w:space="0" w:color="000000"/>
              <w:right w:val="single" w:sz="4"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2"/>
                <w:szCs w:val="22"/>
              </w:rPr>
              <w:t>2018</w:t>
            </w:r>
            <w:r>
              <w:rPr>
                <w:rFonts w:ascii="仿宋" w:eastAsia="仿宋" w:hAnsi="仿宋" w:hint="eastAsia"/>
                <w:b/>
                <w:kern w:val="0"/>
                <w:sz w:val="22"/>
                <w:szCs w:val="22"/>
              </w:rPr>
              <w:t>年预算安排总计</w:t>
            </w:r>
          </w:p>
        </w:tc>
        <w:tc>
          <w:tcPr>
            <w:tcW w:w="10904" w:type="dxa"/>
            <w:gridSpan w:val="11"/>
            <w:tcBorders>
              <w:top w:val="single" w:sz="4" w:space="0" w:color="auto"/>
              <w:left w:val="single" w:sz="4" w:space="0" w:color="auto"/>
              <w:bottom w:val="single" w:sz="4" w:space="0" w:color="auto"/>
              <w:right w:val="single" w:sz="4" w:space="0" w:color="auto"/>
            </w:tcBorders>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基本支出</w:t>
            </w:r>
          </w:p>
        </w:tc>
        <w:tc>
          <w:tcPr>
            <w:tcW w:w="982" w:type="dxa"/>
            <w:vMerge w:val="restart"/>
            <w:tcBorders>
              <w:top w:val="single" w:sz="8" w:space="0" w:color="000000"/>
              <w:left w:val="single" w:sz="4" w:space="0" w:color="auto"/>
              <w:right w:val="single" w:sz="4" w:space="0" w:color="auto"/>
            </w:tcBorders>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项目支出</w:t>
            </w:r>
          </w:p>
        </w:tc>
      </w:tr>
      <w:tr w:rsidR="00164570">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b/>
                <w:kern w:val="0"/>
                <w:sz w:val="22"/>
                <w:szCs w:val="22"/>
              </w:rPr>
              <w:t>科目编码</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2"/>
                <w:szCs w:val="22"/>
              </w:rPr>
              <w:t>科目名称</w:t>
            </w: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kern w:val="0"/>
                <w:sz w:val="24"/>
              </w:rPr>
            </w:pPr>
          </w:p>
        </w:tc>
        <w:tc>
          <w:tcPr>
            <w:tcW w:w="992" w:type="dxa"/>
            <w:tcBorders>
              <w:top w:val="single" w:sz="4"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2"/>
                <w:szCs w:val="22"/>
              </w:rPr>
              <w:t>小计</w:t>
            </w:r>
          </w:p>
        </w:tc>
        <w:tc>
          <w:tcPr>
            <w:tcW w:w="992" w:type="dxa"/>
            <w:tcBorders>
              <w:top w:val="single" w:sz="4"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2"/>
                <w:szCs w:val="22"/>
              </w:rPr>
              <w:t>工资福利支出</w:t>
            </w:r>
          </w:p>
        </w:tc>
        <w:tc>
          <w:tcPr>
            <w:tcW w:w="992" w:type="dxa"/>
            <w:tcBorders>
              <w:top w:val="single" w:sz="4"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2"/>
                <w:szCs w:val="22"/>
              </w:rPr>
              <w:t>商品和服务支出</w:t>
            </w:r>
          </w:p>
        </w:tc>
        <w:tc>
          <w:tcPr>
            <w:tcW w:w="993" w:type="dxa"/>
            <w:tcBorders>
              <w:top w:val="single" w:sz="4"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2"/>
                <w:szCs w:val="22"/>
              </w:rPr>
              <w:t>对个人和家庭的补助</w:t>
            </w:r>
          </w:p>
        </w:tc>
        <w:tc>
          <w:tcPr>
            <w:tcW w:w="992" w:type="dxa"/>
            <w:tcBorders>
              <w:top w:val="single" w:sz="4"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2"/>
                <w:szCs w:val="22"/>
              </w:rPr>
              <w:t>债务利息及费用支出</w:t>
            </w:r>
          </w:p>
        </w:tc>
        <w:tc>
          <w:tcPr>
            <w:tcW w:w="992" w:type="dxa"/>
            <w:tcBorders>
              <w:top w:val="single" w:sz="4"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2"/>
                <w:szCs w:val="22"/>
              </w:rPr>
              <w:t>资本性支出（基本建设）</w:t>
            </w:r>
          </w:p>
        </w:tc>
        <w:tc>
          <w:tcPr>
            <w:tcW w:w="992" w:type="dxa"/>
            <w:tcBorders>
              <w:top w:val="single" w:sz="4"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2"/>
                <w:szCs w:val="22"/>
              </w:rPr>
              <w:t>资本性支出</w:t>
            </w:r>
          </w:p>
        </w:tc>
        <w:tc>
          <w:tcPr>
            <w:tcW w:w="993" w:type="dxa"/>
            <w:tcBorders>
              <w:top w:val="single" w:sz="4"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2"/>
                <w:szCs w:val="22"/>
              </w:rPr>
              <w:t>对企业补助（基本建设）</w:t>
            </w:r>
          </w:p>
        </w:tc>
        <w:tc>
          <w:tcPr>
            <w:tcW w:w="992"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对企业补助</w:t>
            </w:r>
          </w:p>
        </w:tc>
        <w:tc>
          <w:tcPr>
            <w:tcW w:w="992"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对社会保障基金补助</w:t>
            </w:r>
          </w:p>
        </w:tc>
        <w:tc>
          <w:tcPr>
            <w:tcW w:w="982" w:type="dxa"/>
            <w:tcBorders>
              <w:top w:val="single" w:sz="8" w:space="0" w:color="000000"/>
              <w:left w:val="single" w:sz="8" w:space="0" w:color="000000"/>
              <w:bottom w:val="single" w:sz="8" w:space="0" w:color="000000"/>
              <w:right w:val="single" w:sz="4" w:space="0" w:color="auto"/>
            </w:tcBorders>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其他支出</w:t>
            </w:r>
          </w:p>
        </w:tc>
        <w:tc>
          <w:tcPr>
            <w:tcW w:w="982" w:type="dxa"/>
            <w:vMerge/>
            <w:tcBorders>
              <w:left w:val="single" w:sz="4" w:space="0" w:color="auto"/>
              <w:bottom w:val="single" w:sz="8" w:space="0" w:color="000000"/>
              <w:right w:val="single" w:sz="4" w:space="0" w:color="auto"/>
            </w:tcBorders>
          </w:tcPr>
          <w:p w:rsidR="00164570" w:rsidRDefault="00164570">
            <w:pPr>
              <w:jc w:val="center"/>
              <w:rPr>
                <w:rFonts w:ascii="仿宋" w:eastAsia="仿宋" w:hAnsi="仿宋"/>
                <w:b/>
                <w:kern w:val="0"/>
                <w:sz w:val="22"/>
                <w:szCs w:val="22"/>
              </w:rPr>
            </w:pPr>
          </w:p>
        </w:tc>
      </w:tr>
      <w:tr w:rsidR="00164570">
        <w:trPr>
          <w:trHeight w:val="564"/>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kern w:val="0"/>
                <w:sz w:val="24"/>
              </w:rPr>
              <w:t>0</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kern w:val="0"/>
                <w:sz w:val="24"/>
              </w:rPr>
              <w:t>0</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kern w:val="0"/>
                <w:sz w:val="24"/>
              </w:rPr>
              <w:t>0</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kern w:val="0"/>
                <w:sz w:val="24"/>
              </w:rPr>
              <w:t>0</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kern w:val="0"/>
                <w:sz w:val="24"/>
              </w:rPr>
              <w:t>0</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kern w:val="0"/>
                <w:sz w:val="24"/>
              </w:rPr>
              <w:t>0</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kern w:val="0"/>
                <w:sz w:val="24"/>
              </w:rPr>
              <w:t>0</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kern w:val="0"/>
                <w:sz w:val="24"/>
              </w:rPr>
              <w:t>0</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kern w:val="0"/>
                <w:sz w:val="24"/>
              </w:rPr>
              <w:t>0</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kern w:val="0"/>
                <w:sz w:val="24"/>
              </w:rPr>
              <w:t>0</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kern w:val="0"/>
                <w:sz w:val="24"/>
              </w:rPr>
              <w:t>0</w:t>
            </w:r>
          </w:p>
        </w:tc>
        <w:tc>
          <w:tcPr>
            <w:tcW w:w="98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kern w:val="0"/>
                <w:sz w:val="24"/>
              </w:rPr>
              <w:t>0</w:t>
            </w:r>
          </w:p>
        </w:tc>
        <w:tc>
          <w:tcPr>
            <w:tcW w:w="98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kern w:val="0"/>
                <w:sz w:val="24"/>
              </w:rPr>
              <w:t>0</w:t>
            </w:r>
          </w:p>
        </w:tc>
      </w:tr>
      <w:tr w:rsidR="00164570">
        <w:trPr>
          <w:trHeight w:val="466"/>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r>
      <w:tr w:rsidR="00164570">
        <w:trPr>
          <w:trHeight w:val="430"/>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r>
      <w:tr w:rsidR="00164570">
        <w:trPr>
          <w:trHeight w:val="451"/>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r>
      <w:tr w:rsidR="00164570">
        <w:trPr>
          <w:trHeight w:val="457"/>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r>
      <w:tr w:rsidR="00164570">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r>
      <w:tr w:rsidR="00164570">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r>
      <w:tr w:rsidR="00164570">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r>
      <w:tr w:rsidR="00164570">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164570" w:rsidRDefault="00164570">
            <w:pPr>
              <w:rPr>
                <w:rFonts w:ascii="仿宋" w:eastAsia="仿宋" w:hAnsi="仿宋"/>
                <w:kern w:val="0"/>
                <w:sz w:val="20"/>
                <w:szCs w:val="20"/>
              </w:rPr>
            </w:pPr>
          </w:p>
        </w:tc>
      </w:tr>
    </w:tbl>
    <w:p w:rsidR="00164570" w:rsidRDefault="00164570">
      <w:pPr>
        <w:rPr>
          <w:rFonts w:ascii="仿宋" w:eastAsia="仿宋" w:hAnsi="仿宋"/>
          <w:b/>
          <w:kern w:val="0"/>
          <w:sz w:val="32"/>
          <w:szCs w:val="32"/>
        </w:rPr>
      </w:pPr>
    </w:p>
    <w:p w:rsidR="00164570" w:rsidRDefault="00164570">
      <w:pPr>
        <w:rPr>
          <w:rFonts w:ascii="黑体" w:eastAsia="黑体" w:hAnsi="黑体"/>
          <w:kern w:val="0"/>
          <w:sz w:val="32"/>
          <w:szCs w:val="32"/>
        </w:rPr>
      </w:pPr>
    </w:p>
    <w:p w:rsidR="00164570" w:rsidRDefault="00EF204C">
      <w:pPr>
        <w:rPr>
          <w:rFonts w:ascii="黑体" w:eastAsia="黑体" w:hAnsi="黑体"/>
          <w:kern w:val="0"/>
          <w:sz w:val="24"/>
        </w:rPr>
      </w:pPr>
      <w:r>
        <w:rPr>
          <w:rFonts w:ascii="黑体" w:eastAsia="黑体" w:hAnsi="黑体" w:hint="eastAsia"/>
          <w:kern w:val="0"/>
          <w:sz w:val="32"/>
          <w:szCs w:val="32"/>
        </w:rPr>
        <w:lastRenderedPageBreak/>
        <w:t>七、部门收支预算总表</w:t>
      </w:r>
    </w:p>
    <w:p w:rsidR="00164570" w:rsidRDefault="00EF204C">
      <w:pPr>
        <w:jc w:val="center"/>
        <w:rPr>
          <w:rFonts w:ascii="仿宋" w:eastAsia="仿宋" w:hAnsi="仿宋"/>
          <w:kern w:val="0"/>
          <w:sz w:val="24"/>
        </w:rPr>
      </w:pPr>
      <w:r>
        <w:rPr>
          <w:rFonts w:ascii="仿宋" w:eastAsia="仿宋" w:hAnsi="仿宋" w:hint="eastAsia"/>
          <w:b/>
          <w:kern w:val="0"/>
          <w:sz w:val="36"/>
          <w:szCs w:val="36"/>
        </w:rPr>
        <w:t>部门收支预算总表</w:t>
      </w:r>
    </w:p>
    <w:p w:rsidR="00164570" w:rsidRDefault="00EF204C">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160" w:type="dxa"/>
        <w:tblLayout w:type="fixed"/>
        <w:tblCellMar>
          <w:left w:w="0" w:type="dxa"/>
          <w:right w:w="0" w:type="dxa"/>
        </w:tblCellMar>
        <w:tblLook w:val="04A0"/>
      </w:tblPr>
      <w:tblGrid>
        <w:gridCol w:w="3852"/>
        <w:gridCol w:w="1364"/>
        <w:gridCol w:w="3852"/>
        <w:gridCol w:w="1364"/>
        <w:gridCol w:w="1364"/>
        <w:gridCol w:w="1364"/>
      </w:tblGrid>
      <w:tr w:rsidR="00164570">
        <w:trPr>
          <w:trHeight w:val="450"/>
        </w:trPr>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color w:val="000000"/>
                <w:kern w:val="0"/>
                <w:sz w:val="22"/>
                <w:szCs w:val="22"/>
              </w:rPr>
              <w:t>收</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入</w:t>
            </w:r>
          </w:p>
        </w:tc>
        <w:tc>
          <w:tcPr>
            <w:tcW w:w="7944" w:type="dxa"/>
            <w:gridSpan w:val="4"/>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color w:val="000000"/>
                <w:kern w:val="0"/>
                <w:sz w:val="22"/>
                <w:szCs w:val="22"/>
              </w:rPr>
              <w:t>支</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出</w:t>
            </w:r>
          </w:p>
        </w:tc>
      </w:tr>
      <w:tr w:rsidR="00164570">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color w:val="000000"/>
                <w:kern w:val="0"/>
                <w:sz w:val="22"/>
                <w:szCs w:val="22"/>
              </w:rPr>
              <w:t>项</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目</w:t>
            </w:r>
          </w:p>
        </w:tc>
        <w:tc>
          <w:tcPr>
            <w:tcW w:w="1364" w:type="dxa"/>
            <w:vMerge w:val="restart"/>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color w:val="000000"/>
                <w:kern w:val="0"/>
                <w:sz w:val="22"/>
                <w:szCs w:val="22"/>
              </w:rPr>
              <w:t>项目（按功能分类）</w:t>
            </w:r>
          </w:p>
        </w:tc>
        <w:tc>
          <w:tcPr>
            <w:tcW w:w="4092" w:type="dxa"/>
            <w:gridSpan w:val="3"/>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color w:val="000000"/>
                <w:kern w:val="0"/>
                <w:sz w:val="22"/>
                <w:szCs w:val="22"/>
              </w:rPr>
              <w:t>预算数</w:t>
            </w:r>
          </w:p>
        </w:tc>
      </w:tr>
      <w:tr w:rsidR="00164570">
        <w:tc>
          <w:tcPr>
            <w:tcW w:w="3852" w:type="dxa"/>
            <w:vMerge/>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kern w:val="0"/>
                <w:sz w:val="24"/>
              </w:rPr>
            </w:pPr>
          </w:p>
        </w:tc>
        <w:tc>
          <w:tcPr>
            <w:tcW w:w="1364" w:type="dxa"/>
            <w:vMerge/>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kern w:val="0"/>
                <w:sz w:val="24"/>
              </w:rPr>
            </w:pPr>
          </w:p>
        </w:tc>
        <w:tc>
          <w:tcPr>
            <w:tcW w:w="3852" w:type="dxa"/>
            <w:vMerge/>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color w:val="000000"/>
                <w:kern w:val="0"/>
                <w:sz w:val="22"/>
                <w:szCs w:val="22"/>
              </w:rPr>
              <w:t>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color w:val="000000"/>
                <w:kern w:val="0"/>
                <w:sz w:val="22"/>
                <w:szCs w:val="22"/>
              </w:rPr>
              <w:t>政府性基金预算财政拨款</w:t>
            </w:r>
          </w:p>
        </w:tc>
      </w:tr>
      <w:tr w:rsidR="00164570">
        <w:trPr>
          <w:trHeight w:val="399"/>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b/>
                <w:color w:val="000000"/>
                <w:kern w:val="0"/>
                <w:sz w:val="22"/>
                <w:szCs w:val="22"/>
              </w:rPr>
              <w:t>一、本年收入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6858.59</w:t>
            </w: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b/>
                <w:color w:val="000000"/>
                <w:kern w:val="0"/>
                <w:sz w:val="22"/>
                <w:szCs w:val="22"/>
              </w:rPr>
              <w:t>一、本年支出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6858.59</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6858.59</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r>
      <w:tr w:rsidR="00164570">
        <w:trPr>
          <w:trHeight w:val="447"/>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6858.59</w:t>
            </w: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（一）一般公共服务支出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r>
      <w:tr w:rsidR="00164570">
        <w:trPr>
          <w:trHeight w:val="435"/>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（六）科学技术支出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41.36</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41.36</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r>
      <w:tr w:rsidR="00164570">
        <w:trPr>
          <w:trHeight w:val="449"/>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（八）社会保障和就业支出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545.11</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545.11</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r>
      <w:tr w:rsidR="00164570">
        <w:trPr>
          <w:trHeight w:val="454"/>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（九）医疗卫生与计划生育支出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155.74</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155.74</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r>
      <w:tr w:rsidR="00164570">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（十二）农林水支出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5887.01</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5887.01</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r>
      <w:tr w:rsidR="00164570">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（十八）住房保障支出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229.38</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right"/>
              <w:rPr>
                <w:rFonts w:ascii="仿宋" w:eastAsia="仿宋" w:hAnsi="仿宋"/>
                <w:kern w:val="0"/>
                <w:sz w:val="24"/>
              </w:rPr>
            </w:pPr>
            <w:r>
              <w:rPr>
                <w:rFonts w:ascii="仿宋" w:eastAsia="仿宋" w:hAnsi="仿宋" w:hint="eastAsia"/>
                <w:kern w:val="0"/>
                <w:sz w:val="24"/>
              </w:rPr>
              <w:t>229.38</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r>
      <w:tr w:rsidR="00164570">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b/>
                <w:color w:val="000000"/>
                <w:kern w:val="0"/>
                <w:sz w:val="22"/>
                <w:szCs w:val="22"/>
              </w:rPr>
              <w:t>二、上年结转结余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b/>
                <w:color w:val="000000"/>
                <w:kern w:val="0"/>
                <w:sz w:val="22"/>
                <w:szCs w:val="22"/>
              </w:rPr>
              <w:t>二、年末结转结余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r>
      <w:tr w:rsidR="00164570">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其中：公共预算财政拨款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其中：公共预算财政拨款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r>
      <w:tr w:rsidR="00164570">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政府性基金预算财政拨款</w:t>
            </w:r>
          </w:p>
        </w:tc>
        <w:tc>
          <w:tcPr>
            <w:tcW w:w="1364" w:type="dxa"/>
            <w:tcBorders>
              <w:top w:val="nil"/>
              <w:left w:val="nil"/>
              <w:bottom w:val="nil"/>
              <w:right w:val="nil"/>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r>
      <w:tr w:rsidR="00164570">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164570">
            <w:pPr>
              <w:rPr>
                <w:rFonts w:ascii="仿宋" w:eastAsia="仿宋" w:hAnsi="仿宋"/>
                <w:kern w:val="0"/>
                <w:sz w:val="18"/>
                <w:szCs w:val="18"/>
              </w:rPr>
            </w:pPr>
          </w:p>
        </w:tc>
        <w:tc>
          <w:tcPr>
            <w:tcW w:w="1364"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rPr>
                <w:rFonts w:ascii="仿宋" w:eastAsia="仿宋" w:hAnsi="仿宋"/>
                <w:kern w:val="0"/>
                <w:sz w:val="24"/>
              </w:rPr>
            </w:pPr>
            <w:r>
              <w:rPr>
                <w:rFonts w:ascii="仿宋" w:eastAsia="仿宋" w:hAnsi="仿宋" w:hint="eastAsia"/>
                <w:color w:val="000000"/>
                <w:kern w:val="0"/>
                <w:sz w:val="22"/>
                <w:szCs w:val="22"/>
              </w:rPr>
              <w:t xml:space="preserve">　</w:t>
            </w:r>
          </w:p>
        </w:tc>
      </w:tr>
      <w:tr w:rsidR="00164570">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color w:val="000000"/>
                <w:kern w:val="0"/>
                <w:sz w:val="22"/>
                <w:szCs w:val="22"/>
              </w:rPr>
              <w:t>收入总计</w:t>
            </w:r>
          </w:p>
        </w:tc>
        <w:tc>
          <w:tcPr>
            <w:tcW w:w="1364"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kern w:val="0"/>
                <w:sz w:val="24"/>
              </w:rPr>
              <w:t>6858.59</w:t>
            </w:r>
          </w:p>
        </w:tc>
        <w:tc>
          <w:tcPr>
            <w:tcW w:w="7944" w:type="dxa"/>
            <w:gridSpan w:val="4"/>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color w:val="000000"/>
                <w:kern w:val="0"/>
                <w:sz w:val="22"/>
                <w:szCs w:val="22"/>
              </w:rPr>
              <w:t>支出总计</w:t>
            </w:r>
            <w:r>
              <w:rPr>
                <w:rFonts w:ascii="仿宋" w:eastAsia="仿宋" w:hAnsi="仿宋" w:hint="eastAsia"/>
                <w:b/>
                <w:color w:val="000000"/>
                <w:kern w:val="0"/>
                <w:sz w:val="22"/>
                <w:szCs w:val="22"/>
              </w:rPr>
              <w:t>6858.59</w:t>
            </w:r>
          </w:p>
        </w:tc>
      </w:tr>
    </w:tbl>
    <w:p w:rsidR="00164570" w:rsidRDefault="00164570">
      <w:pPr>
        <w:rPr>
          <w:rFonts w:ascii="黑体" w:eastAsia="黑体" w:hAnsi="黑体"/>
          <w:kern w:val="0"/>
          <w:sz w:val="32"/>
          <w:szCs w:val="32"/>
        </w:rPr>
      </w:pPr>
    </w:p>
    <w:p w:rsidR="00164570" w:rsidRDefault="00EF204C">
      <w:pPr>
        <w:rPr>
          <w:rFonts w:ascii="黑体" w:eastAsia="黑体" w:hAnsi="黑体"/>
          <w:kern w:val="0"/>
          <w:sz w:val="24"/>
        </w:rPr>
      </w:pPr>
      <w:r>
        <w:rPr>
          <w:rFonts w:ascii="黑体" w:eastAsia="黑体" w:hAnsi="黑体" w:hint="eastAsia"/>
          <w:kern w:val="0"/>
          <w:sz w:val="32"/>
          <w:szCs w:val="32"/>
        </w:rPr>
        <w:lastRenderedPageBreak/>
        <w:t>八、部门收入总表</w:t>
      </w:r>
    </w:p>
    <w:p w:rsidR="00164570" w:rsidRDefault="00EF204C">
      <w:pPr>
        <w:jc w:val="center"/>
        <w:rPr>
          <w:rFonts w:ascii="仿宋" w:eastAsia="仿宋" w:hAnsi="仿宋"/>
          <w:kern w:val="0"/>
          <w:sz w:val="32"/>
          <w:szCs w:val="32"/>
        </w:rPr>
      </w:pPr>
      <w:r>
        <w:rPr>
          <w:rFonts w:ascii="仿宋" w:eastAsia="仿宋" w:hAnsi="仿宋" w:hint="eastAsia"/>
          <w:b/>
          <w:kern w:val="0"/>
          <w:sz w:val="32"/>
          <w:szCs w:val="32"/>
        </w:rPr>
        <w:t>部门收入总表</w:t>
      </w:r>
    </w:p>
    <w:p w:rsidR="00164570" w:rsidRDefault="00EF204C">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870" w:type="dxa"/>
        <w:tblLayout w:type="fixed"/>
        <w:tblCellMar>
          <w:left w:w="0" w:type="dxa"/>
          <w:right w:w="0" w:type="dxa"/>
        </w:tblCellMar>
        <w:tblLook w:val="04A0"/>
      </w:tblPr>
      <w:tblGrid>
        <w:gridCol w:w="861"/>
        <w:gridCol w:w="2551"/>
        <w:gridCol w:w="993"/>
        <w:gridCol w:w="1134"/>
        <w:gridCol w:w="1134"/>
        <w:gridCol w:w="1134"/>
        <w:gridCol w:w="1063"/>
        <w:gridCol w:w="860"/>
        <w:gridCol w:w="900"/>
        <w:gridCol w:w="1080"/>
        <w:gridCol w:w="1080"/>
        <w:gridCol w:w="1080"/>
      </w:tblGrid>
      <w:tr w:rsidR="00164570">
        <w:trPr>
          <w:trHeight w:val="450"/>
        </w:trPr>
        <w:tc>
          <w:tcPr>
            <w:tcW w:w="3412" w:type="dxa"/>
            <w:gridSpan w:val="2"/>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功能分类科目</w:t>
            </w:r>
          </w:p>
        </w:tc>
        <w:tc>
          <w:tcPr>
            <w:tcW w:w="993" w:type="dxa"/>
            <w:vMerge w:val="restart"/>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合计</w:t>
            </w:r>
          </w:p>
        </w:tc>
        <w:tc>
          <w:tcPr>
            <w:tcW w:w="3402" w:type="dxa"/>
            <w:gridSpan w:val="3"/>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财政拨款收入</w:t>
            </w:r>
          </w:p>
        </w:tc>
        <w:tc>
          <w:tcPr>
            <w:tcW w:w="1063" w:type="dxa"/>
            <w:vMerge w:val="restart"/>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事业收入</w:t>
            </w:r>
          </w:p>
        </w:tc>
        <w:tc>
          <w:tcPr>
            <w:tcW w:w="860" w:type="dxa"/>
            <w:vMerge w:val="restart"/>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事业单位经营收入</w:t>
            </w:r>
          </w:p>
        </w:tc>
        <w:tc>
          <w:tcPr>
            <w:tcW w:w="900" w:type="dxa"/>
            <w:vMerge w:val="restart"/>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上级补助收入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下级单位上缴收入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其他收入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用事业基金弥补收支差额</w:t>
            </w:r>
          </w:p>
        </w:tc>
      </w:tr>
      <w:tr w:rsidR="00164570">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科目编码</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科目名称</w:t>
            </w:r>
          </w:p>
        </w:tc>
        <w:tc>
          <w:tcPr>
            <w:tcW w:w="993" w:type="dxa"/>
            <w:vMerge/>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小计</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公共财政预算拨款收入</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政府性基金预算拨款收入</w:t>
            </w:r>
          </w:p>
        </w:tc>
        <w:tc>
          <w:tcPr>
            <w:tcW w:w="1063" w:type="dxa"/>
            <w:vMerge/>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c>
          <w:tcPr>
            <w:tcW w:w="860" w:type="dxa"/>
            <w:vMerge/>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r>
      <w:tr w:rsidR="00164570">
        <w:trPr>
          <w:trHeight w:val="427"/>
        </w:trPr>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合计</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b/>
                <w:kern w:val="0"/>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b/>
                <w:kern w:val="0"/>
                <w:sz w:val="22"/>
                <w:szCs w:val="22"/>
              </w:rPr>
            </w:pPr>
            <w:r>
              <w:rPr>
                <w:rFonts w:ascii="仿宋" w:eastAsia="仿宋" w:hAnsi="仿宋" w:hint="eastAsia"/>
                <w:b/>
                <w:kern w:val="0"/>
                <w:sz w:val="22"/>
                <w:szCs w:val="22"/>
              </w:rPr>
              <w:t>6858.59</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b/>
                <w:kern w:val="0"/>
                <w:sz w:val="22"/>
                <w:szCs w:val="22"/>
              </w:rPr>
            </w:pPr>
            <w:r>
              <w:rPr>
                <w:rFonts w:ascii="仿宋" w:eastAsia="仿宋" w:hAnsi="仿宋" w:hint="eastAsia"/>
                <w:b/>
                <w:kern w:val="0"/>
                <w:sz w:val="22"/>
                <w:szCs w:val="22"/>
              </w:rPr>
              <w:t>6858.59</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b/>
                <w:kern w:val="0"/>
                <w:sz w:val="22"/>
                <w:szCs w:val="22"/>
              </w:rPr>
            </w:pPr>
            <w:r>
              <w:rPr>
                <w:rFonts w:ascii="仿宋" w:eastAsia="仿宋" w:hAnsi="仿宋" w:hint="eastAsia"/>
                <w:b/>
                <w:kern w:val="0"/>
                <w:sz w:val="22"/>
                <w:szCs w:val="22"/>
              </w:rPr>
              <w:t>6858.59</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c>
          <w:tcPr>
            <w:tcW w:w="1063" w:type="dxa"/>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c>
          <w:tcPr>
            <w:tcW w:w="860" w:type="dxa"/>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r>
      <w:tr w:rsidR="00164570">
        <w:trPr>
          <w:trHeight w:val="284"/>
        </w:trPr>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2130101</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行政运行</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2748.86</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2748.86</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2748.86</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4"/>
              </w:rPr>
            </w:pPr>
          </w:p>
        </w:tc>
        <w:tc>
          <w:tcPr>
            <w:tcW w:w="106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b/>
                <w:kern w:val="0"/>
                <w:sz w:val="24"/>
              </w:rPr>
              <w:t xml:space="preserve">　</w:t>
            </w:r>
          </w:p>
        </w:tc>
        <w:tc>
          <w:tcPr>
            <w:tcW w:w="860"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b/>
                <w:kern w:val="0"/>
                <w:sz w:val="24"/>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b/>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b/>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b/>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b/>
                <w:kern w:val="0"/>
                <w:sz w:val="24"/>
              </w:rPr>
              <w:t xml:space="preserve">　</w:t>
            </w:r>
          </w:p>
        </w:tc>
      </w:tr>
      <w:tr w:rsidR="00164570">
        <w:trPr>
          <w:trHeight w:val="284"/>
        </w:trPr>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2130135</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农业资源保护修复与利用</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131.15</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131.15</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131.15</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4"/>
              </w:rPr>
            </w:pPr>
          </w:p>
        </w:tc>
        <w:tc>
          <w:tcPr>
            <w:tcW w:w="1063"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4"/>
              </w:rPr>
              <w:t xml:space="preserve">　</w:t>
            </w:r>
          </w:p>
        </w:tc>
        <w:tc>
          <w:tcPr>
            <w:tcW w:w="860"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4"/>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EF204C">
            <w:pPr>
              <w:rPr>
                <w:rFonts w:ascii="仿宋" w:eastAsia="仿宋" w:hAnsi="仿宋"/>
                <w:kern w:val="0"/>
                <w:sz w:val="24"/>
              </w:rPr>
            </w:pPr>
            <w:r>
              <w:rPr>
                <w:rFonts w:ascii="仿宋" w:eastAsia="仿宋" w:hAnsi="仿宋" w:hint="eastAsia"/>
                <w:kern w:val="0"/>
                <w:sz w:val="24"/>
              </w:rPr>
              <w:t xml:space="preserve">　</w:t>
            </w:r>
          </w:p>
        </w:tc>
      </w:tr>
      <w:tr w:rsidR="00164570">
        <w:trPr>
          <w:trHeight w:val="284"/>
        </w:trPr>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2130119</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防灾救灾</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700.00</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700.00</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700.00</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6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284"/>
        </w:trPr>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2130122</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农业生产支持补贴</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1208.00</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1208.00</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1208.00</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6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284"/>
        </w:trPr>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2130121</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农业结构调整补贴</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1000.00</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1000.00</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1000.00</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6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284"/>
        </w:trPr>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2130108</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病虫害控制</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64.00</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64.00</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64.00</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6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284"/>
        </w:trPr>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2130110</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执法监管</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35.00</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35.00</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35.00</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6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284"/>
        </w:trPr>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2060402</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应用技术研究与开发</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41.36</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41.36</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41.36</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6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284"/>
        </w:trPr>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2080504</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未归口管理的行政单位离退休</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33.16</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33.16</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33.16</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6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284"/>
        </w:trPr>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2210201</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住房公积金</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229.38</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229.38</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229.38</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6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284"/>
        </w:trPr>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2080506</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机关事业单位职业年金缴费支出</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6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284"/>
        </w:trPr>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2101101</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行政单位医疗</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6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284"/>
        </w:trPr>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2080505</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机关事业单位基本养老保险缴费支出</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365.67</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365.67</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365.67</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6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284"/>
        </w:trPr>
        <w:tc>
          <w:tcPr>
            <w:tcW w:w="86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2101103</w:t>
            </w:r>
          </w:p>
        </w:tc>
        <w:tc>
          <w:tcPr>
            <w:tcW w:w="2551"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公务员医疗补助</w:t>
            </w:r>
          </w:p>
        </w:tc>
        <w:tc>
          <w:tcPr>
            <w:tcW w:w="993"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9.47</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9.47</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9.47</w:t>
            </w:r>
          </w:p>
        </w:tc>
        <w:tc>
          <w:tcPr>
            <w:tcW w:w="1134"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63"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bl>
    <w:p w:rsidR="00164570" w:rsidRDefault="00EF204C">
      <w:pPr>
        <w:rPr>
          <w:rFonts w:ascii="黑体" w:eastAsia="黑体" w:hAnsi="黑体"/>
          <w:kern w:val="0"/>
          <w:sz w:val="24"/>
        </w:rPr>
      </w:pPr>
      <w:r>
        <w:rPr>
          <w:rFonts w:ascii="黑体" w:eastAsia="黑体" w:hAnsi="黑体" w:hint="eastAsia"/>
          <w:kern w:val="0"/>
          <w:sz w:val="32"/>
          <w:szCs w:val="32"/>
        </w:rPr>
        <w:lastRenderedPageBreak/>
        <w:t>九、部门支出总表</w:t>
      </w:r>
    </w:p>
    <w:p w:rsidR="00164570" w:rsidRDefault="00EF204C">
      <w:pPr>
        <w:jc w:val="center"/>
        <w:rPr>
          <w:rFonts w:ascii="仿宋" w:eastAsia="仿宋" w:hAnsi="仿宋"/>
          <w:b/>
          <w:kern w:val="0"/>
          <w:sz w:val="32"/>
          <w:szCs w:val="32"/>
        </w:rPr>
      </w:pPr>
      <w:r>
        <w:rPr>
          <w:rFonts w:ascii="仿宋" w:eastAsia="仿宋" w:hAnsi="仿宋" w:hint="eastAsia"/>
          <w:b/>
          <w:kern w:val="0"/>
          <w:sz w:val="32"/>
          <w:szCs w:val="32"/>
        </w:rPr>
        <w:t>部门支出总表</w:t>
      </w:r>
    </w:p>
    <w:p w:rsidR="00164570" w:rsidRDefault="00EF204C">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150" w:type="dxa"/>
        <w:tblLayout w:type="fixed"/>
        <w:tblCellMar>
          <w:left w:w="0" w:type="dxa"/>
          <w:right w:w="0" w:type="dxa"/>
        </w:tblCellMar>
        <w:tblLook w:val="04A0"/>
      </w:tblPr>
      <w:tblGrid>
        <w:gridCol w:w="1003"/>
        <w:gridCol w:w="3402"/>
        <w:gridCol w:w="1559"/>
        <w:gridCol w:w="1536"/>
        <w:gridCol w:w="1510"/>
        <w:gridCol w:w="1440"/>
        <w:gridCol w:w="1440"/>
        <w:gridCol w:w="1260"/>
      </w:tblGrid>
      <w:tr w:rsidR="00164570">
        <w:trPr>
          <w:trHeight w:val="383"/>
        </w:trPr>
        <w:tc>
          <w:tcPr>
            <w:tcW w:w="4405" w:type="dxa"/>
            <w:gridSpan w:val="2"/>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功能分类科目</w:t>
            </w:r>
          </w:p>
        </w:tc>
        <w:tc>
          <w:tcPr>
            <w:tcW w:w="1559" w:type="dxa"/>
            <w:vMerge w:val="restart"/>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合计</w:t>
            </w:r>
          </w:p>
        </w:tc>
        <w:tc>
          <w:tcPr>
            <w:tcW w:w="1536" w:type="dxa"/>
            <w:vMerge w:val="restart"/>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基本支出</w:t>
            </w:r>
          </w:p>
        </w:tc>
        <w:tc>
          <w:tcPr>
            <w:tcW w:w="1510" w:type="dxa"/>
            <w:vMerge w:val="restart"/>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项目支出</w:t>
            </w:r>
          </w:p>
        </w:tc>
        <w:tc>
          <w:tcPr>
            <w:tcW w:w="1440" w:type="dxa"/>
            <w:vMerge w:val="restart"/>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上缴上级支出</w:t>
            </w:r>
          </w:p>
        </w:tc>
        <w:tc>
          <w:tcPr>
            <w:tcW w:w="1440" w:type="dxa"/>
            <w:vMerge w:val="restart"/>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事业单位经营支出</w:t>
            </w:r>
          </w:p>
        </w:tc>
        <w:tc>
          <w:tcPr>
            <w:tcW w:w="1260" w:type="dxa"/>
            <w:vMerge w:val="restart"/>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对下级单位补助支出</w:t>
            </w:r>
          </w:p>
        </w:tc>
      </w:tr>
      <w:tr w:rsidR="00164570">
        <w:trPr>
          <w:trHeight w:val="403"/>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科目编码</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b/>
                <w:kern w:val="0"/>
                <w:sz w:val="24"/>
              </w:rPr>
              <w:t>科目名称</w:t>
            </w:r>
          </w:p>
        </w:tc>
        <w:tc>
          <w:tcPr>
            <w:tcW w:w="1559" w:type="dxa"/>
            <w:vMerge/>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kern w:val="0"/>
                <w:sz w:val="24"/>
              </w:rPr>
            </w:pPr>
          </w:p>
        </w:tc>
        <w:tc>
          <w:tcPr>
            <w:tcW w:w="1536" w:type="dxa"/>
            <w:vMerge/>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kern w:val="0"/>
                <w:sz w:val="24"/>
              </w:rPr>
            </w:pPr>
          </w:p>
        </w:tc>
        <w:tc>
          <w:tcPr>
            <w:tcW w:w="1510" w:type="dxa"/>
            <w:vMerge/>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kern w:val="0"/>
                <w:sz w:val="24"/>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kern w:val="0"/>
                <w:sz w:val="24"/>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kern w:val="0"/>
                <w:sz w:val="24"/>
              </w:rPr>
            </w:pPr>
          </w:p>
        </w:tc>
        <w:tc>
          <w:tcPr>
            <w:tcW w:w="1260" w:type="dxa"/>
            <w:vMerge/>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kern w:val="0"/>
                <w:sz w:val="24"/>
              </w:rPr>
            </w:pPr>
          </w:p>
        </w:tc>
      </w:tr>
      <w:tr w:rsidR="00164570">
        <w:trPr>
          <w:trHeight w:val="450"/>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合计</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b/>
                <w:kern w:val="0"/>
                <w:sz w:val="22"/>
                <w:szCs w:val="22"/>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6858.59</w:t>
            </w:r>
          </w:p>
        </w:tc>
        <w:tc>
          <w:tcPr>
            <w:tcW w:w="1536"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3679.08</w:t>
            </w:r>
          </w:p>
        </w:tc>
        <w:tc>
          <w:tcPr>
            <w:tcW w:w="1510" w:type="dxa"/>
            <w:tcBorders>
              <w:top w:val="single" w:sz="8" w:space="0" w:color="000000"/>
              <w:left w:val="single" w:sz="8" w:space="0" w:color="000000"/>
              <w:bottom w:val="single" w:sz="8" w:space="0" w:color="000000"/>
              <w:right w:val="single" w:sz="8" w:space="0" w:color="000000"/>
            </w:tcBorders>
            <w:vAlign w:val="center"/>
          </w:tcPr>
          <w:p w:rsidR="00164570" w:rsidRDefault="00EF204C">
            <w:pPr>
              <w:jc w:val="center"/>
              <w:rPr>
                <w:rFonts w:ascii="仿宋" w:eastAsia="仿宋" w:hAnsi="仿宋"/>
                <w:b/>
                <w:kern w:val="0"/>
                <w:sz w:val="22"/>
                <w:szCs w:val="22"/>
              </w:rPr>
            </w:pPr>
            <w:r>
              <w:rPr>
                <w:rFonts w:ascii="仿宋" w:eastAsia="仿宋" w:hAnsi="仿宋" w:hint="eastAsia"/>
                <w:b/>
                <w:kern w:val="0"/>
                <w:sz w:val="22"/>
                <w:szCs w:val="22"/>
              </w:rPr>
              <w:t>3179.51</w:t>
            </w:r>
          </w:p>
        </w:tc>
        <w:tc>
          <w:tcPr>
            <w:tcW w:w="1440" w:type="dxa"/>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kern w:val="0"/>
                <w:sz w:val="24"/>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kern w:val="0"/>
                <w:sz w:val="24"/>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164570" w:rsidRDefault="00164570">
            <w:pPr>
              <w:jc w:val="center"/>
              <w:rPr>
                <w:rFonts w:ascii="仿宋" w:eastAsia="仿宋" w:hAnsi="仿宋"/>
                <w:kern w:val="0"/>
                <w:sz w:val="24"/>
              </w:rPr>
            </w:pPr>
          </w:p>
        </w:tc>
      </w:tr>
      <w:tr w:rsidR="00164570">
        <w:trPr>
          <w:trHeight w:val="397"/>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2130101</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行政运行</w:t>
            </w:r>
          </w:p>
        </w:tc>
        <w:tc>
          <w:tcPr>
            <w:tcW w:w="1559"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2748.86</w:t>
            </w:r>
          </w:p>
        </w:tc>
        <w:tc>
          <w:tcPr>
            <w:tcW w:w="1536"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仿宋" w:eastAsia="仿宋" w:hAnsi="仿宋"/>
                <w:kern w:val="0"/>
                <w:sz w:val="24"/>
              </w:rPr>
            </w:pPr>
            <w:r>
              <w:rPr>
                <w:rFonts w:ascii="仿宋" w:eastAsia="仿宋" w:hAnsi="仿宋" w:hint="eastAsia"/>
                <w:kern w:val="0"/>
                <w:sz w:val="22"/>
                <w:szCs w:val="22"/>
              </w:rPr>
              <w:t>2748.86</w:t>
            </w:r>
          </w:p>
        </w:tc>
        <w:tc>
          <w:tcPr>
            <w:tcW w:w="1510" w:type="dxa"/>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164570" w:rsidRDefault="00164570">
            <w:pPr>
              <w:jc w:val="center"/>
              <w:rPr>
                <w:rFonts w:ascii="仿宋" w:eastAsia="仿宋" w:hAnsi="仿宋"/>
                <w:kern w:val="0"/>
                <w:sz w:val="18"/>
                <w:szCs w:val="18"/>
              </w:rPr>
            </w:pPr>
          </w:p>
        </w:tc>
      </w:tr>
      <w:tr w:rsidR="00164570">
        <w:trPr>
          <w:trHeight w:val="397"/>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2130135</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农业资源保护修复与利用</w:t>
            </w:r>
          </w:p>
        </w:tc>
        <w:tc>
          <w:tcPr>
            <w:tcW w:w="1559"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131.15</w:t>
            </w:r>
          </w:p>
        </w:tc>
        <w:tc>
          <w:tcPr>
            <w:tcW w:w="1536"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4"/>
              </w:rPr>
            </w:pPr>
          </w:p>
        </w:tc>
        <w:tc>
          <w:tcPr>
            <w:tcW w:w="1510"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131.15</w:t>
            </w: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397"/>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2130119</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防灾救灾</w:t>
            </w:r>
          </w:p>
        </w:tc>
        <w:tc>
          <w:tcPr>
            <w:tcW w:w="1559"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700.00</w:t>
            </w:r>
          </w:p>
        </w:tc>
        <w:tc>
          <w:tcPr>
            <w:tcW w:w="1536"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4"/>
              </w:rPr>
            </w:pPr>
          </w:p>
        </w:tc>
        <w:tc>
          <w:tcPr>
            <w:tcW w:w="1510"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700.00</w:t>
            </w: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397"/>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2130122</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农业生产支持补贴</w:t>
            </w:r>
          </w:p>
        </w:tc>
        <w:tc>
          <w:tcPr>
            <w:tcW w:w="1559"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1208.00</w:t>
            </w:r>
          </w:p>
        </w:tc>
        <w:tc>
          <w:tcPr>
            <w:tcW w:w="1536"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4"/>
              </w:rPr>
            </w:pPr>
          </w:p>
        </w:tc>
        <w:tc>
          <w:tcPr>
            <w:tcW w:w="1510"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1208.00</w:t>
            </w: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397"/>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2130121</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农业结构调整补贴</w:t>
            </w:r>
          </w:p>
        </w:tc>
        <w:tc>
          <w:tcPr>
            <w:tcW w:w="1559"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1000.00</w:t>
            </w:r>
          </w:p>
        </w:tc>
        <w:tc>
          <w:tcPr>
            <w:tcW w:w="1536"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4"/>
              </w:rPr>
            </w:pPr>
          </w:p>
        </w:tc>
        <w:tc>
          <w:tcPr>
            <w:tcW w:w="1510"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1000.00</w:t>
            </w: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397"/>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2130108</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病虫害控制</w:t>
            </w:r>
          </w:p>
        </w:tc>
        <w:tc>
          <w:tcPr>
            <w:tcW w:w="1559"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64.00</w:t>
            </w:r>
          </w:p>
        </w:tc>
        <w:tc>
          <w:tcPr>
            <w:tcW w:w="1536"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510"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64.00</w:t>
            </w: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397"/>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2130110</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执法监管</w:t>
            </w:r>
          </w:p>
        </w:tc>
        <w:tc>
          <w:tcPr>
            <w:tcW w:w="1559"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35.00</w:t>
            </w:r>
          </w:p>
        </w:tc>
        <w:tc>
          <w:tcPr>
            <w:tcW w:w="1536"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510"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35.00</w:t>
            </w: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397"/>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2060402</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应用技术研究与开发</w:t>
            </w:r>
          </w:p>
        </w:tc>
        <w:tc>
          <w:tcPr>
            <w:tcW w:w="1559"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41.36</w:t>
            </w:r>
          </w:p>
        </w:tc>
        <w:tc>
          <w:tcPr>
            <w:tcW w:w="1536"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510"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41.36</w:t>
            </w: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397"/>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2080504</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未归口管理的行政单位离退休</w:t>
            </w:r>
          </w:p>
        </w:tc>
        <w:tc>
          <w:tcPr>
            <w:tcW w:w="1559"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33.16</w:t>
            </w:r>
          </w:p>
        </w:tc>
        <w:tc>
          <w:tcPr>
            <w:tcW w:w="1536"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33.16</w:t>
            </w:r>
          </w:p>
        </w:tc>
        <w:tc>
          <w:tcPr>
            <w:tcW w:w="151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397"/>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2210201</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住房公积金</w:t>
            </w:r>
          </w:p>
        </w:tc>
        <w:tc>
          <w:tcPr>
            <w:tcW w:w="1559"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229.38</w:t>
            </w:r>
          </w:p>
        </w:tc>
        <w:tc>
          <w:tcPr>
            <w:tcW w:w="1536"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229.38</w:t>
            </w:r>
          </w:p>
        </w:tc>
        <w:tc>
          <w:tcPr>
            <w:tcW w:w="151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397"/>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2080506</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机关事业单位职业年金缴费支出</w:t>
            </w:r>
          </w:p>
        </w:tc>
        <w:tc>
          <w:tcPr>
            <w:tcW w:w="1559"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p>
        </w:tc>
        <w:tc>
          <w:tcPr>
            <w:tcW w:w="1536"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p>
        </w:tc>
        <w:tc>
          <w:tcPr>
            <w:tcW w:w="151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397"/>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2101101</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行政单位医疗</w:t>
            </w:r>
          </w:p>
        </w:tc>
        <w:tc>
          <w:tcPr>
            <w:tcW w:w="1559"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p>
        </w:tc>
        <w:tc>
          <w:tcPr>
            <w:tcW w:w="1536"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146.27</w:t>
            </w:r>
          </w:p>
        </w:tc>
        <w:tc>
          <w:tcPr>
            <w:tcW w:w="151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397"/>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2080505</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机关事业单位基本养老保险缴费支出</w:t>
            </w:r>
          </w:p>
        </w:tc>
        <w:tc>
          <w:tcPr>
            <w:tcW w:w="1559"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365.67</w:t>
            </w:r>
          </w:p>
        </w:tc>
        <w:tc>
          <w:tcPr>
            <w:tcW w:w="1536"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365.67</w:t>
            </w:r>
          </w:p>
        </w:tc>
        <w:tc>
          <w:tcPr>
            <w:tcW w:w="151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r w:rsidR="00164570">
        <w:trPr>
          <w:trHeight w:val="397"/>
        </w:trPr>
        <w:tc>
          <w:tcPr>
            <w:tcW w:w="1003"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22"/>
                <w:szCs w:val="22"/>
              </w:rPr>
            </w:pPr>
            <w:r>
              <w:rPr>
                <w:rFonts w:ascii="Calibri" w:hAnsi="Calibri" w:cs="Arial"/>
                <w:color w:val="000000"/>
                <w:sz w:val="22"/>
                <w:szCs w:val="22"/>
              </w:rPr>
              <w:t>2101103</w:t>
            </w:r>
          </w:p>
        </w:tc>
        <w:tc>
          <w:tcPr>
            <w:tcW w:w="3402" w:type="dxa"/>
            <w:tcBorders>
              <w:top w:val="single" w:sz="8" w:space="0" w:color="auto"/>
              <w:left w:val="single" w:sz="8" w:space="0" w:color="auto"/>
              <w:bottom w:val="single" w:sz="8" w:space="0" w:color="auto"/>
              <w:right w:val="single" w:sz="8" w:space="0" w:color="auto"/>
            </w:tcBorders>
            <w:vAlign w:val="center"/>
          </w:tcPr>
          <w:p w:rsidR="00164570" w:rsidRDefault="00EF204C">
            <w:pPr>
              <w:jc w:val="center"/>
              <w:rPr>
                <w:rFonts w:ascii="Calibri" w:hAnsi="Calibri" w:cs="Arial"/>
                <w:color w:val="000000"/>
                <w:sz w:val="18"/>
                <w:szCs w:val="18"/>
              </w:rPr>
            </w:pPr>
            <w:r>
              <w:rPr>
                <w:rFonts w:ascii="Calibri" w:hAnsi="Calibri" w:cs="Arial"/>
                <w:color w:val="000000"/>
                <w:sz w:val="18"/>
                <w:szCs w:val="18"/>
              </w:rPr>
              <w:t>公务员医疗补助</w:t>
            </w:r>
          </w:p>
        </w:tc>
        <w:tc>
          <w:tcPr>
            <w:tcW w:w="1559"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9.47</w:t>
            </w:r>
          </w:p>
        </w:tc>
        <w:tc>
          <w:tcPr>
            <w:tcW w:w="1536" w:type="dxa"/>
            <w:tcBorders>
              <w:top w:val="single" w:sz="8" w:space="0" w:color="auto"/>
              <w:left w:val="single" w:sz="8" w:space="0" w:color="auto"/>
              <w:bottom w:val="single" w:sz="8" w:space="0" w:color="auto"/>
              <w:right w:val="single" w:sz="8" w:space="0" w:color="auto"/>
            </w:tcBorders>
            <w:vAlign w:val="center"/>
          </w:tcPr>
          <w:p w:rsidR="00164570" w:rsidRDefault="00EF204C">
            <w:pPr>
              <w:jc w:val="right"/>
              <w:rPr>
                <w:rFonts w:ascii="仿宋" w:eastAsia="仿宋" w:hAnsi="仿宋"/>
                <w:kern w:val="0"/>
                <w:sz w:val="22"/>
                <w:szCs w:val="22"/>
              </w:rPr>
            </w:pPr>
            <w:r>
              <w:rPr>
                <w:rFonts w:ascii="仿宋" w:eastAsia="仿宋" w:hAnsi="仿宋" w:hint="eastAsia"/>
                <w:kern w:val="0"/>
                <w:sz w:val="22"/>
                <w:szCs w:val="22"/>
              </w:rPr>
              <w:t>9.47</w:t>
            </w:r>
          </w:p>
        </w:tc>
        <w:tc>
          <w:tcPr>
            <w:tcW w:w="151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164570" w:rsidRDefault="00164570">
            <w:pPr>
              <w:rPr>
                <w:rFonts w:ascii="仿宋" w:eastAsia="仿宋" w:hAnsi="仿宋"/>
                <w:kern w:val="0"/>
                <w:sz w:val="18"/>
                <w:szCs w:val="18"/>
              </w:rPr>
            </w:pPr>
          </w:p>
        </w:tc>
      </w:tr>
    </w:tbl>
    <w:p w:rsidR="00164570" w:rsidRDefault="00164570" w:rsidP="0004372A">
      <w:pPr>
        <w:ind w:firstLineChars="224" w:firstLine="717"/>
        <w:rPr>
          <w:rFonts w:ascii="仿宋" w:eastAsia="仿宋" w:hAnsi="仿宋"/>
          <w:kern w:val="0"/>
          <w:sz w:val="32"/>
          <w:szCs w:val="32"/>
        </w:rPr>
        <w:sectPr w:rsidR="00164570">
          <w:pgSz w:w="16838" w:h="11906" w:orient="landscape"/>
          <w:pgMar w:top="1418" w:right="1418" w:bottom="1418" w:left="1701" w:header="851" w:footer="992" w:gutter="0"/>
          <w:cols w:space="720"/>
          <w:docGrid w:type="lines" w:linePitch="312"/>
        </w:sectPr>
      </w:pPr>
    </w:p>
    <w:p w:rsidR="00164570" w:rsidRDefault="00EF204C">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市农牧和科学技术局</w:t>
      </w:r>
    </w:p>
    <w:p w:rsidR="00164570" w:rsidRDefault="00EF204C">
      <w:pPr>
        <w:jc w:val="center"/>
        <w:rPr>
          <w:rFonts w:ascii="方正小标宋简体" w:eastAsia="方正小标宋简体" w:hAnsi="仿宋"/>
          <w:sz w:val="44"/>
          <w:szCs w:val="44"/>
        </w:rPr>
      </w:pPr>
      <w:r>
        <w:rPr>
          <w:rFonts w:ascii="方正小标宋简体" w:eastAsia="方正小标宋简体" w:hAnsi="仿宋" w:hint="eastAsia"/>
          <w:sz w:val="44"/>
          <w:szCs w:val="44"/>
        </w:rPr>
        <w:t>2018</w:t>
      </w:r>
      <w:r>
        <w:rPr>
          <w:rFonts w:ascii="方正小标宋简体" w:eastAsia="方正小标宋简体" w:hAnsi="仿宋" w:hint="eastAsia"/>
          <w:sz w:val="44"/>
          <w:szCs w:val="44"/>
        </w:rPr>
        <w:t>年部门预算——部门预算情况说明</w:t>
      </w:r>
    </w:p>
    <w:p w:rsidR="00164570" w:rsidRDefault="00164570">
      <w:pPr>
        <w:rPr>
          <w:rFonts w:ascii="仿宋" w:eastAsia="仿宋" w:hAnsi="仿宋"/>
          <w:sz w:val="32"/>
          <w:szCs w:val="32"/>
        </w:rPr>
      </w:pPr>
    </w:p>
    <w:p w:rsidR="00164570" w:rsidRDefault="00EF204C">
      <w:pPr>
        <w:ind w:firstLineChars="225" w:firstLine="720"/>
        <w:rPr>
          <w:rFonts w:ascii="黑体" w:eastAsia="黑体" w:hAnsi="黑体"/>
          <w:sz w:val="32"/>
          <w:szCs w:val="32"/>
        </w:rPr>
      </w:pPr>
      <w:r>
        <w:rPr>
          <w:rFonts w:ascii="黑体" w:eastAsia="黑体" w:hAnsi="黑体" w:hint="eastAsia"/>
          <w:sz w:val="32"/>
          <w:szCs w:val="32"/>
        </w:rPr>
        <w:t>一、关于市农牧和科学技术局</w:t>
      </w:r>
      <w:r>
        <w:rPr>
          <w:rFonts w:ascii="黑体" w:eastAsia="黑体" w:hAnsi="黑体" w:hint="eastAsia"/>
          <w:sz w:val="32"/>
          <w:szCs w:val="32"/>
        </w:rPr>
        <w:t>2018</w:t>
      </w:r>
      <w:r>
        <w:rPr>
          <w:rFonts w:ascii="黑体" w:eastAsia="黑体" w:hAnsi="黑体" w:hint="eastAsia"/>
          <w:sz w:val="32"/>
          <w:szCs w:val="32"/>
        </w:rPr>
        <w:t>年财政拨款收支预算情况的总体说明</w:t>
      </w:r>
    </w:p>
    <w:p w:rsidR="00164570" w:rsidRDefault="00EF204C">
      <w:pPr>
        <w:ind w:firstLineChars="225" w:firstLine="720"/>
        <w:rPr>
          <w:rFonts w:ascii="仿宋" w:eastAsia="仿宋" w:hAnsi="仿宋"/>
          <w:sz w:val="32"/>
          <w:szCs w:val="32"/>
        </w:rPr>
      </w:pPr>
      <w:r>
        <w:rPr>
          <w:rFonts w:ascii="仿宋" w:eastAsia="仿宋" w:hAnsi="仿宋" w:hint="eastAsia"/>
          <w:sz w:val="32"/>
          <w:szCs w:val="32"/>
        </w:rPr>
        <w:t>市农牧和科学技术局</w:t>
      </w:r>
      <w:r>
        <w:rPr>
          <w:rFonts w:ascii="仿宋" w:eastAsia="仿宋" w:hAnsi="仿宋" w:hint="eastAsia"/>
          <w:sz w:val="32"/>
          <w:szCs w:val="32"/>
        </w:rPr>
        <w:t>2018</w:t>
      </w:r>
      <w:r>
        <w:rPr>
          <w:rFonts w:ascii="仿宋" w:eastAsia="仿宋" w:hAnsi="仿宋" w:hint="eastAsia"/>
          <w:sz w:val="32"/>
          <w:szCs w:val="32"/>
        </w:rPr>
        <w:t>年财政拨款收支总预算</w:t>
      </w:r>
      <w:r>
        <w:rPr>
          <w:rFonts w:ascii="仿宋" w:eastAsia="仿宋" w:hAnsi="仿宋" w:hint="eastAsia"/>
          <w:sz w:val="32"/>
          <w:szCs w:val="32"/>
        </w:rPr>
        <w:t>6858.59</w:t>
      </w:r>
      <w:r>
        <w:rPr>
          <w:rFonts w:ascii="仿宋" w:eastAsia="仿宋" w:hAnsi="仿宋" w:hint="eastAsia"/>
          <w:sz w:val="32"/>
          <w:szCs w:val="32"/>
        </w:rPr>
        <w:t>万元。收入预算包括：一般公共预算拨款</w:t>
      </w:r>
      <w:r>
        <w:rPr>
          <w:rFonts w:ascii="仿宋" w:eastAsia="仿宋" w:hAnsi="仿宋" w:hint="eastAsia"/>
          <w:sz w:val="32"/>
          <w:szCs w:val="32"/>
        </w:rPr>
        <w:t>6858.59</w:t>
      </w:r>
      <w:r>
        <w:rPr>
          <w:rFonts w:ascii="仿宋" w:eastAsia="仿宋" w:hAnsi="仿宋" w:hint="eastAsia"/>
          <w:sz w:val="32"/>
          <w:szCs w:val="32"/>
        </w:rPr>
        <w:t>万元，政府性基金预算拨款</w:t>
      </w:r>
      <w:r>
        <w:rPr>
          <w:rFonts w:ascii="仿宋" w:eastAsia="仿宋" w:hAnsi="仿宋" w:hint="eastAsia"/>
          <w:sz w:val="32"/>
          <w:szCs w:val="32"/>
        </w:rPr>
        <w:t>0</w:t>
      </w:r>
      <w:r>
        <w:rPr>
          <w:rFonts w:ascii="仿宋" w:eastAsia="仿宋" w:hAnsi="仿宋" w:hint="eastAsia"/>
          <w:sz w:val="32"/>
          <w:szCs w:val="32"/>
        </w:rPr>
        <w:t>万元。支出预算包括：科学技术支出</w:t>
      </w:r>
      <w:r>
        <w:rPr>
          <w:rFonts w:ascii="仿宋" w:eastAsia="仿宋" w:hAnsi="仿宋" w:hint="eastAsia"/>
          <w:sz w:val="32"/>
          <w:szCs w:val="32"/>
        </w:rPr>
        <w:t>41.36</w:t>
      </w:r>
      <w:r>
        <w:rPr>
          <w:rFonts w:ascii="仿宋" w:eastAsia="仿宋" w:hAnsi="仿宋" w:hint="eastAsia"/>
          <w:sz w:val="32"/>
          <w:szCs w:val="32"/>
        </w:rPr>
        <w:t>万元、社会保障和就业支出</w:t>
      </w:r>
      <w:r>
        <w:rPr>
          <w:rFonts w:ascii="仿宋" w:eastAsia="仿宋" w:hAnsi="仿宋" w:hint="eastAsia"/>
          <w:sz w:val="32"/>
          <w:szCs w:val="32"/>
        </w:rPr>
        <w:t>545.11</w:t>
      </w:r>
      <w:r>
        <w:rPr>
          <w:rFonts w:ascii="仿宋" w:eastAsia="仿宋" w:hAnsi="仿宋" w:hint="eastAsia"/>
          <w:sz w:val="32"/>
          <w:szCs w:val="32"/>
        </w:rPr>
        <w:t>万元、医疗卫生与计划生育支出</w:t>
      </w:r>
      <w:r>
        <w:rPr>
          <w:rFonts w:ascii="仿宋" w:eastAsia="仿宋" w:hAnsi="仿宋" w:hint="eastAsia"/>
          <w:sz w:val="32"/>
          <w:szCs w:val="32"/>
        </w:rPr>
        <w:t>155.74</w:t>
      </w:r>
      <w:r>
        <w:rPr>
          <w:rFonts w:ascii="仿宋" w:eastAsia="仿宋" w:hAnsi="仿宋" w:hint="eastAsia"/>
          <w:sz w:val="32"/>
          <w:szCs w:val="32"/>
        </w:rPr>
        <w:t>万元、农林水支出</w:t>
      </w:r>
      <w:r>
        <w:rPr>
          <w:rFonts w:ascii="仿宋" w:eastAsia="仿宋" w:hAnsi="仿宋" w:hint="eastAsia"/>
          <w:sz w:val="32"/>
          <w:szCs w:val="32"/>
        </w:rPr>
        <w:t>5887.01</w:t>
      </w:r>
      <w:r>
        <w:rPr>
          <w:rFonts w:ascii="仿宋" w:eastAsia="仿宋" w:hAnsi="仿宋" w:hint="eastAsia"/>
          <w:sz w:val="32"/>
          <w:szCs w:val="32"/>
        </w:rPr>
        <w:t>万元、住房保障支出</w:t>
      </w:r>
      <w:r>
        <w:rPr>
          <w:rFonts w:ascii="仿宋" w:eastAsia="仿宋" w:hAnsi="仿宋" w:hint="eastAsia"/>
          <w:sz w:val="32"/>
          <w:szCs w:val="32"/>
        </w:rPr>
        <w:t>229.38</w:t>
      </w:r>
      <w:r>
        <w:rPr>
          <w:rFonts w:ascii="仿宋" w:eastAsia="仿宋" w:hAnsi="仿宋" w:hint="eastAsia"/>
          <w:sz w:val="32"/>
          <w:szCs w:val="32"/>
        </w:rPr>
        <w:t>万元。</w:t>
      </w:r>
    </w:p>
    <w:p w:rsidR="00164570" w:rsidRDefault="00EF204C">
      <w:pPr>
        <w:ind w:firstLineChars="225" w:firstLine="720"/>
        <w:rPr>
          <w:rFonts w:ascii="黑体" w:eastAsia="黑体" w:hAnsi="黑体"/>
          <w:sz w:val="32"/>
          <w:szCs w:val="32"/>
        </w:rPr>
      </w:pPr>
      <w:r>
        <w:rPr>
          <w:rFonts w:ascii="黑体" w:eastAsia="黑体" w:hAnsi="黑体" w:hint="eastAsia"/>
          <w:sz w:val="32"/>
          <w:szCs w:val="32"/>
        </w:rPr>
        <w:t>二、关于市农牧和科学技术局</w:t>
      </w:r>
      <w:r>
        <w:rPr>
          <w:rFonts w:ascii="黑体" w:eastAsia="黑体" w:hAnsi="黑体" w:hint="eastAsia"/>
          <w:sz w:val="32"/>
          <w:szCs w:val="32"/>
        </w:rPr>
        <w:t>2018</w:t>
      </w:r>
      <w:r>
        <w:rPr>
          <w:rFonts w:ascii="黑体" w:eastAsia="黑体" w:hAnsi="黑体" w:hint="eastAsia"/>
          <w:sz w:val="32"/>
          <w:szCs w:val="32"/>
        </w:rPr>
        <w:t>年一般公共预算拨款情况说明</w:t>
      </w:r>
    </w:p>
    <w:p w:rsidR="00164570" w:rsidRDefault="00EF204C">
      <w:pPr>
        <w:ind w:firstLineChars="225" w:firstLine="723"/>
        <w:rPr>
          <w:rFonts w:ascii="楷体" w:eastAsia="楷体" w:hAnsi="楷体"/>
          <w:b/>
          <w:sz w:val="32"/>
          <w:szCs w:val="32"/>
        </w:rPr>
      </w:pPr>
      <w:r>
        <w:rPr>
          <w:rFonts w:ascii="楷体" w:eastAsia="楷体" w:hAnsi="楷体" w:hint="eastAsia"/>
          <w:b/>
          <w:sz w:val="32"/>
          <w:szCs w:val="32"/>
        </w:rPr>
        <w:t>（一）基本支出情况说明。</w:t>
      </w:r>
    </w:p>
    <w:p w:rsidR="00164570" w:rsidRDefault="00EF204C">
      <w:pPr>
        <w:ind w:firstLineChars="225" w:firstLine="720"/>
        <w:rPr>
          <w:rFonts w:ascii="仿宋" w:eastAsia="仿宋" w:hAnsi="仿宋"/>
          <w:sz w:val="32"/>
          <w:szCs w:val="32"/>
        </w:rPr>
      </w:pPr>
      <w:r>
        <w:rPr>
          <w:rFonts w:ascii="仿宋" w:eastAsia="仿宋" w:hAnsi="仿宋" w:hint="eastAsia"/>
          <w:sz w:val="32"/>
          <w:szCs w:val="32"/>
        </w:rPr>
        <w:t>市农牧和科学技术局</w:t>
      </w:r>
      <w:r>
        <w:rPr>
          <w:rFonts w:ascii="仿宋" w:eastAsia="仿宋" w:hAnsi="仿宋" w:hint="eastAsia"/>
          <w:sz w:val="32"/>
          <w:szCs w:val="32"/>
        </w:rPr>
        <w:t>2018</w:t>
      </w:r>
      <w:r>
        <w:rPr>
          <w:rFonts w:ascii="仿宋" w:eastAsia="仿宋" w:hAnsi="仿宋" w:hint="eastAsia"/>
          <w:sz w:val="32"/>
          <w:szCs w:val="32"/>
        </w:rPr>
        <w:t>年一般公共预算拨款基本支出</w:t>
      </w:r>
      <w:r>
        <w:rPr>
          <w:rFonts w:ascii="仿宋" w:eastAsia="仿宋" w:hAnsi="仿宋" w:hint="eastAsia"/>
          <w:sz w:val="32"/>
          <w:szCs w:val="32"/>
        </w:rPr>
        <w:t>3679.08</w:t>
      </w:r>
      <w:r>
        <w:rPr>
          <w:rFonts w:ascii="仿宋" w:eastAsia="仿宋" w:hAnsi="仿宋" w:hint="eastAsia"/>
          <w:sz w:val="32"/>
          <w:szCs w:val="32"/>
        </w:rPr>
        <w:t>万元，比</w:t>
      </w:r>
      <w:r>
        <w:rPr>
          <w:rFonts w:ascii="仿宋" w:eastAsia="仿宋" w:hAnsi="仿宋" w:hint="eastAsia"/>
          <w:sz w:val="32"/>
          <w:szCs w:val="32"/>
        </w:rPr>
        <w:t>2017</w:t>
      </w:r>
      <w:r>
        <w:rPr>
          <w:rFonts w:ascii="仿宋" w:eastAsia="仿宋" w:hAnsi="仿宋" w:hint="eastAsia"/>
          <w:sz w:val="32"/>
          <w:szCs w:val="32"/>
        </w:rPr>
        <w:t>年执行数据增加</w:t>
      </w:r>
      <w:r>
        <w:rPr>
          <w:rFonts w:ascii="仿宋" w:eastAsia="仿宋" w:hAnsi="仿宋" w:hint="eastAsia"/>
          <w:sz w:val="32"/>
          <w:szCs w:val="32"/>
        </w:rPr>
        <w:t>504</w:t>
      </w:r>
      <w:r>
        <w:rPr>
          <w:rFonts w:ascii="仿宋" w:eastAsia="仿宋" w:hAnsi="仿宋" w:hint="eastAsia"/>
          <w:sz w:val="32"/>
          <w:szCs w:val="32"/>
        </w:rPr>
        <w:t>.76</w:t>
      </w:r>
      <w:r>
        <w:rPr>
          <w:rFonts w:ascii="仿宋" w:eastAsia="仿宋" w:hAnsi="仿宋" w:hint="eastAsia"/>
          <w:sz w:val="32"/>
          <w:szCs w:val="32"/>
        </w:rPr>
        <w:t>万元，增长</w:t>
      </w:r>
      <w:r>
        <w:rPr>
          <w:rFonts w:ascii="仿宋" w:eastAsia="仿宋" w:hAnsi="仿宋" w:hint="eastAsia"/>
          <w:sz w:val="32"/>
          <w:szCs w:val="32"/>
        </w:rPr>
        <w:t>15.9 %</w:t>
      </w:r>
      <w:r>
        <w:rPr>
          <w:rFonts w:ascii="仿宋" w:eastAsia="仿宋" w:hAnsi="仿宋" w:hint="eastAsia"/>
          <w:sz w:val="32"/>
          <w:szCs w:val="32"/>
        </w:rPr>
        <w:t>。其中：</w:t>
      </w:r>
    </w:p>
    <w:p w:rsidR="00164570" w:rsidRDefault="00EF204C">
      <w:pPr>
        <w:ind w:firstLineChars="225" w:firstLine="720"/>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3577.65</w:t>
      </w:r>
      <w:r>
        <w:rPr>
          <w:rFonts w:ascii="仿宋" w:eastAsia="仿宋" w:hAnsi="仿宋" w:hint="eastAsia"/>
          <w:sz w:val="32"/>
          <w:szCs w:val="32"/>
        </w:rPr>
        <w:t>万元，主要包括：基本工资</w:t>
      </w:r>
      <w:r>
        <w:rPr>
          <w:rFonts w:ascii="仿宋" w:eastAsia="仿宋" w:hAnsi="仿宋" w:hint="eastAsia"/>
          <w:sz w:val="32"/>
          <w:szCs w:val="32"/>
        </w:rPr>
        <w:t>1136.03</w:t>
      </w:r>
      <w:r>
        <w:rPr>
          <w:rFonts w:ascii="仿宋" w:eastAsia="仿宋" w:hAnsi="仿宋" w:hint="eastAsia"/>
          <w:sz w:val="32"/>
          <w:szCs w:val="32"/>
        </w:rPr>
        <w:t>万元、津贴补贴</w:t>
      </w:r>
      <w:r>
        <w:rPr>
          <w:rFonts w:ascii="仿宋" w:eastAsia="仿宋" w:hAnsi="仿宋" w:hint="eastAsia"/>
          <w:sz w:val="32"/>
          <w:szCs w:val="32"/>
        </w:rPr>
        <w:t>270.33</w:t>
      </w:r>
      <w:r>
        <w:rPr>
          <w:rFonts w:ascii="仿宋" w:eastAsia="仿宋" w:hAnsi="仿宋" w:hint="eastAsia"/>
          <w:sz w:val="32"/>
          <w:szCs w:val="32"/>
        </w:rPr>
        <w:t>万元、奖金</w:t>
      </w:r>
      <w:r>
        <w:rPr>
          <w:rFonts w:ascii="仿宋" w:eastAsia="仿宋" w:hAnsi="仿宋" w:hint="eastAsia"/>
          <w:sz w:val="32"/>
          <w:szCs w:val="32"/>
        </w:rPr>
        <w:t>6.47</w:t>
      </w:r>
      <w:r>
        <w:rPr>
          <w:rFonts w:ascii="仿宋" w:eastAsia="仿宋" w:hAnsi="仿宋" w:hint="eastAsia"/>
          <w:sz w:val="32"/>
          <w:szCs w:val="32"/>
        </w:rPr>
        <w:t>万元、绩效工资</w:t>
      </w:r>
      <w:r>
        <w:rPr>
          <w:rFonts w:ascii="仿宋" w:eastAsia="仿宋" w:hAnsi="仿宋" w:hint="eastAsia"/>
          <w:sz w:val="32"/>
          <w:szCs w:val="32"/>
        </w:rPr>
        <w:t>664.4</w:t>
      </w:r>
      <w:r>
        <w:rPr>
          <w:rFonts w:ascii="仿宋" w:eastAsia="仿宋" w:hAnsi="仿宋" w:hint="eastAsia"/>
          <w:sz w:val="32"/>
          <w:szCs w:val="32"/>
        </w:rPr>
        <w:t>万元、社会保障缴费</w:t>
      </w:r>
      <w:r>
        <w:rPr>
          <w:rFonts w:ascii="仿宋" w:eastAsia="仿宋" w:hAnsi="仿宋" w:hint="eastAsia"/>
          <w:sz w:val="32"/>
          <w:szCs w:val="32"/>
        </w:rPr>
        <w:t>689.29</w:t>
      </w:r>
      <w:r>
        <w:rPr>
          <w:rFonts w:ascii="仿宋" w:eastAsia="仿宋" w:hAnsi="仿宋" w:hint="eastAsia"/>
          <w:sz w:val="32"/>
          <w:szCs w:val="32"/>
        </w:rPr>
        <w:t>万元、住房公积金</w:t>
      </w:r>
      <w:r>
        <w:rPr>
          <w:rFonts w:ascii="仿宋" w:eastAsia="仿宋" w:hAnsi="仿宋" w:hint="eastAsia"/>
          <w:sz w:val="32"/>
          <w:szCs w:val="32"/>
        </w:rPr>
        <w:t>229.38</w:t>
      </w:r>
      <w:r>
        <w:rPr>
          <w:rFonts w:ascii="仿宋" w:eastAsia="仿宋" w:hAnsi="仿宋" w:hint="eastAsia"/>
          <w:sz w:val="32"/>
          <w:szCs w:val="32"/>
        </w:rPr>
        <w:t>万元、其他工资福利支出</w:t>
      </w:r>
      <w:r>
        <w:rPr>
          <w:rFonts w:ascii="仿宋" w:eastAsia="仿宋" w:hAnsi="仿宋" w:hint="eastAsia"/>
          <w:sz w:val="32"/>
          <w:szCs w:val="32"/>
        </w:rPr>
        <w:t>534.65</w:t>
      </w:r>
      <w:r>
        <w:rPr>
          <w:rFonts w:ascii="仿宋" w:eastAsia="仿宋" w:hAnsi="仿宋" w:hint="eastAsia"/>
          <w:sz w:val="32"/>
          <w:szCs w:val="32"/>
        </w:rPr>
        <w:t>万元、离休费</w:t>
      </w:r>
      <w:r>
        <w:rPr>
          <w:rFonts w:ascii="仿宋" w:eastAsia="仿宋" w:hAnsi="仿宋" w:hint="eastAsia"/>
          <w:sz w:val="32"/>
          <w:szCs w:val="32"/>
        </w:rPr>
        <w:t>33.16</w:t>
      </w:r>
      <w:r>
        <w:rPr>
          <w:rFonts w:ascii="仿宋" w:eastAsia="仿宋" w:hAnsi="仿宋" w:hint="eastAsia"/>
          <w:sz w:val="32"/>
          <w:szCs w:val="32"/>
        </w:rPr>
        <w:t>万元、生活补助</w:t>
      </w:r>
      <w:r>
        <w:rPr>
          <w:rFonts w:ascii="仿宋" w:eastAsia="仿宋" w:hAnsi="仿宋" w:hint="eastAsia"/>
          <w:sz w:val="32"/>
          <w:szCs w:val="32"/>
        </w:rPr>
        <w:lastRenderedPageBreak/>
        <w:t>13.14</w:t>
      </w:r>
      <w:r>
        <w:rPr>
          <w:rFonts w:ascii="仿宋" w:eastAsia="仿宋" w:hAnsi="仿宋" w:hint="eastAsia"/>
          <w:sz w:val="32"/>
          <w:szCs w:val="32"/>
        </w:rPr>
        <w:t>万元、医疗费</w:t>
      </w:r>
      <w:r>
        <w:rPr>
          <w:rFonts w:ascii="仿宋" w:eastAsia="仿宋" w:hAnsi="仿宋" w:hint="eastAsia"/>
          <w:sz w:val="32"/>
          <w:szCs w:val="32"/>
        </w:rPr>
        <w:t>30</w:t>
      </w:r>
      <w:r>
        <w:rPr>
          <w:rFonts w:ascii="仿宋" w:eastAsia="仿宋" w:hAnsi="仿宋" w:hint="eastAsia"/>
          <w:sz w:val="32"/>
          <w:szCs w:val="32"/>
        </w:rPr>
        <w:t>万元、其他对个人和家庭的补助支出</w:t>
      </w:r>
      <w:r>
        <w:rPr>
          <w:rFonts w:ascii="仿宋" w:eastAsia="仿宋" w:hAnsi="仿宋" w:hint="eastAsia"/>
          <w:sz w:val="32"/>
          <w:szCs w:val="32"/>
        </w:rPr>
        <w:t>0.8</w:t>
      </w:r>
      <w:r>
        <w:rPr>
          <w:rFonts w:ascii="仿宋" w:eastAsia="仿宋" w:hAnsi="仿宋" w:hint="eastAsia"/>
          <w:sz w:val="32"/>
          <w:szCs w:val="32"/>
        </w:rPr>
        <w:t>万元；</w:t>
      </w:r>
    </w:p>
    <w:p w:rsidR="00164570" w:rsidRDefault="00EF204C">
      <w:pPr>
        <w:ind w:firstLineChars="225" w:firstLine="72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rPr>
        <w:t>101.43</w:t>
      </w:r>
      <w:r>
        <w:rPr>
          <w:rFonts w:ascii="仿宋" w:eastAsia="仿宋" w:hAnsi="仿宋" w:hint="eastAsia"/>
          <w:sz w:val="32"/>
          <w:szCs w:val="32"/>
        </w:rPr>
        <w:t>万元，主要包括：办公费</w:t>
      </w:r>
      <w:r>
        <w:rPr>
          <w:rFonts w:ascii="仿宋" w:eastAsia="仿宋" w:hAnsi="仿宋" w:hint="eastAsia"/>
          <w:sz w:val="32"/>
          <w:szCs w:val="32"/>
        </w:rPr>
        <w:t>14</w:t>
      </w:r>
      <w:r>
        <w:rPr>
          <w:rFonts w:ascii="仿宋" w:eastAsia="仿宋" w:hAnsi="仿宋" w:hint="eastAsia"/>
          <w:sz w:val="32"/>
          <w:szCs w:val="32"/>
        </w:rPr>
        <w:t>万元、印刷费</w:t>
      </w:r>
      <w:r>
        <w:rPr>
          <w:rFonts w:ascii="仿宋" w:eastAsia="仿宋" w:hAnsi="仿宋" w:hint="eastAsia"/>
          <w:sz w:val="32"/>
          <w:szCs w:val="32"/>
        </w:rPr>
        <w:t>8</w:t>
      </w:r>
      <w:r>
        <w:rPr>
          <w:rFonts w:ascii="仿宋" w:eastAsia="仿宋" w:hAnsi="仿宋" w:hint="eastAsia"/>
          <w:sz w:val="32"/>
          <w:szCs w:val="32"/>
        </w:rPr>
        <w:t>万元、水费</w:t>
      </w:r>
      <w:r>
        <w:rPr>
          <w:rFonts w:ascii="仿宋" w:eastAsia="仿宋" w:hAnsi="仿宋" w:hint="eastAsia"/>
          <w:sz w:val="32"/>
          <w:szCs w:val="32"/>
        </w:rPr>
        <w:t>2.5</w:t>
      </w:r>
      <w:r>
        <w:rPr>
          <w:rFonts w:ascii="仿宋" w:eastAsia="仿宋" w:hAnsi="仿宋" w:hint="eastAsia"/>
          <w:sz w:val="32"/>
          <w:szCs w:val="32"/>
        </w:rPr>
        <w:t>万元、电费</w:t>
      </w:r>
      <w:r>
        <w:rPr>
          <w:rFonts w:ascii="仿宋" w:eastAsia="仿宋" w:hAnsi="仿宋" w:hint="eastAsia"/>
          <w:sz w:val="32"/>
          <w:szCs w:val="32"/>
        </w:rPr>
        <w:t>4</w:t>
      </w:r>
      <w:r>
        <w:rPr>
          <w:rFonts w:ascii="仿宋" w:eastAsia="仿宋" w:hAnsi="仿宋" w:hint="eastAsia"/>
          <w:sz w:val="32"/>
          <w:szCs w:val="32"/>
        </w:rPr>
        <w:t>万元、邮电费</w:t>
      </w:r>
      <w:r>
        <w:rPr>
          <w:rFonts w:ascii="仿宋" w:eastAsia="仿宋" w:hAnsi="仿宋" w:hint="eastAsia"/>
          <w:sz w:val="32"/>
          <w:szCs w:val="32"/>
        </w:rPr>
        <w:t>1.8</w:t>
      </w:r>
      <w:r>
        <w:rPr>
          <w:rFonts w:ascii="仿宋" w:eastAsia="仿宋" w:hAnsi="仿宋" w:hint="eastAsia"/>
          <w:sz w:val="32"/>
          <w:szCs w:val="32"/>
        </w:rPr>
        <w:t>万元、取暖费</w:t>
      </w:r>
      <w:r>
        <w:rPr>
          <w:rFonts w:ascii="仿宋" w:eastAsia="仿宋" w:hAnsi="仿宋" w:hint="eastAsia"/>
          <w:sz w:val="32"/>
          <w:szCs w:val="32"/>
        </w:rPr>
        <w:t>23.85</w:t>
      </w:r>
      <w:r>
        <w:rPr>
          <w:rFonts w:ascii="仿宋" w:eastAsia="仿宋" w:hAnsi="仿宋" w:hint="eastAsia"/>
          <w:sz w:val="32"/>
          <w:szCs w:val="32"/>
        </w:rPr>
        <w:t>万元、差旅费</w:t>
      </w:r>
      <w:r>
        <w:rPr>
          <w:rFonts w:ascii="仿宋" w:eastAsia="仿宋" w:hAnsi="仿宋" w:hint="eastAsia"/>
          <w:sz w:val="32"/>
          <w:szCs w:val="32"/>
        </w:rPr>
        <w:t>2.8</w:t>
      </w:r>
      <w:r>
        <w:rPr>
          <w:rFonts w:ascii="仿宋" w:eastAsia="仿宋" w:hAnsi="仿宋" w:hint="eastAsia"/>
          <w:sz w:val="32"/>
          <w:szCs w:val="32"/>
        </w:rPr>
        <w:t>万元、维修（护）费</w:t>
      </w:r>
      <w:r>
        <w:rPr>
          <w:rFonts w:ascii="仿宋" w:eastAsia="仿宋" w:hAnsi="仿宋" w:hint="eastAsia"/>
          <w:sz w:val="32"/>
          <w:szCs w:val="32"/>
        </w:rPr>
        <w:t>4</w:t>
      </w:r>
      <w:r>
        <w:rPr>
          <w:rFonts w:ascii="仿宋" w:eastAsia="仿宋" w:hAnsi="仿宋" w:hint="eastAsia"/>
          <w:sz w:val="32"/>
          <w:szCs w:val="32"/>
        </w:rPr>
        <w:t>万元、培训费</w:t>
      </w:r>
      <w:r>
        <w:rPr>
          <w:rFonts w:ascii="仿宋" w:eastAsia="仿宋" w:hAnsi="仿宋" w:hint="eastAsia"/>
          <w:sz w:val="32"/>
          <w:szCs w:val="32"/>
        </w:rPr>
        <w:t>3</w:t>
      </w:r>
      <w:r>
        <w:rPr>
          <w:rFonts w:ascii="仿宋" w:eastAsia="仿宋" w:hAnsi="仿宋" w:hint="eastAsia"/>
          <w:sz w:val="32"/>
          <w:szCs w:val="32"/>
        </w:rPr>
        <w:t>万元、公务接待费</w:t>
      </w:r>
      <w:r>
        <w:rPr>
          <w:rFonts w:ascii="仿宋" w:eastAsia="仿宋" w:hAnsi="仿宋" w:hint="eastAsia"/>
          <w:sz w:val="32"/>
          <w:szCs w:val="32"/>
        </w:rPr>
        <w:t>2</w:t>
      </w:r>
      <w:r>
        <w:rPr>
          <w:rFonts w:ascii="仿宋" w:eastAsia="仿宋" w:hAnsi="仿宋" w:hint="eastAsia"/>
          <w:sz w:val="32"/>
          <w:szCs w:val="32"/>
        </w:rPr>
        <w:t>万元、其他交通费</w:t>
      </w:r>
      <w:r>
        <w:rPr>
          <w:rFonts w:ascii="仿宋" w:eastAsia="仿宋" w:hAnsi="仿宋" w:hint="eastAsia"/>
          <w:sz w:val="32"/>
          <w:szCs w:val="32"/>
        </w:rPr>
        <w:t>11.38</w:t>
      </w:r>
      <w:r>
        <w:rPr>
          <w:rFonts w:ascii="仿宋" w:eastAsia="仿宋" w:hAnsi="仿宋" w:hint="eastAsia"/>
          <w:sz w:val="32"/>
          <w:szCs w:val="32"/>
        </w:rPr>
        <w:t>万元、其他商品和服务支出</w:t>
      </w:r>
      <w:r>
        <w:rPr>
          <w:rFonts w:ascii="仿宋" w:eastAsia="仿宋" w:hAnsi="仿宋" w:hint="eastAsia"/>
          <w:sz w:val="32"/>
          <w:szCs w:val="32"/>
        </w:rPr>
        <w:t>24.1</w:t>
      </w:r>
      <w:r>
        <w:rPr>
          <w:rFonts w:ascii="仿宋" w:eastAsia="仿宋" w:hAnsi="仿宋" w:hint="eastAsia"/>
          <w:sz w:val="32"/>
          <w:szCs w:val="32"/>
        </w:rPr>
        <w:t>万元。</w:t>
      </w:r>
    </w:p>
    <w:p w:rsidR="00164570" w:rsidRDefault="00EF204C">
      <w:pPr>
        <w:ind w:firstLineChars="225" w:firstLine="723"/>
        <w:rPr>
          <w:rFonts w:ascii="楷体" w:eastAsia="楷体" w:hAnsi="楷体"/>
          <w:b/>
          <w:sz w:val="32"/>
          <w:szCs w:val="32"/>
        </w:rPr>
      </w:pPr>
      <w:r>
        <w:rPr>
          <w:rFonts w:ascii="楷体" w:eastAsia="楷体" w:hAnsi="楷体" w:hint="eastAsia"/>
          <w:b/>
          <w:sz w:val="32"/>
          <w:szCs w:val="32"/>
        </w:rPr>
        <w:t>（二）项目支出情况说明。</w:t>
      </w:r>
    </w:p>
    <w:p w:rsidR="00164570" w:rsidRDefault="00EF204C">
      <w:pPr>
        <w:ind w:firstLineChars="225" w:firstLine="720"/>
        <w:rPr>
          <w:rFonts w:ascii="仿宋" w:eastAsia="仿宋" w:hAnsi="仿宋"/>
          <w:sz w:val="32"/>
          <w:szCs w:val="32"/>
        </w:rPr>
      </w:pPr>
      <w:r>
        <w:rPr>
          <w:rFonts w:ascii="仿宋" w:eastAsia="仿宋" w:hAnsi="仿宋" w:hint="eastAsia"/>
          <w:sz w:val="32"/>
          <w:szCs w:val="32"/>
        </w:rPr>
        <w:t>市农牧和科学技术局</w:t>
      </w:r>
      <w:r>
        <w:rPr>
          <w:rFonts w:ascii="仿宋" w:eastAsia="仿宋" w:hAnsi="仿宋" w:hint="eastAsia"/>
          <w:sz w:val="32"/>
          <w:szCs w:val="32"/>
        </w:rPr>
        <w:t>2018</w:t>
      </w:r>
      <w:r>
        <w:rPr>
          <w:rFonts w:ascii="仿宋" w:eastAsia="仿宋" w:hAnsi="仿宋" w:hint="eastAsia"/>
          <w:sz w:val="32"/>
          <w:szCs w:val="32"/>
        </w:rPr>
        <w:t>年一般公共预算拨款项目支出</w:t>
      </w:r>
      <w:r>
        <w:rPr>
          <w:rFonts w:ascii="仿宋" w:eastAsia="仿宋" w:hAnsi="仿宋" w:hint="eastAsia"/>
          <w:sz w:val="32"/>
          <w:szCs w:val="32"/>
        </w:rPr>
        <w:t>3179.51</w:t>
      </w:r>
      <w:r>
        <w:rPr>
          <w:rFonts w:ascii="仿宋" w:eastAsia="仿宋" w:hAnsi="仿宋" w:hint="eastAsia"/>
          <w:sz w:val="32"/>
          <w:szCs w:val="32"/>
        </w:rPr>
        <w:t>万元，其中：</w:t>
      </w:r>
      <w:r>
        <w:rPr>
          <w:rFonts w:ascii="仿宋" w:eastAsia="仿宋" w:hAnsi="仿宋" w:hint="eastAsia"/>
          <w:sz w:val="32"/>
          <w:szCs w:val="32"/>
        </w:rPr>
        <w:t>2130108</w:t>
      </w:r>
      <w:r>
        <w:rPr>
          <w:rFonts w:ascii="仿宋" w:eastAsia="仿宋" w:hAnsi="仿宋" w:hint="eastAsia"/>
          <w:sz w:val="32"/>
          <w:szCs w:val="32"/>
        </w:rPr>
        <w:t>病虫害控制</w:t>
      </w:r>
      <w:r>
        <w:rPr>
          <w:rFonts w:ascii="仿宋" w:eastAsia="仿宋" w:hAnsi="仿宋" w:hint="eastAsia"/>
          <w:sz w:val="32"/>
          <w:szCs w:val="32"/>
        </w:rPr>
        <w:t>64</w:t>
      </w:r>
      <w:r>
        <w:rPr>
          <w:rFonts w:ascii="仿宋" w:eastAsia="仿宋" w:hAnsi="仿宋" w:hint="eastAsia"/>
          <w:sz w:val="32"/>
          <w:szCs w:val="32"/>
        </w:rPr>
        <w:t>万元、</w:t>
      </w:r>
      <w:r>
        <w:rPr>
          <w:rFonts w:ascii="仿宋" w:eastAsia="仿宋" w:hAnsi="仿宋" w:hint="eastAsia"/>
          <w:sz w:val="32"/>
          <w:szCs w:val="32"/>
        </w:rPr>
        <w:t>2130110</w:t>
      </w:r>
      <w:r>
        <w:rPr>
          <w:rFonts w:ascii="仿宋" w:eastAsia="仿宋" w:hAnsi="仿宋" w:hint="eastAsia"/>
          <w:sz w:val="32"/>
          <w:szCs w:val="32"/>
        </w:rPr>
        <w:t>执法监管</w:t>
      </w:r>
      <w:r>
        <w:rPr>
          <w:rFonts w:ascii="仿宋" w:eastAsia="仿宋" w:hAnsi="仿宋" w:hint="eastAsia"/>
          <w:sz w:val="32"/>
          <w:szCs w:val="32"/>
        </w:rPr>
        <w:t>35</w:t>
      </w:r>
      <w:r>
        <w:rPr>
          <w:rFonts w:ascii="仿宋" w:eastAsia="仿宋" w:hAnsi="仿宋" w:hint="eastAsia"/>
          <w:sz w:val="32"/>
          <w:szCs w:val="32"/>
        </w:rPr>
        <w:t>万元、</w:t>
      </w:r>
      <w:r>
        <w:rPr>
          <w:rFonts w:ascii="仿宋" w:eastAsia="仿宋" w:hAnsi="仿宋" w:hint="eastAsia"/>
          <w:sz w:val="32"/>
          <w:szCs w:val="32"/>
        </w:rPr>
        <w:t>2310119</w:t>
      </w:r>
      <w:r>
        <w:rPr>
          <w:rFonts w:ascii="仿宋" w:eastAsia="仿宋" w:hAnsi="仿宋" w:hint="eastAsia"/>
          <w:sz w:val="32"/>
          <w:szCs w:val="32"/>
        </w:rPr>
        <w:t>防灾救灾</w:t>
      </w:r>
      <w:r>
        <w:rPr>
          <w:rFonts w:ascii="仿宋" w:eastAsia="仿宋" w:hAnsi="仿宋" w:hint="eastAsia"/>
          <w:sz w:val="32"/>
          <w:szCs w:val="32"/>
        </w:rPr>
        <w:t>700</w:t>
      </w:r>
      <w:r>
        <w:rPr>
          <w:rFonts w:ascii="仿宋" w:eastAsia="仿宋" w:hAnsi="仿宋" w:hint="eastAsia"/>
          <w:sz w:val="32"/>
          <w:szCs w:val="32"/>
        </w:rPr>
        <w:t>万元、</w:t>
      </w:r>
      <w:r>
        <w:rPr>
          <w:rFonts w:ascii="仿宋" w:eastAsia="仿宋" w:hAnsi="仿宋" w:hint="eastAsia"/>
          <w:sz w:val="32"/>
          <w:szCs w:val="32"/>
        </w:rPr>
        <w:t>2130121</w:t>
      </w:r>
      <w:r>
        <w:rPr>
          <w:rFonts w:ascii="仿宋" w:eastAsia="仿宋" w:hAnsi="仿宋" w:hint="eastAsia"/>
          <w:sz w:val="32"/>
          <w:szCs w:val="32"/>
        </w:rPr>
        <w:t>农业结构调整补贴</w:t>
      </w:r>
      <w:r>
        <w:rPr>
          <w:rFonts w:ascii="仿宋" w:eastAsia="仿宋" w:hAnsi="仿宋" w:hint="eastAsia"/>
          <w:sz w:val="32"/>
          <w:szCs w:val="32"/>
        </w:rPr>
        <w:t>1000</w:t>
      </w:r>
      <w:r>
        <w:rPr>
          <w:rFonts w:ascii="仿宋" w:eastAsia="仿宋" w:hAnsi="仿宋" w:hint="eastAsia"/>
          <w:sz w:val="32"/>
          <w:szCs w:val="32"/>
        </w:rPr>
        <w:t>万元、</w:t>
      </w:r>
      <w:r>
        <w:rPr>
          <w:rFonts w:ascii="仿宋" w:eastAsia="仿宋" w:hAnsi="仿宋" w:hint="eastAsia"/>
          <w:sz w:val="32"/>
          <w:szCs w:val="32"/>
        </w:rPr>
        <w:t>2310122</w:t>
      </w:r>
      <w:r>
        <w:rPr>
          <w:rFonts w:ascii="仿宋" w:eastAsia="仿宋" w:hAnsi="仿宋" w:hint="eastAsia"/>
          <w:sz w:val="32"/>
          <w:szCs w:val="32"/>
        </w:rPr>
        <w:t>农业生产支持补贴</w:t>
      </w:r>
      <w:r>
        <w:rPr>
          <w:rFonts w:ascii="仿宋" w:eastAsia="仿宋" w:hAnsi="仿宋" w:hint="eastAsia"/>
          <w:sz w:val="32"/>
          <w:szCs w:val="32"/>
        </w:rPr>
        <w:t>1208</w:t>
      </w:r>
      <w:r>
        <w:rPr>
          <w:rFonts w:ascii="仿宋" w:eastAsia="仿宋" w:hAnsi="仿宋" w:hint="eastAsia"/>
          <w:sz w:val="32"/>
          <w:szCs w:val="32"/>
        </w:rPr>
        <w:t>万元、</w:t>
      </w:r>
      <w:r>
        <w:rPr>
          <w:rFonts w:ascii="仿宋" w:eastAsia="仿宋" w:hAnsi="仿宋" w:hint="eastAsia"/>
          <w:sz w:val="32"/>
          <w:szCs w:val="32"/>
        </w:rPr>
        <w:t>2130135</w:t>
      </w:r>
      <w:r>
        <w:rPr>
          <w:rFonts w:ascii="仿宋" w:eastAsia="仿宋" w:hAnsi="仿宋" w:hint="eastAsia"/>
          <w:sz w:val="32"/>
          <w:szCs w:val="32"/>
        </w:rPr>
        <w:t>农业资源保护修复与利用</w:t>
      </w:r>
      <w:r>
        <w:rPr>
          <w:rFonts w:ascii="仿宋" w:eastAsia="仿宋" w:hAnsi="仿宋" w:hint="eastAsia"/>
          <w:sz w:val="32"/>
          <w:szCs w:val="32"/>
        </w:rPr>
        <w:t>131.15</w:t>
      </w:r>
      <w:r>
        <w:rPr>
          <w:rFonts w:ascii="仿宋" w:eastAsia="仿宋" w:hAnsi="仿宋" w:hint="eastAsia"/>
          <w:sz w:val="32"/>
          <w:szCs w:val="32"/>
        </w:rPr>
        <w:t>万元、</w:t>
      </w:r>
      <w:r>
        <w:rPr>
          <w:rFonts w:ascii="仿宋" w:eastAsia="仿宋" w:hAnsi="仿宋" w:hint="eastAsia"/>
          <w:sz w:val="32"/>
          <w:szCs w:val="32"/>
        </w:rPr>
        <w:t>2060402</w:t>
      </w:r>
      <w:r>
        <w:rPr>
          <w:rFonts w:ascii="仿宋" w:eastAsia="仿宋" w:hAnsi="仿宋" w:hint="eastAsia"/>
          <w:sz w:val="32"/>
          <w:szCs w:val="32"/>
        </w:rPr>
        <w:t>应用技术研究与开发</w:t>
      </w:r>
      <w:r>
        <w:rPr>
          <w:rFonts w:ascii="仿宋" w:eastAsia="仿宋" w:hAnsi="仿宋" w:hint="eastAsia"/>
          <w:sz w:val="32"/>
          <w:szCs w:val="32"/>
        </w:rPr>
        <w:t>41.36</w:t>
      </w:r>
      <w:r>
        <w:rPr>
          <w:rFonts w:ascii="仿宋" w:eastAsia="仿宋" w:hAnsi="仿宋" w:hint="eastAsia"/>
          <w:sz w:val="32"/>
          <w:szCs w:val="32"/>
        </w:rPr>
        <w:t>万元。</w:t>
      </w:r>
      <w:r>
        <w:rPr>
          <w:rFonts w:ascii="仿宋" w:eastAsia="仿宋" w:hAnsi="仿宋" w:hint="eastAsia"/>
          <w:sz w:val="32"/>
          <w:szCs w:val="32"/>
        </w:rPr>
        <w:t>2018</w:t>
      </w:r>
      <w:r>
        <w:rPr>
          <w:rFonts w:ascii="仿宋" w:eastAsia="仿宋" w:hAnsi="仿宋" w:hint="eastAsia"/>
          <w:sz w:val="32"/>
          <w:szCs w:val="32"/>
        </w:rPr>
        <w:t>年预算</w:t>
      </w:r>
      <w:r>
        <w:rPr>
          <w:rFonts w:ascii="仿宋" w:eastAsia="仿宋" w:hAnsi="仿宋" w:hint="eastAsia"/>
          <w:sz w:val="32"/>
          <w:szCs w:val="32"/>
        </w:rPr>
        <w:t>3179.51</w:t>
      </w:r>
      <w:r>
        <w:rPr>
          <w:rFonts w:ascii="仿宋" w:eastAsia="仿宋" w:hAnsi="仿宋" w:hint="eastAsia"/>
          <w:sz w:val="32"/>
          <w:szCs w:val="32"/>
        </w:rPr>
        <w:t>万元，比</w:t>
      </w:r>
      <w:r>
        <w:rPr>
          <w:rFonts w:ascii="仿宋" w:eastAsia="仿宋" w:hAnsi="仿宋" w:hint="eastAsia"/>
          <w:sz w:val="32"/>
          <w:szCs w:val="32"/>
        </w:rPr>
        <w:t>2017</w:t>
      </w:r>
      <w:r>
        <w:rPr>
          <w:rFonts w:ascii="仿宋" w:eastAsia="仿宋" w:hAnsi="仿宋" w:hint="eastAsia"/>
          <w:sz w:val="32"/>
          <w:szCs w:val="32"/>
        </w:rPr>
        <w:t>年执行数据减少</w:t>
      </w:r>
      <w:r>
        <w:rPr>
          <w:rFonts w:ascii="仿宋" w:eastAsia="仿宋" w:hAnsi="仿宋" w:hint="eastAsia"/>
          <w:sz w:val="32"/>
          <w:szCs w:val="32"/>
        </w:rPr>
        <w:t>1779.03</w:t>
      </w:r>
      <w:r>
        <w:rPr>
          <w:rFonts w:ascii="仿宋" w:eastAsia="仿宋" w:hAnsi="仿宋" w:hint="eastAsia"/>
          <w:sz w:val="32"/>
          <w:szCs w:val="32"/>
        </w:rPr>
        <w:t>万元，下降</w:t>
      </w:r>
      <w:r>
        <w:rPr>
          <w:rFonts w:ascii="仿宋" w:eastAsia="仿宋" w:hAnsi="仿宋" w:hint="eastAsia"/>
          <w:sz w:val="32"/>
          <w:szCs w:val="32"/>
        </w:rPr>
        <w:t>35.88%</w:t>
      </w:r>
      <w:r>
        <w:rPr>
          <w:rFonts w:ascii="仿宋" w:eastAsia="仿宋" w:hAnsi="仿宋" w:hint="eastAsia"/>
          <w:sz w:val="32"/>
          <w:szCs w:val="32"/>
        </w:rPr>
        <w:t>。主要用于企业科技创新后补助项目、动物检疫工作经费</w:t>
      </w:r>
      <w:r>
        <w:rPr>
          <w:rFonts w:ascii="仿宋" w:eastAsia="仿宋" w:hAnsi="仿宋" w:hint="eastAsia"/>
          <w:sz w:val="32"/>
          <w:szCs w:val="32"/>
        </w:rPr>
        <w:t>、防疫员感染布鲁氏菌补助项目、农业生产发展和农业生产救灾、农业保险。</w:t>
      </w:r>
    </w:p>
    <w:p w:rsidR="00164570" w:rsidRDefault="00EF204C">
      <w:pPr>
        <w:ind w:firstLineChars="225" w:firstLine="720"/>
        <w:rPr>
          <w:rFonts w:ascii="黑体" w:eastAsia="黑体" w:hAnsi="黑体"/>
          <w:sz w:val="32"/>
          <w:szCs w:val="32"/>
        </w:rPr>
      </w:pPr>
      <w:r>
        <w:rPr>
          <w:rFonts w:ascii="黑体" w:eastAsia="黑体" w:hAnsi="黑体" w:hint="eastAsia"/>
          <w:sz w:val="32"/>
          <w:szCs w:val="32"/>
        </w:rPr>
        <w:t>三、关于市农牧和科学技术局</w:t>
      </w:r>
      <w:r>
        <w:rPr>
          <w:rFonts w:ascii="黑体" w:eastAsia="黑体" w:hAnsi="黑体" w:hint="eastAsia"/>
          <w:sz w:val="32"/>
          <w:szCs w:val="32"/>
        </w:rPr>
        <w:t>2018</w:t>
      </w:r>
      <w:r>
        <w:rPr>
          <w:rFonts w:ascii="黑体" w:eastAsia="黑体" w:hAnsi="黑体" w:hint="eastAsia"/>
          <w:sz w:val="32"/>
          <w:szCs w:val="32"/>
        </w:rPr>
        <w:t>年“三公”经费预算情况说明</w:t>
      </w:r>
    </w:p>
    <w:p w:rsidR="00164570" w:rsidRDefault="00EF204C">
      <w:pPr>
        <w:ind w:firstLineChars="225" w:firstLine="720"/>
        <w:rPr>
          <w:rFonts w:ascii="仿宋" w:eastAsia="仿宋" w:hAnsi="仿宋"/>
          <w:sz w:val="32"/>
          <w:szCs w:val="32"/>
        </w:rPr>
      </w:pPr>
      <w:r>
        <w:rPr>
          <w:rFonts w:ascii="仿宋" w:eastAsia="仿宋" w:hAnsi="仿宋" w:hint="eastAsia"/>
          <w:sz w:val="32"/>
          <w:szCs w:val="32"/>
        </w:rPr>
        <w:t>市农牧和科学技术局</w:t>
      </w:r>
      <w:r>
        <w:rPr>
          <w:rFonts w:ascii="仿宋" w:eastAsia="仿宋" w:hAnsi="仿宋" w:hint="eastAsia"/>
          <w:sz w:val="32"/>
          <w:szCs w:val="32"/>
        </w:rPr>
        <w:t>2018</w:t>
      </w:r>
      <w:r>
        <w:rPr>
          <w:rFonts w:ascii="仿宋" w:eastAsia="仿宋" w:hAnsi="仿宋" w:hint="eastAsia"/>
          <w:sz w:val="32"/>
          <w:szCs w:val="32"/>
        </w:rPr>
        <w:t>年“三公”经费财政拨款预算数为</w:t>
      </w:r>
      <w:r>
        <w:rPr>
          <w:rFonts w:ascii="仿宋" w:eastAsia="仿宋" w:hAnsi="仿宋" w:hint="eastAsia"/>
          <w:sz w:val="32"/>
          <w:szCs w:val="32"/>
        </w:rPr>
        <w:t>2</w:t>
      </w:r>
      <w:r>
        <w:rPr>
          <w:rFonts w:ascii="仿宋" w:eastAsia="仿宋" w:hAnsi="仿宋" w:hint="eastAsia"/>
          <w:sz w:val="32"/>
          <w:szCs w:val="32"/>
        </w:rPr>
        <w:t>万元，其中：因公出国（境）费</w:t>
      </w:r>
      <w:r>
        <w:rPr>
          <w:rFonts w:ascii="仿宋" w:eastAsia="仿宋" w:hAnsi="仿宋" w:hint="eastAsia"/>
          <w:sz w:val="32"/>
          <w:szCs w:val="32"/>
        </w:rPr>
        <w:t>0</w:t>
      </w:r>
      <w:r>
        <w:rPr>
          <w:rFonts w:ascii="仿宋" w:eastAsia="仿宋" w:hAnsi="仿宋" w:hint="eastAsia"/>
          <w:sz w:val="32"/>
          <w:szCs w:val="32"/>
        </w:rPr>
        <w:t>万元，公务用车购置</w:t>
      </w:r>
      <w:r>
        <w:rPr>
          <w:rFonts w:ascii="仿宋" w:eastAsia="仿宋" w:hAnsi="仿宋" w:hint="eastAsia"/>
          <w:sz w:val="32"/>
          <w:szCs w:val="32"/>
        </w:rPr>
        <w:t>0</w:t>
      </w:r>
      <w:r>
        <w:rPr>
          <w:rFonts w:ascii="仿宋" w:eastAsia="仿宋" w:hAnsi="仿宋" w:hint="eastAsia"/>
          <w:sz w:val="32"/>
          <w:szCs w:val="32"/>
        </w:rPr>
        <w:t>万元，公务用车运行费</w:t>
      </w:r>
      <w:r>
        <w:rPr>
          <w:rFonts w:ascii="仿宋" w:eastAsia="仿宋" w:hAnsi="仿宋" w:hint="eastAsia"/>
          <w:sz w:val="32"/>
          <w:szCs w:val="32"/>
        </w:rPr>
        <w:t>0</w:t>
      </w:r>
      <w:r>
        <w:rPr>
          <w:rFonts w:ascii="仿宋" w:eastAsia="仿宋" w:hAnsi="仿宋" w:hint="eastAsia"/>
          <w:sz w:val="32"/>
          <w:szCs w:val="32"/>
        </w:rPr>
        <w:t>万元，公务接待费</w:t>
      </w:r>
      <w:r>
        <w:rPr>
          <w:rFonts w:ascii="仿宋" w:eastAsia="仿宋" w:hAnsi="仿宋" w:hint="eastAsia"/>
          <w:sz w:val="32"/>
          <w:szCs w:val="32"/>
        </w:rPr>
        <w:t>2</w:t>
      </w:r>
      <w:r>
        <w:rPr>
          <w:rFonts w:ascii="仿宋" w:eastAsia="仿宋" w:hAnsi="仿宋" w:hint="eastAsia"/>
          <w:sz w:val="32"/>
          <w:szCs w:val="32"/>
        </w:rPr>
        <w:t>万元。</w:t>
      </w:r>
    </w:p>
    <w:p w:rsidR="00164570" w:rsidRDefault="00EF204C">
      <w:pPr>
        <w:ind w:firstLineChars="225" w:firstLine="720"/>
        <w:rPr>
          <w:rFonts w:ascii="仿宋" w:eastAsia="仿宋" w:hAnsi="仿宋"/>
          <w:sz w:val="32"/>
          <w:szCs w:val="32"/>
        </w:rPr>
      </w:pPr>
      <w:r>
        <w:rPr>
          <w:rFonts w:ascii="仿宋" w:eastAsia="仿宋" w:hAnsi="仿宋" w:hint="eastAsia"/>
          <w:sz w:val="32"/>
          <w:szCs w:val="32"/>
        </w:rPr>
        <w:lastRenderedPageBreak/>
        <w:t>2018</w:t>
      </w:r>
      <w:r>
        <w:rPr>
          <w:rFonts w:ascii="仿宋" w:eastAsia="仿宋" w:hAnsi="仿宋" w:hint="eastAsia"/>
          <w:sz w:val="32"/>
          <w:szCs w:val="32"/>
        </w:rPr>
        <w:t>年“三公”经费财政拨款预算比</w:t>
      </w:r>
      <w:r>
        <w:rPr>
          <w:rFonts w:ascii="仿宋" w:eastAsia="仿宋" w:hAnsi="仿宋" w:hint="eastAsia"/>
          <w:sz w:val="32"/>
          <w:szCs w:val="32"/>
        </w:rPr>
        <w:t>2017</w:t>
      </w:r>
      <w:r>
        <w:rPr>
          <w:rFonts w:ascii="仿宋" w:eastAsia="仿宋" w:hAnsi="仿宋" w:hint="eastAsia"/>
          <w:sz w:val="32"/>
          <w:szCs w:val="32"/>
        </w:rPr>
        <w:t>年减少</w:t>
      </w:r>
      <w:r>
        <w:rPr>
          <w:rFonts w:ascii="仿宋" w:eastAsia="仿宋" w:hAnsi="仿宋" w:hint="eastAsia"/>
          <w:sz w:val="32"/>
          <w:szCs w:val="32"/>
        </w:rPr>
        <w:t>48</w:t>
      </w:r>
      <w:r>
        <w:rPr>
          <w:rFonts w:ascii="仿宋" w:eastAsia="仿宋" w:hAnsi="仿宋" w:hint="eastAsia"/>
          <w:sz w:val="32"/>
          <w:szCs w:val="32"/>
        </w:rPr>
        <w:t>万元，其中：公务用车运行费减少</w:t>
      </w:r>
      <w:r>
        <w:rPr>
          <w:rFonts w:ascii="仿宋" w:eastAsia="仿宋" w:hAnsi="仿宋" w:hint="eastAsia"/>
          <w:sz w:val="32"/>
          <w:szCs w:val="32"/>
        </w:rPr>
        <w:t>37</w:t>
      </w:r>
      <w:r>
        <w:rPr>
          <w:rFonts w:ascii="仿宋" w:eastAsia="仿宋" w:hAnsi="仿宋" w:hint="eastAsia"/>
          <w:sz w:val="32"/>
          <w:szCs w:val="32"/>
        </w:rPr>
        <w:t>万元，主要原因是</w:t>
      </w:r>
      <w:r>
        <w:rPr>
          <w:rFonts w:ascii="仿宋" w:eastAsia="仿宋" w:hAnsi="仿宋" w:hint="eastAsia"/>
          <w:sz w:val="32"/>
          <w:szCs w:val="32"/>
        </w:rPr>
        <w:t>2016</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月进行了公务用车改革，车辆已停用。公务接待费减少</w:t>
      </w:r>
      <w:r>
        <w:rPr>
          <w:rFonts w:ascii="仿宋" w:eastAsia="仿宋" w:hAnsi="仿宋" w:hint="eastAsia"/>
          <w:sz w:val="32"/>
          <w:szCs w:val="32"/>
        </w:rPr>
        <w:t>11</w:t>
      </w:r>
      <w:r>
        <w:rPr>
          <w:rFonts w:ascii="仿宋" w:eastAsia="仿宋" w:hAnsi="仿宋" w:hint="eastAsia"/>
          <w:sz w:val="32"/>
          <w:szCs w:val="32"/>
        </w:rPr>
        <w:t>万元，主要原因是压缩公务接待支出。</w:t>
      </w:r>
    </w:p>
    <w:p w:rsidR="00164570" w:rsidRDefault="00EF204C">
      <w:pPr>
        <w:ind w:firstLineChars="225" w:firstLine="720"/>
        <w:rPr>
          <w:rFonts w:ascii="黑体" w:eastAsia="黑体" w:hAnsi="黑体"/>
          <w:sz w:val="32"/>
          <w:szCs w:val="32"/>
        </w:rPr>
      </w:pPr>
      <w:r>
        <w:rPr>
          <w:rFonts w:ascii="黑体" w:eastAsia="黑体" w:hAnsi="黑体" w:hint="eastAsia"/>
          <w:sz w:val="32"/>
          <w:szCs w:val="32"/>
        </w:rPr>
        <w:t>四、关于市农牧和科</w:t>
      </w:r>
      <w:r>
        <w:rPr>
          <w:rFonts w:ascii="黑体" w:eastAsia="黑体" w:hAnsi="黑体" w:hint="eastAsia"/>
          <w:sz w:val="32"/>
          <w:szCs w:val="32"/>
        </w:rPr>
        <w:t>学技术局</w:t>
      </w:r>
      <w:r>
        <w:rPr>
          <w:rFonts w:ascii="黑体" w:eastAsia="黑体" w:hAnsi="黑体" w:hint="eastAsia"/>
          <w:sz w:val="32"/>
          <w:szCs w:val="32"/>
        </w:rPr>
        <w:t>2018</w:t>
      </w:r>
      <w:r>
        <w:rPr>
          <w:rFonts w:ascii="黑体" w:eastAsia="黑体" w:hAnsi="黑体" w:hint="eastAsia"/>
          <w:sz w:val="32"/>
          <w:szCs w:val="32"/>
        </w:rPr>
        <w:t>年政府性基金预算拨款情况说明</w:t>
      </w:r>
    </w:p>
    <w:p w:rsidR="00164570" w:rsidRDefault="00EF204C">
      <w:pPr>
        <w:ind w:firstLineChars="225" w:firstLine="723"/>
        <w:rPr>
          <w:rFonts w:ascii="楷体" w:eastAsia="楷体" w:hAnsi="楷体"/>
          <w:b/>
          <w:sz w:val="32"/>
          <w:szCs w:val="32"/>
        </w:rPr>
      </w:pPr>
      <w:r>
        <w:rPr>
          <w:rFonts w:ascii="楷体" w:eastAsia="楷体" w:hAnsi="楷体" w:hint="eastAsia"/>
          <w:b/>
          <w:sz w:val="32"/>
          <w:szCs w:val="32"/>
        </w:rPr>
        <w:t>（一）基本支出情况说明。</w:t>
      </w:r>
    </w:p>
    <w:p w:rsidR="00164570" w:rsidRDefault="00EF204C">
      <w:pPr>
        <w:ind w:firstLineChars="225" w:firstLine="720"/>
        <w:rPr>
          <w:rFonts w:ascii="仿宋" w:eastAsia="仿宋" w:hAnsi="仿宋"/>
          <w:sz w:val="32"/>
          <w:szCs w:val="32"/>
        </w:rPr>
      </w:pPr>
      <w:r>
        <w:rPr>
          <w:rFonts w:ascii="仿宋" w:eastAsia="仿宋" w:hAnsi="仿宋" w:hint="eastAsia"/>
          <w:sz w:val="32"/>
          <w:szCs w:val="32"/>
        </w:rPr>
        <w:t>市农牧和科学技术局</w:t>
      </w:r>
      <w:r>
        <w:rPr>
          <w:rFonts w:ascii="仿宋" w:eastAsia="仿宋" w:hAnsi="仿宋" w:hint="eastAsia"/>
          <w:sz w:val="32"/>
          <w:szCs w:val="32"/>
        </w:rPr>
        <w:t>2018</w:t>
      </w:r>
      <w:r>
        <w:rPr>
          <w:rFonts w:ascii="仿宋" w:eastAsia="仿宋" w:hAnsi="仿宋" w:hint="eastAsia"/>
          <w:sz w:val="32"/>
          <w:szCs w:val="32"/>
        </w:rPr>
        <w:t>年政府性基金预算拨款基本支出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与</w:t>
      </w:r>
      <w:r>
        <w:rPr>
          <w:rFonts w:ascii="仿宋" w:eastAsia="仿宋" w:hAnsi="仿宋" w:hint="eastAsia"/>
          <w:sz w:val="32"/>
          <w:szCs w:val="32"/>
        </w:rPr>
        <w:t>2017</w:t>
      </w:r>
      <w:r>
        <w:rPr>
          <w:rFonts w:ascii="仿宋" w:eastAsia="仿宋" w:hAnsi="仿宋" w:hint="eastAsia"/>
          <w:sz w:val="32"/>
          <w:szCs w:val="32"/>
        </w:rPr>
        <w:t>年执行数相同。</w:t>
      </w:r>
    </w:p>
    <w:p w:rsidR="00164570" w:rsidRDefault="00EF204C">
      <w:pPr>
        <w:ind w:firstLineChars="225" w:firstLine="723"/>
        <w:rPr>
          <w:rFonts w:ascii="楷体" w:eastAsia="楷体" w:hAnsi="楷体"/>
          <w:b/>
          <w:sz w:val="32"/>
          <w:szCs w:val="32"/>
        </w:rPr>
      </w:pPr>
      <w:r>
        <w:rPr>
          <w:rFonts w:ascii="楷体" w:eastAsia="楷体" w:hAnsi="楷体" w:hint="eastAsia"/>
          <w:b/>
          <w:sz w:val="32"/>
          <w:szCs w:val="32"/>
        </w:rPr>
        <w:t>（二）项目支出情况说明。</w:t>
      </w:r>
    </w:p>
    <w:p w:rsidR="00164570" w:rsidRDefault="00EF204C">
      <w:pPr>
        <w:ind w:firstLineChars="225" w:firstLine="720"/>
        <w:rPr>
          <w:rFonts w:ascii="仿宋" w:eastAsia="仿宋" w:hAnsi="仿宋"/>
          <w:sz w:val="32"/>
          <w:szCs w:val="32"/>
        </w:rPr>
      </w:pPr>
      <w:r>
        <w:rPr>
          <w:rFonts w:ascii="仿宋" w:eastAsia="仿宋" w:hAnsi="仿宋" w:hint="eastAsia"/>
          <w:sz w:val="32"/>
          <w:szCs w:val="32"/>
        </w:rPr>
        <w:t>市农牧和科学技术局</w:t>
      </w:r>
      <w:r>
        <w:rPr>
          <w:rFonts w:ascii="仿宋" w:eastAsia="仿宋" w:hAnsi="仿宋" w:hint="eastAsia"/>
          <w:sz w:val="32"/>
          <w:szCs w:val="32"/>
        </w:rPr>
        <w:t>2018</w:t>
      </w:r>
      <w:r>
        <w:rPr>
          <w:rFonts w:ascii="仿宋" w:eastAsia="仿宋" w:hAnsi="仿宋" w:hint="eastAsia"/>
          <w:sz w:val="32"/>
          <w:szCs w:val="32"/>
        </w:rPr>
        <w:t>年政府性基金预算拨款项目支出</w:t>
      </w:r>
      <w:r>
        <w:rPr>
          <w:rFonts w:ascii="仿宋" w:eastAsia="仿宋" w:hAnsi="仿宋" w:hint="eastAsia"/>
          <w:sz w:val="32"/>
          <w:szCs w:val="32"/>
        </w:rPr>
        <w:t>0</w:t>
      </w:r>
      <w:r>
        <w:rPr>
          <w:rFonts w:ascii="仿宋" w:eastAsia="仿宋" w:hAnsi="仿宋" w:hint="eastAsia"/>
          <w:sz w:val="32"/>
          <w:szCs w:val="32"/>
        </w:rPr>
        <w:t>万元，与</w:t>
      </w:r>
      <w:r>
        <w:rPr>
          <w:rFonts w:ascii="仿宋" w:eastAsia="仿宋" w:hAnsi="仿宋" w:hint="eastAsia"/>
          <w:sz w:val="32"/>
          <w:szCs w:val="32"/>
        </w:rPr>
        <w:t>2017</w:t>
      </w:r>
      <w:r>
        <w:rPr>
          <w:rFonts w:ascii="仿宋" w:eastAsia="仿宋" w:hAnsi="仿宋" w:hint="eastAsia"/>
          <w:sz w:val="32"/>
          <w:szCs w:val="32"/>
        </w:rPr>
        <w:t>年执行数相同。</w:t>
      </w:r>
    </w:p>
    <w:p w:rsidR="00164570" w:rsidRDefault="00EF204C">
      <w:pPr>
        <w:ind w:firstLineChars="225" w:firstLine="720"/>
        <w:rPr>
          <w:rFonts w:ascii="黑体" w:eastAsia="黑体" w:hAnsi="黑体"/>
          <w:sz w:val="32"/>
          <w:szCs w:val="32"/>
        </w:rPr>
      </w:pPr>
      <w:r>
        <w:rPr>
          <w:rFonts w:ascii="黑体" w:eastAsia="黑体" w:hAnsi="黑体" w:hint="eastAsia"/>
          <w:sz w:val="32"/>
          <w:szCs w:val="32"/>
        </w:rPr>
        <w:t>五、关于市农牧和科学技术局</w:t>
      </w:r>
      <w:r>
        <w:rPr>
          <w:rFonts w:ascii="黑体" w:eastAsia="黑体" w:hAnsi="黑体" w:hint="eastAsia"/>
          <w:sz w:val="32"/>
          <w:szCs w:val="32"/>
        </w:rPr>
        <w:t>2018</w:t>
      </w:r>
      <w:r>
        <w:rPr>
          <w:rFonts w:ascii="黑体" w:eastAsia="黑体" w:hAnsi="黑体" w:hint="eastAsia"/>
          <w:sz w:val="32"/>
          <w:szCs w:val="32"/>
        </w:rPr>
        <w:t>年收支预算情况的总体说明</w:t>
      </w:r>
    </w:p>
    <w:p w:rsidR="00164570" w:rsidRDefault="00EF204C">
      <w:pPr>
        <w:ind w:firstLineChars="225" w:firstLine="720"/>
        <w:rPr>
          <w:rFonts w:ascii="仿宋" w:eastAsia="仿宋" w:hAnsi="仿宋"/>
          <w:sz w:val="32"/>
          <w:szCs w:val="32"/>
        </w:rPr>
      </w:pPr>
      <w:r>
        <w:rPr>
          <w:rFonts w:ascii="仿宋" w:eastAsia="仿宋" w:hAnsi="仿宋" w:hint="eastAsia"/>
          <w:sz w:val="32"/>
          <w:szCs w:val="32"/>
        </w:rPr>
        <w:t>按照全口径预算的原则，市农牧和科学技术局</w:t>
      </w:r>
      <w:r>
        <w:rPr>
          <w:rFonts w:ascii="仿宋" w:eastAsia="仿宋" w:hAnsi="仿宋" w:hint="eastAsia"/>
          <w:sz w:val="32"/>
          <w:szCs w:val="32"/>
        </w:rPr>
        <w:t>2018</w:t>
      </w:r>
      <w:r>
        <w:rPr>
          <w:rFonts w:ascii="仿宋" w:eastAsia="仿宋" w:hAnsi="仿宋" w:hint="eastAsia"/>
          <w:sz w:val="32"/>
          <w:szCs w:val="32"/>
        </w:rPr>
        <w:t>年所有收入和支出均纳入部门预算管理。收入总预算</w:t>
      </w:r>
      <w:r>
        <w:rPr>
          <w:rFonts w:ascii="仿宋" w:eastAsia="仿宋" w:hAnsi="仿宋" w:hint="eastAsia"/>
          <w:sz w:val="32"/>
          <w:szCs w:val="32"/>
        </w:rPr>
        <w:t>6858.59</w:t>
      </w:r>
      <w:r>
        <w:rPr>
          <w:rFonts w:ascii="仿宋" w:eastAsia="仿宋" w:hAnsi="仿宋" w:hint="eastAsia"/>
          <w:sz w:val="32"/>
          <w:szCs w:val="32"/>
        </w:rPr>
        <w:t>万元，支出总预算</w:t>
      </w:r>
      <w:r>
        <w:rPr>
          <w:rFonts w:ascii="仿宋" w:eastAsia="仿宋" w:hAnsi="仿宋" w:hint="eastAsia"/>
          <w:sz w:val="32"/>
          <w:szCs w:val="32"/>
        </w:rPr>
        <w:t>6858.59</w:t>
      </w:r>
      <w:r>
        <w:rPr>
          <w:rFonts w:ascii="仿宋" w:eastAsia="仿宋" w:hAnsi="仿宋" w:hint="eastAsia"/>
          <w:sz w:val="32"/>
          <w:szCs w:val="32"/>
        </w:rPr>
        <w:t>万元。</w:t>
      </w:r>
    </w:p>
    <w:p w:rsidR="00164570" w:rsidRDefault="00EF204C">
      <w:pPr>
        <w:ind w:firstLineChars="225" w:firstLine="720"/>
        <w:rPr>
          <w:rFonts w:ascii="仿宋" w:eastAsia="仿宋" w:hAnsi="仿宋"/>
          <w:sz w:val="32"/>
          <w:szCs w:val="32"/>
        </w:rPr>
      </w:pPr>
      <w:r>
        <w:rPr>
          <w:rFonts w:ascii="仿宋" w:eastAsia="仿宋" w:hAnsi="仿宋" w:hint="eastAsia"/>
          <w:sz w:val="32"/>
          <w:szCs w:val="32"/>
        </w:rPr>
        <w:t>收入预算包括：上年结转</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；财政拨款收入</w:t>
      </w:r>
      <w:r>
        <w:rPr>
          <w:rFonts w:ascii="仿宋" w:eastAsia="仿宋" w:hAnsi="仿宋" w:hint="eastAsia"/>
          <w:sz w:val="32"/>
          <w:szCs w:val="32"/>
        </w:rPr>
        <w:t>6858.59</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hint="eastAsia"/>
          <w:sz w:val="32"/>
          <w:szCs w:val="32"/>
        </w:rPr>
        <w:t>；事业收入万元，占</w:t>
      </w:r>
      <w:r>
        <w:rPr>
          <w:rFonts w:ascii="仿宋" w:eastAsia="仿宋" w:hAnsi="仿宋" w:hint="eastAsia"/>
          <w:sz w:val="32"/>
          <w:szCs w:val="32"/>
        </w:rPr>
        <w:t>0%</w:t>
      </w:r>
      <w:r>
        <w:rPr>
          <w:rFonts w:ascii="仿宋" w:eastAsia="仿宋" w:hAnsi="仿宋" w:hint="eastAsia"/>
          <w:sz w:val="32"/>
          <w:szCs w:val="32"/>
        </w:rPr>
        <w:t>；事业单位经营收入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；其他收入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w:t>
      </w:r>
    </w:p>
    <w:p w:rsidR="00164570" w:rsidRDefault="00EF204C">
      <w:pPr>
        <w:ind w:firstLineChars="225" w:firstLine="720"/>
        <w:rPr>
          <w:rFonts w:ascii="仿宋" w:eastAsia="仿宋" w:hAnsi="仿宋"/>
          <w:sz w:val="32"/>
          <w:szCs w:val="32"/>
        </w:rPr>
      </w:pPr>
      <w:r>
        <w:rPr>
          <w:rFonts w:ascii="仿宋" w:eastAsia="仿宋" w:hAnsi="仿宋" w:hint="eastAsia"/>
          <w:sz w:val="32"/>
          <w:szCs w:val="32"/>
        </w:rPr>
        <w:t>支出预算包括：基本支出</w:t>
      </w:r>
      <w:r>
        <w:rPr>
          <w:rFonts w:ascii="仿宋" w:eastAsia="仿宋" w:hAnsi="仿宋" w:hint="eastAsia"/>
          <w:sz w:val="32"/>
          <w:szCs w:val="32"/>
        </w:rPr>
        <w:t>3679.08</w:t>
      </w:r>
      <w:r>
        <w:rPr>
          <w:rFonts w:ascii="仿宋" w:eastAsia="仿宋" w:hAnsi="仿宋" w:hint="eastAsia"/>
          <w:sz w:val="32"/>
          <w:szCs w:val="32"/>
        </w:rPr>
        <w:t>万元，占</w:t>
      </w:r>
      <w:r>
        <w:rPr>
          <w:rFonts w:ascii="仿宋" w:eastAsia="仿宋" w:hAnsi="仿宋" w:hint="eastAsia"/>
          <w:sz w:val="32"/>
          <w:szCs w:val="32"/>
        </w:rPr>
        <w:t>53.64%</w:t>
      </w:r>
      <w:r>
        <w:rPr>
          <w:rFonts w:ascii="仿宋" w:eastAsia="仿宋" w:hAnsi="仿宋" w:hint="eastAsia"/>
          <w:sz w:val="32"/>
          <w:szCs w:val="32"/>
        </w:rPr>
        <w:t>；项目支出</w:t>
      </w:r>
      <w:r>
        <w:rPr>
          <w:rFonts w:ascii="仿宋" w:eastAsia="仿宋" w:hAnsi="仿宋" w:hint="eastAsia"/>
          <w:sz w:val="32"/>
          <w:szCs w:val="32"/>
        </w:rPr>
        <w:t>3179.51</w:t>
      </w:r>
      <w:r>
        <w:rPr>
          <w:rFonts w:ascii="仿宋" w:eastAsia="仿宋" w:hAnsi="仿宋" w:hint="eastAsia"/>
          <w:sz w:val="32"/>
          <w:szCs w:val="32"/>
        </w:rPr>
        <w:t>万元，占</w:t>
      </w:r>
      <w:r>
        <w:rPr>
          <w:rFonts w:ascii="仿宋" w:eastAsia="仿宋" w:hAnsi="仿宋" w:hint="eastAsia"/>
          <w:sz w:val="32"/>
          <w:szCs w:val="32"/>
        </w:rPr>
        <w:t>46.36%</w:t>
      </w:r>
      <w:r>
        <w:rPr>
          <w:rFonts w:ascii="仿宋" w:eastAsia="仿宋" w:hAnsi="仿宋" w:hint="eastAsia"/>
          <w:sz w:val="32"/>
          <w:szCs w:val="32"/>
        </w:rPr>
        <w:t>。事业单位经营支出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lastRenderedPageBreak/>
        <w:t>0%</w:t>
      </w:r>
      <w:r>
        <w:rPr>
          <w:rFonts w:ascii="仿宋" w:eastAsia="仿宋" w:hAnsi="仿宋" w:hint="eastAsia"/>
          <w:sz w:val="32"/>
          <w:szCs w:val="32"/>
        </w:rPr>
        <w:t>；上缴上级支出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；对附属单位补助支出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w:t>
      </w:r>
    </w:p>
    <w:p w:rsidR="00164570" w:rsidRDefault="00EF204C">
      <w:pPr>
        <w:ind w:firstLineChars="225" w:firstLine="720"/>
        <w:rPr>
          <w:rFonts w:ascii="黑体" w:eastAsia="黑体" w:hAnsi="黑体"/>
          <w:sz w:val="32"/>
          <w:szCs w:val="32"/>
        </w:rPr>
      </w:pPr>
      <w:r>
        <w:rPr>
          <w:rFonts w:ascii="黑体" w:eastAsia="黑体" w:hAnsi="黑体" w:hint="eastAsia"/>
          <w:sz w:val="32"/>
          <w:szCs w:val="32"/>
        </w:rPr>
        <w:t>六、其他重要事项的情况说明</w:t>
      </w:r>
    </w:p>
    <w:p w:rsidR="00164570" w:rsidRDefault="00EF204C">
      <w:pPr>
        <w:widowControl/>
        <w:spacing w:line="560" w:lineRule="exact"/>
        <w:ind w:firstLine="480"/>
        <w:jc w:val="left"/>
        <w:rPr>
          <w:rFonts w:ascii="楷体" w:eastAsia="楷体" w:hAnsi="楷体" w:cs="宋体"/>
          <w:b/>
          <w:kern w:val="0"/>
          <w:sz w:val="32"/>
          <w:szCs w:val="32"/>
        </w:rPr>
      </w:pPr>
      <w:r>
        <w:rPr>
          <w:rFonts w:ascii="楷体" w:eastAsia="楷体" w:hAnsi="楷体" w:cs="宋体" w:hint="eastAsia"/>
          <w:b/>
          <w:kern w:val="0"/>
          <w:sz w:val="32"/>
          <w:szCs w:val="32"/>
        </w:rPr>
        <w:t>（一）机关运行经费</w:t>
      </w:r>
    </w:p>
    <w:p w:rsidR="00164570" w:rsidRDefault="00EF204C">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2018</w:t>
      </w:r>
      <w:r>
        <w:rPr>
          <w:rFonts w:ascii="仿宋" w:eastAsia="仿宋" w:hAnsi="仿宋" w:cs="宋体" w:hint="eastAsia"/>
          <w:kern w:val="0"/>
          <w:sz w:val="32"/>
          <w:szCs w:val="32"/>
        </w:rPr>
        <w:t>年，市农牧和科学技术局本级机关运行经费财政拨款预算</w:t>
      </w:r>
      <w:r>
        <w:rPr>
          <w:rFonts w:ascii="仿宋" w:eastAsia="仿宋" w:hAnsi="仿宋" w:cs="宋体" w:hint="eastAsia"/>
          <w:kern w:val="0"/>
          <w:sz w:val="32"/>
          <w:szCs w:val="32"/>
        </w:rPr>
        <w:t>101.43</w:t>
      </w:r>
      <w:r>
        <w:rPr>
          <w:rFonts w:ascii="仿宋" w:eastAsia="仿宋" w:hAnsi="仿宋" w:cs="宋体" w:hint="eastAsia"/>
          <w:kern w:val="0"/>
          <w:sz w:val="32"/>
          <w:szCs w:val="32"/>
        </w:rPr>
        <w:t>万元，比</w:t>
      </w:r>
      <w:r>
        <w:rPr>
          <w:rFonts w:ascii="仿宋" w:eastAsia="仿宋" w:hAnsi="仿宋" w:cs="宋体" w:hint="eastAsia"/>
          <w:kern w:val="0"/>
          <w:sz w:val="32"/>
          <w:szCs w:val="32"/>
        </w:rPr>
        <w:t>2017</w:t>
      </w:r>
      <w:r>
        <w:rPr>
          <w:rFonts w:ascii="仿宋" w:eastAsia="仿宋" w:hAnsi="仿宋" w:cs="宋体" w:hint="eastAsia"/>
          <w:kern w:val="0"/>
          <w:sz w:val="32"/>
          <w:szCs w:val="32"/>
        </w:rPr>
        <w:t>年预算增加</w:t>
      </w:r>
      <w:r>
        <w:rPr>
          <w:rFonts w:ascii="仿宋" w:eastAsia="仿宋" w:hAnsi="仿宋" w:cs="宋体" w:hint="eastAsia"/>
          <w:kern w:val="0"/>
          <w:sz w:val="32"/>
          <w:szCs w:val="32"/>
        </w:rPr>
        <w:t>44.43</w:t>
      </w:r>
      <w:r>
        <w:rPr>
          <w:rFonts w:ascii="仿宋" w:eastAsia="仿宋" w:hAnsi="仿宋" w:cs="宋体" w:hint="eastAsia"/>
          <w:kern w:val="0"/>
          <w:sz w:val="32"/>
          <w:szCs w:val="32"/>
        </w:rPr>
        <w:t>万元，增长</w:t>
      </w:r>
      <w:r>
        <w:rPr>
          <w:rFonts w:ascii="仿宋" w:eastAsia="仿宋" w:hAnsi="仿宋" w:cs="宋体" w:hint="eastAsia"/>
          <w:kern w:val="0"/>
          <w:sz w:val="32"/>
          <w:szCs w:val="32"/>
        </w:rPr>
        <w:t>77.95%</w:t>
      </w:r>
      <w:r>
        <w:rPr>
          <w:rFonts w:ascii="仿宋" w:eastAsia="仿宋" w:hAnsi="仿宋" w:cs="宋体" w:hint="eastAsia"/>
          <w:kern w:val="0"/>
          <w:sz w:val="32"/>
          <w:szCs w:val="32"/>
        </w:rPr>
        <w:t>，主要原因是人头经费上调。</w:t>
      </w:r>
    </w:p>
    <w:p w:rsidR="00164570" w:rsidRDefault="00EF204C">
      <w:pPr>
        <w:widowControl/>
        <w:spacing w:line="560" w:lineRule="exact"/>
        <w:ind w:firstLine="480"/>
        <w:jc w:val="left"/>
        <w:rPr>
          <w:rFonts w:ascii="楷体" w:eastAsia="楷体" w:hAnsi="楷体" w:cs="宋体"/>
          <w:b/>
          <w:kern w:val="0"/>
          <w:sz w:val="32"/>
          <w:szCs w:val="32"/>
        </w:rPr>
      </w:pPr>
      <w:r>
        <w:rPr>
          <w:rFonts w:ascii="楷体" w:eastAsia="楷体" w:hAnsi="楷体" w:cs="宋体" w:hint="eastAsia"/>
          <w:b/>
          <w:kern w:val="0"/>
          <w:sz w:val="32"/>
          <w:szCs w:val="32"/>
        </w:rPr>
        <w:t>（二）政府采购情况</w:t>
      </w:r>
    </w:p>
    <w:p w:rsidR="00164570" w:rsidRDefault="00EF204C">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2018</w:t>
      </w:r>
      <w:r>
        <w:rPr>
          <w:rFonts w:ascii="仿宋" w:eastAsia="仿宋" w:hAnsi="仿宋" w:cs="宋体" w:hint="eastAsia"/>
          <w:kern w:val="0"/>
          <w:sz w:val="32"/>
          <w:szCs w:val="32"/>
        </w:rPr>
        <w:t>年，市农牧和科学技术局政府采购预算</w:t>
      </w:r>
      <w:r>
        <w:rPr>
          <w:rFonts w:ascii="仿宋" w:eastAsia="仿宋" w:hAnsi="仿宋" w:cs="宋体" w:hint="eastAsia"/>
          <w:kern w:val="0"/>
          <w:sz w:val="32"/>
          <w:szCs w:val="32"/>
        </w:rPr>
        <w:t>50</w:t>
      </w:r>
      <w:r>
        <w:rPr>
          <w:rFonts w:ascii="仿宋" w:eastAsia="仿宋" w:hAnsi="仿宋" w:cs="宋体" w:hint="eastAsia"/>
          <w:kern w:val="0"/>
          <w:sz w:val="32"/>
          <w:szCs w:val="32"/>
        </w:rPr>
        <w:t>万元，其中：政府采购货物预算</w:t>
      </w:r>
      <w:r>
        <w:rPr>
          <w:rFonts w:ascii="仿宋" w:eastAsia="仿宋" w:hAnsi="仿宋" w:cs="宋体" w:hint="eastAsia"/>
          <w:kern w:val="0"/>
          <w:sz w:val="32"/>
          <w:szCs w:val="32"/>
        </w:rPr>
        <w:t>50</w:t>
      </w:r>
      <w:r>
        <w:rPr>
          <w:rFonts w:ascii="仿宋" w:eastAsia="仿宋" w:hAnsi="仿宋" w:cs="宋体" w:hint="eastAsia"/>
          <w:kern w:val="0"/>
          <w:sz w:val="32"/>
          <w:szCs w:val="32"/>
        </w:rPr>
        <w:t>万元，政府采购工程预算</w:t>
      </w:r>
      <w:r>
        <w:rPr>
          <w:rFonts w:ascii="仿宋" w:eastAsia="仿宋" w:hAnsi="仿宋" w:cs="宋体" w:hint="eastAsia"/>
          <w:kern w:val="0"/>
          <w:sz w:val="32"/>
          <w:szCs w:val="32"/>
        </w:rPr>
        <w:t>0</w:t>
      </w:r>
      <w:r>
        <w:rPr>
          <w:rFonts w:ascii="仿宋" w:eastAsia="仿宋" w:hAnsi="仿宋" w:cs="宋体" w:hint="eastAsia"/>
          <w:kern w:val="0"/>
          <w:sz w:val="32"/>
          <w:szCs w:val="32"/>
        </w:rPr>
        <w:t>万元，政府采购服务预算</w:t>
      </w:r>
      <w:r>
        <w:rPr>
          <w:rFonts w:ascii="仿宋" w:eastAsia="仿宋" w:hAnsi="仿宋" w:cs="宋体" w:hint="eastAsia"/>
          <w:kern w:val="0"/>
          <w:sz w:val="32"/>
          <w:szCs w:val="32"/>
        </w:rPr>
        <w:t>0</w:t>
      </w:r>
      <w:r>
        <w:rPr>
          <w:rFonts w:ascii="仿宋" w:eastAsia="仿宋" w:hAnsi="仿宋" w:cs="宋体" w:hint="eastAsia"/>
          <w:kern w:val="0"/>
          <w:sz w:val="32"/>
          <w:szCs w:val="32"/>
        </w:rPr>
        <w:t>万元。</w:t>
      </w:r>
    </w:p>
    <w:p w:rsidR="00164570" w:rsidRDefault="00EF204C">
      <w:pPr>
        <w:widowControl/>
        <w:spacing w:line="560" w:lineRule="exact"/>
        <w:ind w:firstLine="480"/>
        <w:jc w:val="left"/>
        <w:rPr>
          <w:rFonts w:ascii="楷体" w:eastAsia="楷体" w:hAnsi="楷体" w:cs="宋体"/>
          <w:b/>
          <w:kern w:val="0"/>
          <w:sz w:val="32"/>
          <w:szCs w:val="32"/>
        </w:rPr>
      </w:pPr>
      <w:r>
        <w:rPr>
          <w:rFonts w:ascii="楷体" w:eastAsia="楷体" w:hAnsi="楷体" w:cs="宋体" w:hint="eastAsia"/>
          <w:b/>
          <w:kern w:val="0"/>
          <w:sz w:val="32"/>
          <w:szCs w:val="32"/>
        </w:rPr>
        <w:t>（三）国有资产占用使用情况</w:t>
      </w:r>
    </w:p>
    <w:p w:rsidR="00164570" w:rsidRDefault="00EF204C">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截至</w:t>
      </w:r>
      <w:r>
        <w:rPr>
          <w:rFonts w:ascii="仿宋" w:eastAsia="仿宋" w:hAnsi="仿宋" w:cs="宋体" w:hint="eastAsia"/>
          <w:kern w:val="0"/>
          <w:sz w:val="32"/>
          <w:szCs w:val="32"/>
        </w:rPr>
        <w:t>2017</w:t>
      </w:r>
      <w:r>
        <w:rPr>
          <w:rFonts w:ascii="仿宋" w:eastAsia="仿宋" w:hAnsi="仿宋" w:cs="宋体" w:hint="eastAsia"/>
          <w:kern w:val="0"/>
          <w:sz w:val="32"/>
          <w:szCs w:val="32"/>
        </w:rPr>
        <w:t>年</w:t>
      </w:r>
      <w:r>
        <w:rPr>
          <w:rFonts w:ascii="仿宋" w:eastAsia="仿宋" w:hAnsi="仿宋" w:cs="宋体" w:hint="eastAsia"/>
          <w:kern w:val="0"/>
          <w:sz w:val="32"/>
          <w:szCs w:val="32"/>
        </w:rPr>
        <w:t>12</w:t>
      </w:r>
      <w:r>
        <w:rPr>
          <w:rFonts w:ascii="仿宋" w:eastAsia="仿宋" w:hAnsi="仿宋" w:cs="宋体" w:hint="eastAsia"/>
          <w:kern w:val="0"/>
          <w:sz w:val="32"/>
          <w:szCs w:val="32"/>
        </w:rPr>
        <w:t>月</w:t>
      </w:r>
      <w:r>
        <w:rPr>
          <w:rFonts w:ascii="仿宋" w:eastAsia="仿宋" w:hAnsi="仿宋" w:cs="宋体" w:hint="eastAsia"/>
          <w:kern w:val="0"/>
          <w:sz w:val="32"/>
          <w:szCs w:val="32"/>
        </w:rPr>
        <w:t>31</w:t>
      </w:r>
      <w:r>
        <w:rPr>
          <w:rFonts w:ascii="仿宋" w:eastAsia="仿宋" w:hAnsi="仿宋" w:cs="宋体" w:hint="eastAsia"/>
          <w:kern w:val="0"/>
          <w:sz w:val="32"/>
          <w:szCs w:val="32"/>
        </w:rPr>
        <w:t>日，市农牧和科学技术局占用使用国有资产总体情况为房屋</w:t>
      </w:r>
      <w:r>
        <w:rPr>
          <w:rFonts w:ascii="仿宋_GB2312" w:eastAsia="仿宋_GB2312" w:hAnsi="宋体" w:hint="eastAsia"/>
          <w:kern w:val="0"/>
          <w:sz w:val="32"/>
          <w:szCs w:val="32"/>
        </w:rPr>
        <w:t>9572.91</w:t>
      </w:r>
      <w:r>
        <w:rPr>
          <w:rFonts w:ascii="仿宋" w:eastAsia="仿宋" w:hAnsi="仿宋" w:cs="宋体" w:hint="eastAsia"/>
          <w:kern w:val="0"/>
          <w:sz w:val="32"/>
          <w:szCs w:val="32"/>
        </w:rPr>
        <w:t>平方米，价值</w:t>
      </w:r>
      <w:r>
        <w:rPr>
          <w:rFonts w:ascii="仿宋" w:eastAsia="仿宋" w:hAnsi="仿宋" w:cs="宋体" w:hint="eastAsia"/>
          <w:kern w:val="0"/>
          <w:sz w:val="32"/>
          <w:szCs w:val="32"/>
        </w:rPr>
        <w:t>715.65</w:t>
      </w:r>
      <w:r>
        <w:rPr>
          <w:rFonts w:ascii="仿宋" w:eastAsia="仿宋" w:hAnsi="仿宋" w:cs="宋体" w:hint="eastAsia"/>
          <w:kern w:val="0"/>
          <w:sz w:val="32"/>
          <w:szCs w:val="32"/>
        </w:rPr>
        <w:t>万元；土地</w:t>
      </w:r>
      <w:r>
        <w:rPr>
          <w:rFonts w:ascii="仿宋" w:eastAsia="仿宋" w:hAnsi="仿宋" w:cs="宋体" w:hint="eastAsia"/>
          <w:kern w:val="0"/>
          <w:sz w:val="32"/>
          <w:szCs w:val="32"/>
        </w:rPr>
        <w:t>0</w:t>
      </w:r>
      <w:r>
        <w:rPr>
          <w:rFonts w:ascii="仿宋" w:eastAsia="仿宋" w:hAnsi="仿宋" w:cs="宋体" w:hint="eastAsia"/>
          <w:kern w:val="0"/>
          <w:sz w:val="32"/>
          <w:szCs w:val="32"/>
        </w:rPr>
        <w:t>平方米，价值</w:t>
      </w:r>
      <w:r>
        <w:rPr>
          <w:rFonts w:ascii="仿宋" w:eastAsia="仿宋" w:hAnsi="仿宋" w:cs="宋体" w:hint="eastAsia"/>
          <w:kern w:val="0"/>
          <w:sz w:val="32"/>
          <w:szCs w:val="32"/>
        </w:rPr>
        <w:t>0</w:t>
      </w:r>
      <w:r>
        <w:rPr>
          <w:rFonts w:ascii="仿宋" w:eastAsia="仿宋" w:hAnsi="仿宋" w:cs="宋体" w:hint="eastAsia"/>
          <w:kern w:val="0"/>
          <w:sz w:val="32"/>
          <w:szCs w:val="32"/>
        </w:rPr>
        <w:t>万元；车辆</w:t>
      </w:r>
      <w:r>
        <w:rPr>
          <w:rFonts w:ascii="仿宋" w:eastAsia="仿宋" w:hAnsi="仿宋" w:cs="宋体" w:hint="eastAsia"/>
          <w:kern w:val="0"/>
          <w:sz w:val="32"/>
          <w:szCs w:val="32"/>
        </w:rPr>
        <w:t>24</w:t>
      </w:r>
      <w:r>
        <w:rPr>
          <w:rFonts w:ascii="仿宋" w:eastAsia="仿宋" w:hAnsi="仿宋" w:cs="宋体" w:hint="eastAsia"/>
          <w:kern w:val="0"/>
          <w:sz w:val="32"/>
          <w:szCs w:val="32"/>
        </w:rPr>
        <w:t>辆，价值</w:t>
      </w:r>
      <w:r>
        <w:rPr>
          <w:rFonts w:ascii="仿宋" w:eastAsia="仿宋" w:hAnsi="仿宋" w:cs="宋体" w:hint="eastAsia"/>
          <w:kern w:val="0"/>
          <w:sz w:val="32"/>
          <w:szCs w:val="32"/>
        </w:rPr>
        <w:t>230.37</w:t>
      </w:r>
      <w:r>
        <w:rPr>
          <w:rFonts w:ascii="仿宋" w:eastAsia="仿宋" w:hAnsi="仿宋" w:cs="宋体" w:hint="eastAsia"/>
          <w:kern w:val="0"/>
          <w:sz w:val="32"/>
          <w:szCs w:val="32"/>
        </w:rPr>
        <w:t>万元；办公家具价值</w:t>
      </w:r>
      <w:r>
        <w:rPr>
          <w:rFonts w:ascii="仿宋" w:eastAsia="仿宋" w:hAnsi="仿宋" w:cs="宋体" w:hint="eastAsia"/>
          <w:kern w:val="0"/>
          <w:sz w:val="32"/>
          <w:szCs w:val="32"/>
        </w:rPr>
        <w:t>235.55</w:t>
      </w:r>
      <w:r>
        <w:rPr>
          <w:rFonts w:ascii="仿宋" w:eastAsia="仿宋" w:hAnsi="仿宋" w:cs="宋体" w:hint="eastAsia"/>
          <w:kern w:val="0"/>
          <w:sz w:val="32"/>
          <w:szCs w:val="32"/>
        </w:rPr>
        <w:t>万元；其他资产价值</w:t>
      </w:r>
      <w:r>
        <w:rPr>
          <w:rFonts w:ascii="仿宋" w:eastAsia="仿宋" w:hAnsi="仿宋" w:cs="宋体" w:hint="eastAsia"/>
          <w:kern w:val="0"/>
          <w:sz w:val="32"/>
          <w:szCs w:val="32"/>
        </w:rPr>
        <w:t>1487.73</w:t>
      </w:r>
      <w:r>
        <w:rPr>
          <w:rFonts w:ascii="仿宋" w:eastAsia="仿宋" w:hAnsi="仿宋" w:cs="宋体" w:hint="eastAsia"/>
          <w:kern w:val="0"/>
          <w:sz w:val="32"/>
          <w:szCs w:val="32"/>
        </w:rPr>
        <w:t>万元。国有资产分布情况为：</w:t>
      </w:r>
    </w:p>
    <w:p w:rsidR="00164570" w:rsidRDefault="00EF204C">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本级部门房屋</w:t>
      </w:r>
      <w:r>
        <w:rPr>
          <w:rFonts w:ascii="仿宋" w:eastAsia="仿宋" w:hAnsi="仿宋" w:cs="宋体" w:hint="eastAsia"/>
          <w:kern w:val="0"/>
          <w:sz w:val="32"/>
          <w:szCs w:val="32"/>
        </w:rPr>
        <w:t>4119</w:t>
      </w:r>
      <w:r>
        <w:rPr>
          <w:rFonts w:ascii="仿宋" w:eastAsia="仿宋" w:hAnsi="仿宋" w:cs="宋体" w:hint="eastAsia"/>
          <w:kern w:val="0"/>
          <w:sz w:val="32"/>
          <w:szCs w:val="32"/>
        </w:rPr>
        <w:t>平方米，价值</w:t>
      </w:r>
      <w:r>
        <w:rPr>
          <w:rFonts w:ascii="仿宋" w:eastAsia="仿宋" w:hAnsi="仿宋" w:cs="宋体" w:hint="eastAsia"/>
          <w:kern w:val="0"/>
          <w:sz w:val="32"/>
          <w:szCs w:val="32"/>
        </w:rPr>
        <w:t>334.17</w:t>
      </w:r>
      <w:r>
        <w:rPr>
          <w:rFonts w:ascii="仿宋" w:eastAsia="仿宋" w:hAnsi="仿宋" w:cs="宋体" w:hint="eastAsia"/>
          <w:kern w:val="0"/>
          <w:sz w:val="32"/>
          <w:szCs w:val="32"/>
        </w:rPr>
        <w:t>万元；土地</w:t>
      </w:r>
      <w:r>
        <w:rPr>
          <w:rFonts w:ascii="仿宋" w:eastAsia="仿宋" w:hAnsi="仿宋" w:cs="宋体" w:hint="eastAsia"/>
          <w:kern w:val="0"/>
          <w:sz w:val="32"/>
          <w:szCs w:val="32"/>
        </w:rPr>
        <w:t>0</w:t>
      </w:r>
      <w:r>
        <w:rPr>
          <w:rFonts w:ascii="仿宋" w:eastAsia="仿宋" w:hAnsi="仿宋" w:cs="宋体" w:hint="eastAsia"/>
          <w:kern w:val="0"/>
          <w:sz w:val="32"/>
          <w:szCs w:val="32"/>
        </w:rPr>
        <w:t>平方米，价值</w:t>
      </w:r>
      <w:r>
        <w:rPr>
          <w:rFonts w:ascii="仿宋" w:eastAsia="仿宋" w:hAnsi="仿宋" w:cs="宋体" w:hint="eastAsia"/>
          <w:kern w:val="0"/>
          <w:sz w:val="32"/>
          <w:szCs w:val="32"/>
        </w:rPr>
        <w:t>0</w:t>
      </w:r>
      <w:r>
        <w:rPr>
          <w:rFonts w:ascii="仿宋" w:eastAsia="仿宋" w:hAnsi="仿宋" w:cs="宋体" w:hint="eastAsia"/>
          <w:kern w:val="0"/>
          <w:sz w:val="32"/>
          <w:szCs w:val="32"/>
        </w:rPr>
        <w:t>万元；车辆</w:t>
      </w:r>
      <w:r>
        <w:rPr>
          <w:rFonts w:ascii="仿宋" w:eastAsia="仿宋" w:hAnsi="仿宋" w:cs="宋体" w:hint="eastAsia"/>
          <w:kern w:val="0"/>
          <w:sz w:val="32"/>
          <w:szCs w:val="32"/>
        </w:rPr>
        <w:t>0</w:t>
      </w:r>
      <w:r>
        <w:rPr>
          <w:rFonts w:ascii="仿宋" w:eastAsia="仿宋" w:hAnsi="仿宋" w:cs="宋体" w:hint="eastAsia"/>
          <w:kern w:val="0"/>
          <w:sz w:val="32"/>
          <w:szCs w:val="32"/>
        </w:rPr>
        <w:t>辆，价值</w:t>
      </w:r>
      <w:r>
        <w:rPr>
          <w:rFonts w:ascii="仿宋" w:eastAsia="仿宋" w:hAnsi="仿宋" w:cs="宋体" w:hint="eastAsia"/>
          <w:kern w:val="0"/>
          <w:sz w:val="32"/>
          <w:szCs w:val="32"/>
        </w:rPr>
        <w:t>0</w:t>
      </w:r>
      <w:r>
        <w:rPr>
          <w:rFonts w:ascii="仿宋" w:eastAsia="仿宋" w:hAnsi="仿宋" w:cs="宋体" w:hint="eastAsia"/>
          <w:kern w:val="0"/>
          <w:sz w:val="32"/>
          <w:szCs w:val="32"/>
        </w:rPr>
        <w:t>万元；办公家具价值</w:t>
      </w:r>
      <w:r>
        <w:rPr>
          <w:rFonts w:ascii="仿宋" w:eastAsia="仿宋" w:hAnsi="仿宋" w:cs="宋体" w:hint="eastAsia"/>
          <w:kern w:val="0"/>
          <w:sz w:val="32"/>
          <w:szCs w:val="32"/>
        </w:rPr>
        <w:t>76.52</w:t>
      </w:r>
      <w:r>
        <w:rPr>
          <w:rFonts w:ascii="仿宋" w:eastAsia="仿宋" w:hAnsi="仿宋" w:cs="宋体" w:hint="eastAsia"/>
          <w:kern w:val="0"/>
          <w:sz w:val="32"/>
          <w:szCs w:val="32"/>
        </w:rPr>
        <w:t>万元；其他资产价值</w:t>
      </w:r>
      <w:r>
        <w:rPr>
          <w:rFonts w:ascii="仿宋" w:eastAsia="仿宋" w:hAnsi="仿宋" w:cs="宋体" w:hint="eastAsia"/>
          <w:kern w:val="0"/>
          <w:sz w:val="32"/>
          <w:szCs w:val="32"/>
        </w:rPr>
        <w:t>0</w:t>
      </w:r>
      <w:r>
        <w:rPr>
          <w:rFonts w:ascii="仿宋" w:eastAsia="仿宋" w:hAnsi="仿宋" w:cs="宋体" w:hint="eastAsia"/>
          <w:kern w:val="0"/>
          <w:sz w:val="32"/>
          <w:szCs w:val="32"/>
        </w:rPr>
        <w:t>万元。</w:t>
      </w:r>
    </w:p>
    <w:p w:rsidR="00164570" w:rsidRDefault="00EF204C">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所属单位房屋</w:t>
      </w:r>
      <w:r>
        <w:rPr>
          <w:rFonts w:ascii="仿宋" w:eastAsia="仿宋" w:hAnsi="仿宋" w:cs="宋体" w:hint="eastAsia"/>
          <w:kern w:val="0"/>
          <w:sz w:val="32"/>
          <w:szCs w:val="32"/>
        </w:rPr>
        <w:t>5453.91</w:t>
      </w:r>
      <w:r>
        <w:rPr>
          <w:rFonts w:ascii="仿宋" w:eastAsia="仿宋" w:hAnsi="仿宋" w:cs="宋体" w:hint="eastAsia"/>
          <w:kern w:val="0"/>
          <w:sz w:val="32"/>
          <w:szCs w:val="32"/>
        </w:rPr>
        <w:t>平方米，价值</w:t>
      </w:r>
      <w:r>
        <w:rPr>
          <w:rFonts w:ascii="仿宋" w:eastAsia="仿宋" w:hAnsi="仿宋" w:cs="宋体" w:hint="eastAsia"/>
          <w:kern w:val="0"/>
          <w:sz w:val="32"/>
          <w:szCs w:val="32"/>
        </w:rPr>
        <w:t>381.48</w:t>
      </w:r>
      <w:r>
        <w:rPr>
          <w:rFonts w:ascii="仿宋" w:eastAsia="仿宋" w:hAnsi="仿宋" w:cs="宋体" w:hint="eastAsia"/>
          <w:kern w:val="0"/>
          <w:sz w:val="32"/>
          <w:szCs w:val="32"/>
        </w:rPr>
        <w:t>万元；土地</w:t>
      </w:r>
      <w:r>
        <w:rPr>
          <w:rFonts w:ascii="仿宋" w:eastAsia="仿宋" w:hAnsi="仿宋" w:cs="宋体" w:hint="eastAsia"/>
          <w:kern w:val="0"/>
          <w:sz w:val="32"/>
          <w:szCs w:val="32"/>
        </w:rPr>
        <w:t xml:space="preserve"> 0</w:t>
      </w:r>
      <w:r>
        <w:rPr>
          <w:rFonts w:ascii="仿宋" w:eastAsia="仿宋" w:hAnsi="仿宋" w:cs="宋体" w:hint="eastAsia"/>
          <w:kern w:val="0"/>
          <w:sz w:val="32"/>
          <w:szCs w:val="32"/>
        </w:rPr>
        <w:t>平方米，价值</w:t>
      </w:r>
      <w:r>
        <w:rPr>
          <w:rFonts w:ascii="仿宋" w:eastAsia="仿宋" w:hAnsi="仿宋" w:cs="宋体" w:hint="eastAsia"/>
          <w:kern w:val="0"/>
          <w:sz w:val="32"/>
          <w:szCs w:val="32"/>
        </w:rPr>
        <w:t>0</w:t>
      </w:r>
      <w:r>
        <w:rPr>
          <w:rFonts w:ascii="仿宋" w:eastAsia="仿宋" w:hAnsi="仿宋" w:cs="宋体" w:hint="eastAsia"/>
          <w:kern w:val="0"/>
          <w:sz w:val="32"/>
          <w:szCs w:val="32"/>
        </w:rPr>
        <w:t>万元；车辆</w:t>
      </w:r>
      <w:r>
        <w:rPr>
          <w:rFonts w:ascii="仿宋" w:eastAsia="仿宋" w:hAnsi="仿宋" w:cs="宋体" w:hint="eastAsia"/>
          <w:kern w:val="0"/>
          <w:sz w:val="32"/>
          <w:szCs w:val="32"/>
        </w:rPr>
        <w:t>24</w:t>
      </w:r>
      <w:r>
        <w:rPr>
          <w:rFonts w:ascii="仿宋" w:eastAsia="仿宋" w:hAnsi="仿宋" w:cs="宋体" w:hint="eastAsia"/>
          <w:kern w:val="0"/>
          <w:sz w:val="32"/>
          <w:szCs w:val="32"/>
        </w:rPr>
        <w:t>辆，价值</w:t>
      </w:r>
      <w:r>
        <w:rPr>
          <w:rFonts w:ascii="仿宋" w:eastAsia="仿宋" w:hAnsi="仿宋" w:cs="宋体" w:hint="eastAsia"/>
          <w:kern w:val="0"/>
          <w:sz w:val="32"/>
          <w:szCs w:val="32"/>
        </w:rPr>
        <w:t>230.37</w:t>
      </w:r>
      <w:r>
        <w:rPr>
          <w:rFonts w:ascii="仿宋" w:eastAsia="仿宋" w:hAnsi="仿宋" w:cs="宋体" w:hint="eastAsia"/>
          <w:kern w:val="0"/>
          <w:sz w:val="32"/>
          <w:szCs w:val="32"/>
        </w:rPr>
        <w:t>万元；办公家具价值</w:t>
      </w:r>
      <w:r>
        <w:rPr>
          <w:rFonts w:ascii="仿宋" w:eastAsia="仿宋" w:hAnsi="仿宋" w:cs="宋体" w:hint="eastAsia"/>
          <w:kern w:val="0"/>
          <w:sz w:val="32"/>
          <w:szCs w:val="32"/>
        </w:rPr>
        <w:t>159.03</w:t>
      </w:r>
      <w:r>
        <w:rPr>
          <w:rFonts w:ascii="仿宋" w:eastAsia="仿宋" w:hAnsi="仿宋" w:cs="宋体" w:hint="eastAsia"/>
          <w:kern w:val="0"/>
          <w:sz w:val="32"/>
          <w:szCs w:val="32"/>
        </w:rPr>
        <w:t>万元；其他资产价值</w:t>
      </w:r>
      <w:r>
        <w:rPr>
          <w:rFonts w:ascii="仿宋" w:eastAsia="仿宋" w:hAnsi="仿宋" w:cs="宋体" w:hint="eastAsia"/>
          <w:kern w:val="0"/>
          <w:sz w:val="32"/>
          <w:szCs w:val="32"/>
        </w:rPr>
        <w:t>1487.73</w:t>
      </w:r>
      <w:r>
        <w:rPr>
          <w:rFonts w:ascii="仿宋" w:eastAsia="仿宋" w:hAnsi="仿宋" w:cs="宋体" w:hint="eastAsia"/>
          <w:kern w:val="0"/>
          <w:sz w:val="32"/>
          <w:szCs w:val="32"/>
        </w:rPr>
        <w:t>万元。</w:t>
      </w:r>
    </w:p>
    <w:p w:rsidR="00164570" w:rsidRDefault="00EF204C">
      <w:pPr>
        <w:widowControl/>
        <w:spacing w:line="560" w:lineRule="exact"/>
        <w:ind w:firstLine="480"/>
        <w:jc w:val="left"/>
        <w:rPr>
          <w:rFonts w:ascii="楷体" w:eastAsia="楷体" w:hAnsi="楷体" w:cs="宋体"/>
          <w:b/>
          <w:kern w:val="0"/>
          <w:sz w:val="32"/>
          <w:szCs w:val="32"/>
        </w:rPr>
      </w:pPr>
      <w:r>
        <w:rPr>
          <w:rFonts w:ascii="楷体" w:eastAsia="楷体" w:hAnsi="楷体" w:cs="宋体" w:hint="eastAsia"/>
          <w:b/>
          <w:kern w:val="0"/>
          <w:sz w:val="32"/>
          <w:szCs w:val="32"/>
        </w:rPr>
        <w:t>（四）预</w:t>
      </w:r>
      <w:r>
        <w:rPr>
          <w:rFonts w:ascii="楷体" w:eastAsia="楷体" w:hAnsi="楷体" w:cs="宋体" w:hint="eastAsia"/>
          <w:b/>
          <w:kern w:val="0"/>
          <w:sz w:val="32"/>
          <w:szCs w:val="32"/>
        </w:rPr>
        <w:t>算绩效情况</w:t>
      </w:r>
    </w:p>
    <w:p w:rsidR="00164570" w:rsidRDefault="00EF204C">
      <w:pPr>
        <w:widowControl/>
        <w:spacing w:line="48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2018</w:t>
      </w:r>
      <w:r>
        <w:rPr>
          <w:rFonts w:ascii="仿宋" w:eastAsia="仿宋" w:hAnsi="仿宋" w:cs="仿宋" w:hint="eastAsia"/>
          <w:kern w:val="0"/>
          <w:sz w:val="32"/>
          <w:szCs w:val="32"/>
        </w:rPr>
        <w:t>年青铜峡市农牧和科学技术局重点项目绩效评价，根据财政预算管理要求，市农牧和科学技术局将组织对</w:t>
      </w:r>
      <w:r>
        <w:rPr>
          <w:rFonts w:ascii="仿宋" w:eastAsia="仿宋" w:hAnsi="仿宋" w:cs="仿宋" w:hint="eastAsia"/>
          <w:kern w:val="0"/>
          <w:sz w:val="32"/>
          <w:szCs w:val="32"/>
        </w:rPr>
        <w:t>2018</w:t>
      </w:r>
      <w:r>
        <w:rPr>
          <w:rFonts w:ascii="仿宋" w:eastAsia="仿宋" w:hAnsi="仿宋" w:cs="仿宋" w:hint="eastAsia"/>
          <w:kern w:val="0"/>
          <w:sz w:val="32"/>
          <w:szCs w:val="32"/>
        </w:rPr>
        <w:t>年度预算项目全面开展绩效自评。</w:t>
      </w:r>
      <w:r>
        <w:rPr>
          <w:rFonts w:ascii="仿宋" w:eastAsia="仿宋" w:hAnsi="仿宋" w:cs="仿宋" w:hint="eastAsia"/>
          <w:kern w:val="0"/>
          <w:sz w:val="32"/>
          <w:szCs w:val="32"/>
        </w:rPr>
        <w:t>2018</w:t>
      </w:r>
      <w:r>
        <w:rPr>
          <w:rFonts w:ascii="仿宋" w:eastAsia="仿宋" w:hAnsi="仿宋" w:cs="仿宋" w:hint="eastAsia"/>
          <w:kern w:val="0"/>
          <w:sz w:val="32"/>
          <w:szCs w:val="32"/>
        </w:rPr>
        <w:t>年我局实施的全国新增千亿斤粮食田间工程项目将被纳入重点项目绩效评价。</w:t>
      </w:r>
    </w:p>
    <w:p w:rsidR="00164570" w:rsidRDefault="00EF204C">
      <w:pPr>
        <w:widowControl/>
        <w:spacing w:line="560" w:lineRule="exact"/>
        <w:ind w:firstLineChars="199" w:firstLine="639"/>
        <w:jc w:val="left"/>
        <w:rPr>
          <w:rFonts w:ascii="楷体" w:eastAsia="楷体" w:hAnsi="楷体" w:cs="宋体"/>
          <w:b/>
          <w:kern w:val="0"/>
          <w:sz w:val="32"/>
          <w:szCs w:val="32"/>
        </w:rPr>
      </w:pPr>
      <w:r>
        <w:rPr>
          <w:rFonts w:ascii="楷体" w:eastAsia="楷体" w:hAnsi="楷体" w:cs="宋体" w:hint="eastAsia"/>
          <w:b/>
          <w:kern w:val="0"/>
          <w:sz w:val="32"/>
          <w:szCs w:val="32"/>
        </w:rPr>
        <w:t xml:space="preserve"> (</w:t>
      </w:r>
      <w:r>
        <w:rPr>
          <w:rFonts w:ascii="楷体" w:eastAsia="楷体" w:hAnsi="楷体" w:cs="宋体" w:hint="eastAsia"/>
          <w:b/>
          <w:kern w:val="0"/>
          <w:sz w:val="32"/>
          <w:szCs w:val="32"/>
        </w:rPr>
        <w:t>五</w:t>
      </w:r>
      <w:r>
        <w:rPr>
          <w:rFonts w:ascii="楷体" w:eastAsia="楷体" w:hAnsi="楷体" w:cs="宋体" w:hint="eastAsia"/>
          <w:b/>
          <w:kern w:val="0"/>
          <w:sz w:val="32"/>
          <w:szCs w:val="32"/>
        </w:rPr>
        <w:t>)</w:t>
      </w:r>
      <w:r>
        <w:rPr>
          <w:rFonts w:ascii="楷体" w:eastAsia="楷体" w:hAnsi="楷体" w:cs="宋体" w:hint="eastAsia"/>
          <w:b/>
          <w:kern w:val="0"/>
          <w:sz w:val="32"/>
          <w:szCs w:val="32"/>
        </w:rPr>
        <w:t>专项转移支付项目申报情况</w:t>
      </w:r>
    </w:p>
    <w:p w:rsidR="00164570" w:rsidRDefault="00EF204C">
      <w:pPr>
        <w:widowControl/>
        <w:spacing w:line="48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2018</w:t>
      </w:r>
      <w:r>
        <w:rPr>
          <w:rFonts w:ascii="仿宋" w:eastAsia="仿宋" w:hAnsi="仿宋" w:cs="仿宋" w:hint="eastAsia"/>
          <w:kern w:val="0"/>
          <w:sz w:val="32"/>
          <w:szCs w:val="32"/>
        </w:rPr>
        <w:t>年青铜峡市农牧和科学技术局专项转移支付预算安排资金</w:t>
      </w:r>
      <w:r>
        <w:rPr>
          <w:rFonts w:ascii="仿宋" w:eastAsia="仿宋" w:hAnsi="仿宋" w:cs="仿宋" w:hint="eastAsia"/>
          <w:kern w:val="0"/>
          <w:sz w:val="32"/>
          <w:szCs w:val="32"/>
        </w:rPr>
        <w:t>2339.15</w:t>
      </w:r>
      <w:r>
        <w:rPr>
          <w:rFonts w:ascii="仿宋" w:eastAsia="仿宋" w:hAnsi="仿宋" w:cs="仿宋" w:hint="eastAsia"/>
          <w:kern w:val="0"/>
          <w:sz w:val="32"/>
          <w:szCs w:val="32"/>
        </w:rPr>
        <w:t>万元，其中：</w:t>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2018</w:t>
      </w:r>
      <w:r>
        <w:rPr>
          <w:rFonts w:ascii="仿宋" w:eastAsia="仿宋" w:hAnsi="仿宋" w:cs="仿宋" w:hint="eastAsia"/>
          <w:kern w:val="0"/>
          <w:sz w:val="32"/>
          <w:szCs w:val="32"/>
        </w:rPr>
        <w:t>年部分农业生产发展和农业生产救灾资金（粮改饲、农机深松整地、草原禁牧、农业生产救灾）</w:t>
      </w:r>
      <w:r>
        <w:rPr>
          <w:rFonts w:ascii="仿宋" w:eastAsia="仿宋" w:hAnsi="仿宋" w:cs="仿宋" w:hint="eastAsia"/>
          <w:kern w:val="0"/>
          <w:sz w:val="32"/>
          <w:szCs w:val="32"/>
        </w:rPr>
        <w:t>1279.15</w:t>
      </w:r>
      <w:r>
        <w:rPr>
          <w:rFonts w:ascii="仿宋" w:eastAsia="仿宋" w:hAnsi="仿宋" w:cs="仿宋" w:hint="eastAsia"/>
          <w:kern w:val="0"/>
          <w:sz w:val="32"/>
          <w:szCs w:val="32"/>
        </w:rPr>
        <w:t>万元，包括：</w:t>
      </w:r>
      <w:r>
        <w:rPr>
          <w:rFonts w:ascii="仿宋" w:eastAsia="仿宋" w:hAnsi="仿宋" w:cs="仿宋" w:hint="eastAsia"/>
          <w:kern w:val="0"/>
          <w:sz w:val="32"/>
          <w:szCs w:val="32"/>
        </w:rPr>
        <w:t>2130108</w:t>
      </w:r>
      <w:r>
        <w:rPr>
          <w:rFonts w:ascii="仿宋" w:eastAsia="仿宋" w:hAnsi="仿宋" w:cs="仿宋" w:hint="eastAsia"/>
          <w:kern w:val="0"/>
          <w:sz w:val="32"/>
          <w:szCs w:val="32"/>
        </w:rPr>
        <w:t>病虫害控制</w:t>
      </w:r>
      <w:r>
        <w:rPr>
          <w:rFonts w:ascii="仿宋" w:eastAsia="仿宋" w:hAnsi="仿宋" w:cs="仿宋" w:hint="eastAsia"/>
          <w:kern w:val="0"/>
          <w:sz w:val="32"/>
          <w:szCs w:val="32"/>
        </w:rPr>
        <w:t>8</w:t>
      </w:r>
      <w:r>
        <w:rPr>
          <w:rFonts w:ascii="仿宋" w:eastAsia="仿宋" w:hAnsi="仿宋" w:cs="仿宋" w:hint="eastAsia"/>
          <w:kern w:val="0"/>
          <w:sz w:val="32"/>
          <w:szCs w:val="32"/>
        </w:rPr>
        <w:t>万元、</w:t>
      </w:r>
      <w:r>
        <w:rPr>
          <w:rFonts w:ascii="仿宋" w:eastAsia="仿宋" w:hAnsi="仿宋" w:hint="eastAsia"/>
          <w:sz w:val="32"/>
          <w:szCs w:val="32"/>
        </w:rPr>
        <w:t>213012</w:t>
      </w:r>
      <w:r>
        <w:rPr>
          <w:rFonts w:ascii="仿宋" w:eastAsia="仿宋" w:hAnsi="仿宋" w:hint="eastAsia"/>
          <w:sz w:val="32"/>
          <w:szCs w:val="32"/>
        </w:rPr>
        <w:t>1</w:t>
      </w:r>
      <w:r>
        <w:rPr>
          <w:rFonts w:ascii="仿宋" w:eastAsia="仿宋" w:hAnsi="仿宋" w:hint="eastAsia"/>
          <w:sz w:val="32"/>
          <w:szCs w:val="32"/>
        </w:rPr>
        <w:t>农业结构调整补贴</w:t>
      </w:r>
      <w:r>
        <w:rPr>
          <w:rFonts w:ascii="仿宋" w:eastAsia="仿宋" w:hAnsi="仿宋" w:hint="eastAsia"/>
          <w:sz w:val="32"/>
          <w:szCs w:val="32"/>
        </w:rPr>
        <w:t>1000</w:t>
      </w:r>
      <w:r>
        <w:rPr>
          <w:rFonts w:ascii="仿宋" w:eastAsia="仿宋" w:hAnsi="仿宋" w:hint="eastAsia"/>
          <w:sz w:val="32"/>
          <w:szCs w:val="32"/>
        </w:rPr>
        <w:t>万元、</w:t>
      </w:r>
      <w:r>
        <w:rPr>
          <w:rFonts w:ascii="仿宋" w:eastAsia="仿宋" w:hAnsi="仿宋" w:hint="eastAsia"/>
          <w:sz w:val="32"/>
          <w:szCs w:val="32"/>
        </w:rPr>
        <w:t>2310122</w:t>
      </w:r>
      <w:r>
        <w:rPr>
          <w:rFonts w:ascii="仿宋" w:eastAsia="仿宋" w:hAnsi="仿宋" w:hint="eastAsia"/>
          <w:sz w:val="32"/>
          <w:szCs w:val="32"/>
        </w:rPr>
        <w:t>农业生产支持补贴</w:t>
      </w:r>
      <w:r>
        <w:rPr>
          <w:rFonts w:ascii="仿宋" w:eastAsia="仿宋" w:hAnsi="仿宋" w:hint="eastAsia"/>
          <w:sz w:val="32"/>
          <w:szCs w:val="32"/>
        </w:rPr>
        <w:t>1</w:t>
      </w:r>
      <w:r>
        <w:rPr>
          <w:rFonts w:ascii="仿宋" w:eastAsia="仿宋" w:hAnsi="仿宋" w:hint="eastAsia"/>
          <w:sz w:val="32"/>
          <w:szCs w:val="32"/>
        </w:rPr>
        <w:t>4</w:t>
      </w:r>
      <w:r>
        <w:rPr>
          <w:rFonts w:ascii="仿宋" w:eastAsia="仿宋" w:hAnsi="仿宋" w:hint="eastAsia"/>
          <w:sz w:val="32"/>
          <w:szCs w:val="32"/>
        </w:rPr>
        <w:t>8</w:t>
      </w:r>
      <w:r>
        <w:rPr>
          <w:rFonts w:ascii="仿宋" w:eastAsia="仿宋" w:hAnsi="仿宋" w:hint="eastAsia"/>
          <w:sz w:val="32"/>
          <w:szCs w:val="32"/>
        </w:rPr>
        <w:t>万元、</w:t>
      </w:r>
      <w:r>
        <w:rPr>
          <w:rFonts w:ascii="仿宋" w:eastAsia="仿宋" w:hAnsi="仿宋" w:hint="eastAsia"/>
          <w:sz w:val="32"/>
          <w:szCs w:val="32"/>
        </w:rPr>
        <w:t>2130135</w:t>
      </w:r>
      <w:r>
        <w:rPr>
          <w:rFonts w:ascii="仿宋" w:eastAsia="仿宋" w:hAnsi="仿宋" w:hint="eastAsia"/>
          <w:sz w:val="32"/>
          <w:szCs w:val="32"/>
        </w:rPr>
        <w:t>农业资源保护修复与利用</w:t>
      </w:r>
      <w:r>
        <w:rPr>
          <w:rFonts w:ascii="仿宋" w:eastAsia="仿宋" w:hAnsi="仿宋" w:hint="eastAsia"/>
          <w:sz w:val="32"/>
          <w:szCs w:val="32"/>
        </w:rPr>
        <w:t>1</w:t>
      </w:r>
      <w:r>
        <w:rPr>
          <w:rFonts w:ascii="仿宋" w:eastAsia="仿宋" w:hAnsi="仿宋" w:hint="eastAsia"/>
          <w:sz w:val="32"/>
          <w:szCs w:val="32"/>
        </w:rPr>
        <w:t>23</w:t>
      </w:r>
      <w:r>
        <w:rPr>
          <w:rFonts w:ascii="仿宋" w:eastAsia="仿宋" w:hAnsi="仿宋" w:hint="eastAsia"/>
          <w:sz w:val="32"/>
          <w:szCs w:val="32"/>
        </w:rPr>
        <w:t>.15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2018</w:t>
      </w:r>
      <w:r>
        <w:rPr>
          <w:rFonts w:ascii="仿宋" w:eastAsia="仿宋" w:hAnsi="仿宋" w:hint="eastAsia"/>
          <w:sz w:val="32"/>
          <w:szCs w:val="32"/>
        </w:rPr>
        <w:t>年部分农机购置补贴资金</w:t>
      </w:r>
      <w:r>
        <w:rPr>
          <w:rFonts w:ascii="仿宋" w:eastAsia="仿宋" w:hAnsi="仿宋" w:hint="eastAsia"/>
          <w:sz w:val="32"/>
          <w:szCs w:val="32"/>
        </w:rPr>
        <w:t>1060</w:t>
      </w:r>
      <w:r>
        <w:rPr>
          <w:rFonts w:ascii="仿宋" w:eastAsia="仿宋" w:hAnsi="仿宋" w:hint="eastAsia"/>
          <w:sz w:val="32"/>
          <w:szCs w:val="32"/>
        </w:rPr>
        <w:t>万元</w:t>
      </w:r>
      <w:r>
        <w:rPr>
          <w:rFonts w:ascii="仿宋" w:eastAsia="仿宋" w:hAnsi="仿宋" w:cs="仿宋" w:hint="eastAsia"/>
          <w:kern w:val="0"/>
          <w:sz w:val="32"/>
          <w:szCs w:val="32"/>
        </w:rPr>
        <w:t>。</w:t>
      </w:r>
    </w:p>
    <w:p w:rsidR="00164570" w:rsidRDefault="00EF204C">
      <w:pPr>
        <w:widowControl/>
        <w:spacing w:line="560" w:lineRule="exact"/>
        <w:ind w:firstLineChars="200" w:firstLine="643"/>
        <w:jc w:val="left"/>
        <w:rPr>
          <w:rFonts w:ascii="楷体" w:eastAsia="楷体" w:hAnsi="楷体" w:cs="宋体"/>
          <w:b/>
          <w:kern w:val="0"/>
          <w:sz w:val="32"/>
          <w:szCs w:val="32"/>
        </w:rPr>
      </w:pPr>
      <w:r>
        <w:rPr>
          <w:rFonts w:ascii="楷体" w:eastAsia="楷体" w:hAnsi="楷体" w:cs="宋体" w:hint="eastAsia"/>
          <w:b/>
          <w:kern w:val="0"/>
          <w:sz w:val="32"/>
          <w:szCs w:val="32"/>
        </w:rPr>
        <w:t>（六）其他需说明的事项</w:t>
      </w:r>
    </w:p>
    <w:p w:rsidR="00164570" w:rsidRDefault="00EF204C">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无</w:t>
      </w:r>
    </w:p>
    <w:p w:rsidR="00164570" w:rsidRDefault="00EF204C">
      <w:pPr>
        <w:widowControl/>
        <w:spacing w:line="560" w:lineRule="exact"/>
        <w:ind w:firstLine="480"/>
        <w:jc w:val="left"/>
        <w:rPr>
          <w:rFonts w:ascii="黑体" w:eastAsia="黑体" w:hAnsi="黑体"/>
          <w:sz w:val="32"/>
          <w:szCs w:val="32"/>
        </w:rPr>
      </w:pPr>
      <w:r>
        <w:rPr>
          <w:rFonts w:ascii="黑体" w:eastAsia="黑体" w:hAnsi="黑体" w:hint="eastAsia"/>
          <w:sz w:val="32"/>
          <w:szCs w:val="32"/>
        </w:rPr>
        <w:t>市农牧和科学</w:t>
      </w:r>
      <w:r>
        <w:rPr>
          <w:rFonts w:ascii="黑体" w:eastAsia="黑体" w:hAnsi="黑体" w:hint="eastAsia"/>
          <w:sz w:val="32"/>
          <w:szCs w:val="32"/>
        </w:rPr>
        <w:t>2018</w:t>
      </w:r>
      <w:r>
        <w:rPr>
          <w:rFonts w:ascii="黑体" w:eastAsia="黑体" w:hAnsi="黑体" w:hint="eastAsia"/>
          <w:sz w:val="32"/>
          <w:szCs w:val="32"/>
        </w:rPr>
        <w:t>年部门预算</w:t>
      </w:r>
      <w:r>
        <w:rPr>
          <w:rFonts w:ascii="黑体" w:eastAsia="黑体" w:hAnsi="黑体"/>
          <w:sz w:val="32"/>
          <w:szCs w:val="32"/>
        </w:rPr>
        <w:t>—</w:t>
      </w:r>
      <w:r>
        <w:rPr>
          <w:rFonts w:ascii="黑体" w:eastAsia="黑体" w:hAnsi="黑体" w:hint="eastAsia"/>
          <w:sz w:val="32"/>
          <w:szCs w:val="32"/>
        </w:rPr>
        <w:t>名词解释</w:t>
      </w:r>
    </w:p>
    <w:p w:rsidR="00164570" w:rsidRDefault="00EF204C">
      <w:pPr>
        <w:widowControl/>
        <w:numPr>
          <w:ilvl w:val="0"/>
          <w:numId w:val="1"/>
        </w:numPr>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基本支出</w:t>
      </w:r>
      <w:r>
        <w:rPr>
          <w:rFonts w:ascii="仿宋" w:eastAsia="仿宋" w:hAnsi="仿宋" w:cs="仿宋" w:hint="eastAsia"/>
          <w:kern w:val="0"/>
          <w:sz w:val="32"/>
          <w:szCs w:val="32"/>
        </w:rPr>
        <w:t>：指为保障机构正常运转、完成日常工作任务而发生的人员支出和公用支出。包括</w:t>
      </w:r>
      <w:r>
        <w:rPr>
          <w:rFonts w:ascii="仿宋" w:eastAsia="仿宋" w:hAnsi="仿宋" w:cs="仿宋" w:hint="eastAsia"/>
          <w:kern w:val="0"/>
          <w:sz w:val="32"/>
          <w:szCs w:val="32"/>
        </w:rPr>
        <w:t>:</w:t>
      </w:r>
    </w:p>
    <w:p w:rsidR="00164570" w:rsidRDefault="00EF204C">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(1)</w:t>
      </w:r>
      <w:r>
        <w:rPr>
          <w:rFonts w:ascii="仿宋" w:eastAsia="仿宋" w:hAnsi="仿宋" w:cs="仿宋" w:hint="eastAsia"/>
          <w:kern w:val="0"/>
          <w:sz w:val="32"/>
          <w:szCs w:val="32"/>
        </w:rPr>
        <w:t>工资福利支出包括在职职工基本工资、津贴补贴和社会保险缴费。</w:t>
      </w:r>
      <w:r>
        <w:rPr>
          <w:rFonts w:ascii="仿宋" w:eastAsia="仿宋" w:hAnsi="仿宋" w:cs="仿宋" w:hint="eastAsia"/>
          <w:kern w:val="0"/>
          <w:sz w:val="32"/>
          <w:szCs w:val="32"/>
        </w:rPr>
        <w:br/>
      </w:r>
      <w:r>
        <w:rPr>
          <w:rFonts w:ascii="仿宋" w:eastAsia="仿宋" w:hAnsi="仿宋" w:cs="仿宋" w:hint="eastAsia"/>
          <w:kern w:val="0"/>
          <w:sz w:val="32"/>
          <w:szCs w:val="32"/>
        </w:rPr>
        <w:t xml:space="preserve">    (2)</w:t>
      </w:r>
      <w:r>
        <w:rPr>
          <w:rFonts w:ascii="仿宋" w:eastAsia="仿宋" w:hAnsi="仿宋" w:cs="仿宋" w:hint="eastAsia"/>
          <w:kern w:val="0"/>
          <w:sz w:val="32"/>
          <w:szCs w:val="32"/>
        </w:rPr>
        <w:t>商品和服务包括办公费、印刷费、水电费、邮电费、办公用房取暖费及维修费、公务用车运行维护费、差旅费、会议费、招待费、培训费、其它商品服务支出等。</w:t>
      </w:r>
      <w:r>
        <w:rPr>
          <w:rFonts w:ascii="仿宋" w:eastAsia="仿宋" w:hAnsi="仿宋" w:cs="仿宋" w:hint="eastAsia"/>
          <w:kern w:val="0"/>
          <w:sz w:val="32"/>
          <w:szCs w:val="32"/>
        </w:rPr>
        <w:br/>
        <w:t xml:space="preserve">    (3)</w:t>
      </w:r>
      <w:r>
        <w:rPr>
          <w:rFonts w:ascii="仿宋" w:eastAsia="仿宋" w:hAnsi="仿宋" w:cs="仿宋" w:hint="eastAsia"/>
          <w:kern w:val="0"/>
          <w:sz w:val="32"/>
          <w:szCs w:val="32"/>
        </w:rPr>
        <w:t>对个人和家庭的补助包括离退休人员工资及福利费慰</w:t>
      </w:r>
      <w:r>
        <w:rPr>
          <w:rFonts w:ascii="仿宋" w:eastAsia="仿宋" w:hAnsi="仿宋" w:cs="仿宋" w:hint="eastAsia"/>
          <w:kern w:val="0"/>
          <w:sz w:val="32"/>
          <w:szCs w:val="32"/>
        </w:rPr>
        <w:lastRenderedPageBreak/>
        <w:t>问费、遗属生活补助、在职人员住房公积金及探亲费。</w:t>
      </w:r>
      <w:r>
        <w:rPr>
          <w:rFonts w:ascii="仿宋" w:eastAsia="仿宋" w:hAnsi="仿宋" w:cs="仿宋" w:hint="eastAsia"/>
          <w:kern w:val="0"/>
          <w:sz w:val="32"/>
          <w:szCs w:val="32"/>
        </w:rPr>
        <w:br/>
      </w:r>
      <w:r>
        <w:rPr>
          <w:rFonts w:ascii="仿宋" w:eastAsia="仿宋" w:hAnsi="仿宋" w:cs="仿宋" w:hint="eastAsia"/>
          <w:b/>
          <w:bCs/>
          <w:kern w:val="0"/>
          <w:sz w:val="32"/>
          <w:szCs w:val="32"/>
        </w:rPr>
        <w:t>2</w:t>
      </w:r>
      <w:r>
        <w:rPr>
          <w:rFonts w:ascii="仿宋" w:eastAsia="仿宋" w:hAnsi="仿宋" w:cs="仿宋" w:hint="eastAsia"/>
          <w:b/>
          <w:bCs/>
          <w:kern w:val="0"/>
          <w:sz w:val="32"/>
          <w:szCs w:val="32"/>
        </w:rPr>
        <w:t>、项目支出：</w:t>
      </w:r>
      <w:r>
        <w:rPr>
          <w:rFonts w:ascii="仿宋" w:eastAsia="仿宋" w:hAnsi="仿宋" w:cs="仿宋" w:hint="eastAsia"/>
          <w:kern w:val="0"/>
          <w:sz w:val="32"/>
          <w:szCs w:val="32"/>
        </w:rPr>
        <w:t>指在基本支出之外为完成特定行政任务和事业发展目标所发生的支出。包括：科技特派员创业行动专项计划资金、知识产权补助资金、企业科技创新后补助资金、动物保护项目资金、全国新增千亿斤粮食田间规划工程项目资金、蔬菜产业、草蓄产业、农业生产发</w:t>
      </w:r>
      <w:r>
        <w:rPr>
          <w:rFonts w:ascii="仿宋" w:eastAsia="仿宋" w:hAnsi="仿宋" w:cs="仿宋" w:hint="eastAsia"/>
          <w:kern w:val="0"/>
          <w:sz w:val="32"/>
          <w:szCs w:val="32"/>
        </w:rPr>
        <w:t>展资金、农业产业化项目资金、防灾救灾资金、</w:t>
      </w:r>
      <w:bookmarkStart w:id="0" w:name="_GoBack"/>
      <w:bookmarkEnd w:id="0"/>
      <w:r>
        <w:rPr>
          <w:rFonts w:ascii="仿宋" w:eastAsia="仿宋" w:hAnsi="仿宋" w:cs="仿宋" w:hint="eastAsia"/>
          <w:kern w:val="0"/>
          <w:sz w:val="32"/>
          <w:szCs w:val="32"/>
        </w:rPr>
        <w:t>农机免费管理资金、草原防火资金、动物疫病扑杀及养殖环节无害化处理资金、购机补贴、农业保险、政策性补贴资金等。</w:t>
      </w:r>
    </w:p>
    <w:sectPr w:rsidR="00164570" w:rsidSect="00164570">
      <w:pgSz w:w="11906" w:h="16838"/>
      <w:pgMar w:top="1418" w:right="1418"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04C" w:rsidRDefault="00EF204C" w:rsidP="00164570">
      <w:r>
        <w:separator/>
      </w:r>
    </w:p>
  </w:endnote>
  <w:endnote w:type="continuationSeparator" w:id="1">
    <w:p w:rsidR="00EF204C" w:rsidRDefault="00EF204C" w:rsidP="00164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A" w:rsidRDefault="0004372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A" w:rsidRDefault="0004372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A" w:rsidRDefault="000437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04C" w:rsidRDefault="00EF204C" w:rsidP="00164570">
      <w:r>
        <w:separator/>
      </w:r>
    </w:p>
  </w:footnote>
  <w:footnote w:type="continuationSeparator" w:id="1">
    <w:p w:rsidR="00EF204C" w:rsidRDefault="00EF204C" w:rsidP="00164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A" w:rsidRDefault="0004372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70" w:rsidRDefault="00164570" w:rsidP="0004372A">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A" w:rsidRDefault="0004372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1525C"/>
    <w:multiLevelType w:val="singleLevel"/>
    <w:tmpl w:val="5A61525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427"/>
    <w:rsid w:val="00031817"/>
    <w:rsid w:val="0004372A"/>
    <w:rsid w:val="000A37FB"/>
    <w:rsid w:val="000A6F26"/>
    <w:rsid w:val="000B1C4C"/>
    <w:rsid w:val="0011393B"/>
    <w:rsid w:val="00123775"/>
    <w:rsid w:val="00131284"/>
    <w:rsid w:val="001610B6"/>
    <w:rsid w:val="00164570"/>
    <w:rsid w:val="00180B73"/>
    <w:rsid w:val="001D428D"/>
    <w:rsid w:val="00226885"/>
    <w:rsid w:val="00231E6B"/>
    <w:rsid w:val="002374EA"/>
    <w:rsid w:val="002A2D1D"/>
    <w:rsid w:val="002F285F"/>
    <w:rsid w:val="00302A9F"/>
    <w:rsid w:val="00333868"/>
    <w:rsid w:val="00342584"/>
    <w:rsid w:val="00352200"/>
    <w:rsid w:val="003554E8"/>
    <w:rsid w:val="00372391"/>
    <w:rsid w:val="0037413C"/>
    <w:rsid w:val="003804CA"/>
    <w:rsid w:val="00397B50"/>
    <w:rsid w:val="003D6C60"/>
    <w:rsid w:val="003E5823"/>
    <w:rsid w:val="003F69FF"/>
    <w:rsid w:val="00421A9D"/>
    <w:rsid w:val="00432E8E"/>
    <w:rsid w:val="00434A89"/>
    <w:rsid w:val="00437F7E"/>
    <w:rsid w:val="00474362"/>
    <w:rsid w:val="004E7E64"/>
    <w:rsid w:val="005063E0"/>
    <w:rsid w:val="005640B8"/>
    <w:rsid w:val="00570E19"/>
    <w:rsid w:val="0057547E"/>
    <w:rsid w:val="00595FB7"/>
    <w:rsid w:val="005B1CC8"/>
    <w:rsid w:val="005D6F9C"/>
    <w:rsid w:val="005E06CA"/>
    <w:rsid w:val="00604BD2"/>
    <w:rsid w:val="00604DB1"/>
    <w:rsid w:val="00606194"/>
    <w:rsid w:val="00620752"/>
    <w:rsid w:val="006C09A0"/>
    <w:rsid w:val="00705345"/>
    <w:rsid w:val="00706586"/>
    <w:rsid w:val="0074782B"/>
    <w:rsid w:val="00757D5F"/>
    <w:rsid w:val="00770102"/>
    <w:rsid w:val="007738BA"/>
    <w:rsid w:val="00785427"/>
    <w:rsid w:val="007B0E57"/>
    <w:rsid w:val="007D6F85"/>
    <w:rsid w:val="007E6994"/>
    <w:rsid w:val="0083623D"/>
    <w:rsid w:val="00891E0E"/>
    <w:rsid w:val="008A5D16"/>
    <w:rsid w:val="008B2A3D"/>
    <w:rsid w:val="008D38AF"/>
    <w:rsid w:val="008D508E"/>
    <w:rsid w:val="008D5332"/>
    <w:rsid w:val="008F0021"/>
    <w:rsid w:val="00911FCA"/>
    <w:rsid w:val="00933596"/>
    <w:rsid w:val="009525BA"/>
    <w:rsid w:val="009614B1"/>
    <w:rsid w:val="00963345"/>
    <w:rsid w:val="00970804"/>
    <w:rsid w:val="009847E7"/>
    <w:rsid w:val="009861E7"/>
    <w:rsid w:val="009A55CB"/>
    <w:rsid w:val="009B1D2E"/>
    <w:rsid w:val="009B6C45"/>
    <w:rsid w:val="009D360F"/>
    <w:rsid w:val="009E215C"/>
    <w:rsid w:val="00A2123C"/>
    <w:rsid w:val="00A306EA"/>
    <w:rsid w:val="00A353F1"/>
    <w:rsid w:val="00A47C5B"/>
    <w:rsid w:val="00A57A77"/>
    <w:rsid w:val="00A76FDD"/>
    <w:rsid w:val="00A840E5"/>
    <w:rsid w:val="00AE0616"/>
    <w:rsid w:val="00B138FD"/>
    <w:rsid w:val="00B16683"/>
    <w:rsid w:val="00B27A25"/>
    <w:rsid w:val="00B3063D"/>
    <w:rsid w:val="00B34C3A"/>
    <w:rsid w:val="00B65B4F"/>
    <w:rsid w:val="00B92441"/>
    <w:rsid w:val="00BA03E1"/>
    <w:rsid w:val="00BC587B"/>
    <w:rsid w:val="00C06A72"/>
    <w:rsid w:val="00C836AC"/>
    <w:rsid w:val="00C878AB"/>
    <w:rsid w:val="00CD434A"/>
    <w:rsid w:val="00D20322"/>
    <w:rsid w:val="00D91EFD"/>
    <w:rsid w:val="00DD386C"/>
    <w:rsid w:val="00E36426"/>
    <w:rsid w:val="00E44716"/>
    <w:rsid w:val="00E56D03"/>
    <w:rsid w:val="00EF204C"/>
    <w:rsid w:val="00F1718A"/>
    <w:rsid w:val="00F250C0"/>
    <w:rsid w:val="00F43F8A"/>
    <w:rsid w:val="00F62BE6"/>
    <w:rsid w:val="00F83A8D"/>
    <w:rsid w:val="00F974DD"/>
    <w:rsid w:val="00FB45C2"/>
    <w:rsid w:val="00FF5780"/>
    <w:rsid w:val="10EC5C2D"/>
    <w:rsid w:val="36D5074C"/>
    <w:rsid w:val="5A004003"/>
    <w:rsid w:val="609968E1"/>
    <w:rsid w:val="63AE1C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45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64570"/>
    <w:pPr>
      <w:ind w:firstLineChars="200" w:firstLine="640"/>
    </w:pPr>
    <w:rPr>
      <w:rFonts w:eastAsia="仿宋_GB2312"/>
      <w:sz w:val="32"/>
      <w:szCs w:val="20"/>
    </w:rPr>
  </w:style>
  <w:style w:type="paragraph" w:styleId="a4">
    <w:name w:val="footer"/>
    <w:basedOn w:val="a"/>
    <w:link w:val="Char0"/>
    <w:rsid w:val="00164570"/>
    <w:pPr>
      <w:tabs>
        <w:tab w:val="center" w:pos="4153"/>
        <w:tab w:val="right" w:pos="8306"/>
      </w:tabs>
      <w:snapToGrid w:val="0"/>
      <w:jc w:val="left"/>
    </w:pPr>
    <w:rPr>
      <w:sz w:val="18"/>
      <w:szCs w:val="18"/>
    </w:rPr>
  </w:style>
  <w:style w:type="paragraph" w:styleId="a5">
    <w:name w:val="header"/>
    <w:basedOn w:val="a"/>
    <w:link w:val="Char1"/>
    <w:rsid w:val="0016457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164570"/>
  </w:style>
  <w:style w:type="character" w:customStyle="1" w:styleId="Char1">
    <w:name w:val="页眉 Char"/>
    <w:basedOn w:val="a0"/>
    <w:link w:val="a5"/>
    <w:qFormat/>
    <w:rsid w:val="00164570"/>
    <w:rPr>
      <w:rFonts w:eastAsia="宋体"/>
      <w:kern w:val="2"/>
      <w:sz w:val="18"/>
      <w:szCs w:val="18"/>
      <w:lang w:val="en-US" w:eastAsia="zh-CN" w:bidi="ar-SA"/>
    </w:rPr>
  </w:style>
  <w:style w:type="character" w:customStyle="1" w:styleId="Char0">
    <w:name w:val="页脚 Char"/>
    <w:basedOn w:val="a0"/>
    <w:link w:val="a4"/>
    <w:rsid w:val="00164570"/>
    <w:rPr>
      <w:rFonts w:eastAsia="宋体"/>
      <w:kern w:val="2"/>
      <w:sz w:val="18"/>
      <w:szCs w:val="18"/>
      <w:lang w:val="en-US" w:eastAsia="zh-CN" w:bidi="ar-SA"/>
    </w:rPr>
  </w:style>
  <w:style w:type="character" w:customStyle="1" w:styleId="Char">
    <w:name w:val="正文文本缩进 Char"/>
    <w:basedOn w:val="a0"/>
    <w:link w:val="a3"/>
    <w:qFormat/>
    <w:rsid w:val="00164570"/>
    <w:rPr>
      <w:rFonts w:eastAsia="仿宋_GB2312"/>
      <w:kern w:val="2"/>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1752</Words>
  <Characters>9987</Characters>
  <Application>Microsoft Office Word</Application>
  <DocSecurity>0</DocSecurity>
  <Lines>83</Lines>
  <Paragraphs>23</Paragraphs>
  <ScaleCrop>false</ScaleCrop>
  <Company>Sky123.Org</Company>
  <LinksUpToDate>false</LinksUpToDate>
  <CharactersWithSpaces>11716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User</dc:creator>
  <cp:lastModifiedBy>null,null,青铜峡市预算收发</cp:lastModifiedBy>
  <cp:revision>39</cp:revision>
  <cp:lastPrinted>2018-01-24T03:06:00Z</cp:lastPrinted>
  <dcterms:created xsi:type="dcterms:W3CDTF">2018-01-02T09:42:00Z</dcterms:created>
  <dcterms:modified xsi:type="dcterms:W3CDTF">2018-01-24T08:16:00Z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